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3C" w:rsidRPr="003E553B" w:rsidRDefault="00662D3C">
      <w:bookmarkStart w:id="0" w:name="_GoBack"/>
      <w:bookmarkEnd w:id="0"/>
    </w:p>
    <w:p w:rsidR="00662D3C" w:rsidRPr="003E553B" w:rsidRDefault="00662D3C"/>
    <w:p w:rsidR="00662D3C" w:rsidRPr="003E553B" w:rsidRDefault="00662D3C">
      <w:r w:rsidRPr="003E553B">
        <w:rPr>
          <w:rFonts w:cs="Verdana"/>
        </w:rPr>
        <w:t xml:space="preserve">To the Childcare and Early Childhood </w:t>
      </w:r>
      <w:r w:rsidR="003E553B" w:rsidRPr="003E553B">
        <w:rPr>
          <w:rFonts w:cs="Verdana"/>
        </w:rPr>
        <w:t>Learning Productivity</w:t>
      </w:r>
      <w:r w:rsidRPr="003E553B">
        <w:rPr>
          <w:rFonts w:cs="Verdana"/>
        </w:rPr>
        <w:t xml:space="preserve"> Commission,</w:t>
      </w:r>
    </w:p>
    <w:p w:rsidR="00662D3C" w:rsidRPr="003E553B" w:rsidRDefault="00662D3C"/>
    <w:p w:rsidR="00835732" w:rsidRPr="003E553B" w:rsidRDefault="00835732">
      <w:r w:rsidRPr="003E553B">
        <w:t xml:space="preserve">I am making a submission to raise my concerns over access to local preschools in our immediate area of Balmain in NSW.  </w:t>
      </w:r>
    </w:p>
    <w:p w:rsidR="00835732" w:rsidRPr="003E553B" w:rsidRDefault="00835732"/>
    <w:p w:rsidR="00835732" w:rsidRPr="003E553B" w:rsidRDefault="00835732">
      <w:r w:rsidRPr="003E553B">
        <w:t xml:space="preserve">Three years ago I sought a place in a local preschool for my then 4 year-old daughter.  I applied for a 3-day </w:t>
      </w:r>
      <w:r w:rsidR="003E553B" w:rsidRPr="003E553B">
        <w:t>place,</w:t>
      </w:r>
      <w:r w:rsidRPr="003E553B">
        <w:t xml:space="preserve"> as she was to attend school the following year.  My application was received by, an rejected by, KU-Phoenix, Birchgrove </w:t>
      </w:r>
      <w:r w:rsidR="003E553B" w:rsidRPr="003E553B">
        <w:t>Preschool</w:t>
      </w:r>
      <w:r w:rsidRPr="003E553B">
        <w:t>, and Rozelle Public School</w:t>
      </w:r>
      <w:r w:rsidR="00662D3C" w:rsidRPr="003E553B">
        <w:t xml:space="preserve">.  </w:t>
      </w:r>
      <w:r w:rsidRPr="003E553B">
        <w:t>I was told I was out of the catchment areas for both Rozelle and Birchgrove.  I did not secure a place at KU Phoenix due to waitlist demand.</w:t>
      </w:r>
      <w:r w:rsidR="003E553B">
        <w:t xml:space="preserve">  We were accepted into a preschool in Glebe where we attended as part of their three-day program.</w:t>
      </w:r>
    </w:p>
    <w:p w:rsidR="00835732" w:rsidRPr="003E553B" w:rsidRDefault="00835732"/>
    <w:p w:rsidR="00662D3C" w:rsidRPr="003E553B" w:rsidRDefault="00835732">
      <w:r w:rsidRPr="003E553B">
        <w:t>I have subsequently learnt of a nu</w:t>
      </w:r>
      <w:r w:rsidR="00662D3C" w:rsidRPr="003E553B">
        <w:t xml:space="preserve">mber of local children who took </w:t>
      </w:r>
      <w:r w:rsidRPr="003E553B">
        <w:t>up positions at more than one centre</w:t>
      </w:r>
      <w:r w:rsidR="00662D3C" w:rsidRPr="003E553B">
        <w:t>,</w:t>
      </w:r>
      <w:r w:rsidRPr="003E553B">
        <w:t xml:space="preserve"> co</w:t>
      </w:r>
      <w:r w:rsidR="00662D3C" w:rsidRPr="003E553B">
        <w:t>ncurrently.  Both placements were</w:t>
      </w:r>
      <w:r w:rsidRPr="003E553B">
        <w:t xml:space="preserve"> governmen</w:t>
      </w:r>
      <w:r w:rsidR="00662D3C" w:rsidRPr="003E553B">
        <w:t>t funded with daily fees that wer</w:t>
      </w:r>
      <w:r w:rsidRPr="003E553B">
        <w:t>e significantly less than</w:t>
      </w:r>
      <w:r w:rsidR="00662D3C" w:rsidRPr="003E553B">
        <w:t xml:space="preserve"> that of</w:t>
      </w:r>
      <w:r w:rsidRPr="003E553B">
        <w:t xml:space="preserve"> local child-care </w:t>
      </w:r>
      <w:r w:rsidR="003E553B" w:rsidRPr="003E553B">
        <w:t>centers</w:t>
      </w:r>
      <w:r w:rsidRPr="003E553B">
        <w:t xml:space="preserve">.  </w:t>
      </w:r>
    </w:p>
    <w:p w:rsidR="00662D3C" w:rsidRPr="003E553B" w:rsidRDefault="00662D3C"/>
    <w:p w:rsidR="00835732" w:rsidRPr="003E553B" w:rsidRDefault="00662D3C">
      <w:r w:rsidRPr="003E553B">
        <w:t>I am also aware of a child who currently attends both Birchgrove Preschool on Monday, Tuesday and Wednesday and then attends KU Phoenix on Thursday and Friday. This</w:t>
      </w:r>
      <w:r w:rsidR="00835732" w:rsidRPr="003E553B">
        <w:t xml:space="preserve"> concerns me because access to local preschool places is very difficult in our area and when families occupy more than on</w:t>
      </w:r>
      <w:r w:rsidRPr="003E553B">
        <w:t>e position it simply isn’t fair.  Somebody misses out.</w:t>
      </w:r>
    </w:p>
    <w:p w:rsidR="00835732" w:rsidRPr="003E553B" w:rsidRDefault="00835732"/>
    <w:p w:rsidR="00662D3C" w:rsidRPr="003E553B" w:rsidRDefault="00835732">
      <w:r w:rsidRPr="003E553B">
        <w:t>My daughter struggled to settle into her first year of school.  Apart from her cousin, she knew n</w:t>
      </w:r>
      <w:r w:rsidR="00662D3C" w:rsidRPr="003E553B">
        <w:t xml:space="preserve">o </w:t>
      </w:r>
      <w:r w:rsidRPr="003E553B">
        <w:t xml:space="preserve">one in her year and did not have the reassurance of familiar friends or </w:t>
      </w:r>
      <w:r w:rsidR="00662D3C" w:rsidRPr="003E553B">
        <w:t xml:space="preserve">the </w:t>
      </w:r>
      <w:r w:rsidRPr="003E553B">
        <w:t>existing relationships her peers had build up</w:t>
      </w:r>
      <w:r w:rsidR="00662D3C" w:rsidRPr="003E553B">
        <w:t xml:space="preserve"> as a result of their time in preschool</w:t>
      </w:r>
      <w:r w:rsidRPr="003E553B">
        <w:t>.  Being part of a local community, accessing local preschool places</w:t>
      </w:r>
      <w:r w:rsidR="00662D3C" w:rsidRPr="003E553B">
        <w:t xml:space="preserve"> is about far more than the convenience of being able to walk to the centre or not having to pay for a place in a child-care setting.  It is about building networks, a sense of community, and relationships that set children up for successful transition to the first year of school.</w:t>
      </w:r>
      <w:r w:rsidR="00674803">
        <w:t xml:space="preserve">  </w:t>
      </w:r>
    </w:p>
    <w:p w:rsidR="00662D3C" w:rsidRPr="003E553B" w:rsidRDefault="00662D3C"/>
    <w:p w:rsidR="00662D3C" w:rsidRPr="003E553B" w:rsidRDefault="00662D3C">
      <w:r w:rsidRPr="003E553B">
        <w:t xml:space="preserve">If an online register was </w:t>
      </w:r>
      <w:r w:rsidR="00674803">
        <w:t xml:space="preserve">to be </w:t>
      </w:r>
      <w:r w:rsidRPr="003E553B">
        <w:t>established that tracked the placement of children in local pre-school it would make it easier to see how families were</w:t>
      </w:r>
      <w:r w:rsidR="00674803">
        <w:t xml:space="preserve"> using pre-school places.  It may also mean that more families could participate in pre-school programs if ‘double-dipping’ was identified and addressed.</w:t>
      </w:r>
    </w:p>
    <w:p w:rsidR="00662D3C" w:rsidRPr="003E553B" w:rsidRDefault="00662D3C"/>
    <w:p w:rsidR="00662D3C" w:rsidRPr="003E553B" w:rsidRDefault="00662D3C">
      <w:r w:rsidRPr="003E553B">
        <w:t>I hope you will consider my suggestion and discuss how to provide more equitable and transparent access to local pre-school places.</w:t>
      </w:r>
    </w:p>
    <w:p w:rsidR="00662D3C" w:rsidRPr="003E553B" w:rsidRDefault="00662D3C"/>
    <w:p w:rsidR="00662D3C" w:rsidRPr="003E553B" w:rsidRDefault="00662D3C">
      <w:r w:rsidRPr="003E553B">
        <w:t>Kind regards,</w:t>
      </w:r>
    </w:p>
    <w:p w:rsidR="00662D3C" w:rsidRPr="003E553B" w:rsidRDefault="00662D3C"/>
    <w:p w:rsidR="00662D3C" w:rsidRPr="003E553B" w:rsidRDefault="00662D3C">
      <w:r w:rsidRPr="003E553B">
        <w:t>Kathryn Trippe</w:t>
      </w:r>
    </w:p>
    <w:p w:rsidR="00662D3C" w:rsidRPr="003E553B" w:rsidRDefault="00662D3C"/>
    <w:p w:rsidR="00835732" w:rsidRPr="003E553B" w:rsidRDefault="00835732"/>
    <w:sectPr w:rsidR="00835732" w:rsidRPr="003E553B" w:rsidSect="0083573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35732"/>
    <w:rsid w:val="00251635"/>
    <w:rsid w:val="003E553B"/>
    <w:rsid w:val="00662D3C"/>
    <w:rsid w:val="00674803"/>
    <w:rsid w:val="00835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1951</Characters>
  <Application>Microsoft Office Word</Application>
  <DocSecurity>0</DocSecurity>
  <Lines>46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123 - Kathryn Trippe - Childcare and Early Childhood Learning - Public inquiry</vt:lpstr>
    </vt:vector>
  </TitlesOfParts>
  <Company>Kathryn Trippe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123 - Kathryn Trippe - Childcare and Early Childhood Learning - Public inquiry</dc:title>
  <dc:creator>Kathryn Trippe</dc:creator>
  <cp:lastModifiedBy>Productivity Commission</cp:lastModifiedBy>
  <cp:revision>2</cp:revision>
  <dcterms:created xsi:type="dcterms:W3CDTF">2014-02-05T00:34:00Z</dcterms:created>
  <dcterms:modified xsi:type="dcterms:W3CDTF">2014-02-05T00:34:00Z</dcterms:modified>
</cp:coreProperties>
</file>