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05D2" w:rsidRPr="000E69BC" w:rsidRDefault="00522EF5" w:rsidP="001A2CAC">
      <w:r>
        <w:rPr>
          <w:noProof/>
          <w:lang w:eastAsia="en-AU" w:bidi="ar-SA"/>
        </w:rPr>
        <mc:AlternateContent>
          <mc:Choice Requires="wpg">
            <w:drawing>
              <wp:anchor distT="0" distB="0" distL="114300" distR="114300" simplePos="0" relativeHeight="251657216" behindDoc="0" locked="0" layoutInCell="1" allowOverlap="1">
                <wp:simplePos x="0" y="0"/>
                <wp:positionH relativeFrom="column">
                  <wp:posOffset>-76200</wp:posOffset>
                </wp:positionH>
                <wp:positionV relativeFrom="paragraph">
                  <wp:posOffset>-213360</wp:posOffset>
                </wp:positionV>
                <wp:extent cx="6292215" cy="164528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1645285"/>
                          <a:chOff x="1320" y="1104"/>
                          <a:chExt cx="9909" cy="2591"/>
                        </a:xfrm>
                      </wpg:grpSpPr>
                      <wps:wsp>
                        <wps:cNvPr id="2" name="Text Box 2"/>
                        <wps:cNvSpPr txBox="1">
                          <a:spLocks noChangeArrowheads="1"/>
                        </wps:cNvSpPr>
                        <wps:spPr bwMode="auto">
                          <a:xfrm>
                            <a:off x="6354" y="1104"/>
                            <a:ext cx="4875" cy="2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290" w:rsidRDefault="00E63290" w:rsidP="00A81B2D">
                              <w:pPr>
                                <w:pStyle w:val="v"/>
                                <w:jc w:val="left"/>
                                <w:rPr>
                                  <w:rFonts w:ascii="Verdana" w:hAnsi="Verdana"/>
                                  <w:b/>
                                  <w:color w:val="0000FF"/>
                                  <w:sz w:val="20"/>
                                </w:rPr>
                              </w:pPr>
                            </w:p>
                            <w:p w:rsidR="00E63290" w:rsidRPr="000B2803" w:rsidRDefault="00E63290" w:rsidP="00275450">
                              <w:pPr>
                                <w:pStyle w:val="v"/>
                                <w:rPr>
                                  <w:rFonts w:ascii="Verdana" w:hAnsi="Verdana" w:cs="Arial"/>
                                  <w:b/>
                                  <w:color w:val="0062AC"/>
                                  <w:sz w:val="18"/>
                                  <w:szCs w:val="18"/>
                                </w:rPr>
                              </w:pPr>
                              <w:r w:rsidRPr="000B2803">
                                <w:rPr>
                                  <w:rFonts w:ascii="Verdana" w:hAnsi="Verdana" w:cs="Arial"/>
                                  <w:b/>
                                  <w:color w:val="0062AC"/>
                                  <w:sz w:val="18"/>
                                  <w:szCs w:val="18"/>
                                </w:rPr>
                                <w:t>Queensland Catholic Education Commission</w:t>
                              </w:r>
                            </w:p>
                            <w:p w:rsidR="00E63290" w:rsidRPr="007C2A2B" w:rsidRDefault="00E63290" w:rsidP="00275450">
                              <w:pPr>
                                <w:spacing w:line="240" w:lineRule="auto"/>
                                <w:jc w:val="right"/>
                                <w:rPr>
                                  <w:rFonts w:ascii="Verdana" w:hAnsi="Verdana" w:cs="Arial"/>
                                  <w:sz w:val="16"/>
                                </w:rPr>
                              </w:pPr>
                              <w:r w:rsidRPr="007C2A2B">
                                <w:rPr>
                                  <w:rFonts w:ascii="Verdana" w:hAnsi="Verdana" w:cs="Arial"/>
                                  <w:sz w:val="16"/>
                                </w:rPr>
                                <w:t xml:space="preserve">Level 1, </w:t>
                              </w:r>
                              <w:smartTag w:uri="urn:schemas-microsoft-com:office:smarttags" w:element="address">
                                <w:smartTag w:uri="urn:schemas-microsoft-com:office:smarttags" w:element="Street">
                                  <w:r w:rsidRPr="007C2A2B">
                                    <w:rPr>
                                      <w:rFonts w:ascii="Verdana" w:hAnsi="Verdana" w:cs="Arial"/>
                                      <w:sz w:val="16"/>
                                    </w:rPr>
                                    <w:t>143 Edward Street</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4000</w:t>
                              </w:r>
                            </w:p>
                            <w:p w:rsidR="00E63290" w:rsidRPr="007C2A2B" w:rsidRDefault="00E63290" w:rsidP="00275450">
                              <w:pPr>
                                <w:spacing w:line="240" w:lineRule="auto"/>
                                <w:jc w:val="right"/>
                                <w:rPr>
                                  <w:rFonts w:ascii="Verdana" w:hAnsi="Verdana" w:cs="Arial"/>
                                  <w:sz w:val="16"/>
                                </w:rPr>
                              </w:pPr>
                              <w:r w:rsidRPr="007C2A2B">
                                <w:rPr>
                                  <w:rFonts w:ascii="Verdana" w:hAnsi="Verdana" w:cs="Arial"/>
                                  <w:sz w:val="16"/>
                                </w:rPr>
                                <w:t xml:space="preserve">GPO </w:t>
                              </w:r>
                              <w:smartTag w:uri="urn:schemas-microsoft-com:office:smarttags" w:element="address">
                                <w:smartTag w:uri="urn:schemas-microsoft-com:office:smarttags" w:element="Street">
                                  <w:r w:rsidRPr="007C2A2B">
                                    <w:rPr>
                                      <w:rFonts w:ascii="Verdana" w:hAnsi="Verdana" w:cs="Arial"/>
                                      <w:sz w:val="16"/>
                                    </w:rPr>
                                    <w:t>Box 2441</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4001</w:t>
                              </w:r>
                            </w:p>
                            <w:p w:rsidR="00E63290" w:rsidRPr="007C2A2B" w:rsidRDefault="00E63290" w:rsidP="00275450">
                              <w:pPr>
                                <w:spacing w:line="240" w:lineRule="auto"/>
                                <w:jc w:val="right"/>
                                <w:rPr>
                                  <w:rFonts w:ascii="Verdana" w:hAnsi="Verdana" w:cs="Arial"/>
                                  <w:sz w:val="16"/>
                                </w:rPr>
                              </w:pPr>
                              <w:r w:rsidRPr="007C2A2B">
                                <w:rPr>
                                  <w:rFonts w:ascii="Verdana" w:hAnsi="Verdana" w:cs="Arial"/>
                                  <w:sz w:val="16"/>
                                </w:rPr>
                                <w:t>Ph +61 7 3336 9306 Fax +61 7 3229 0907</w:t>
                              </w:r>
                            </w:p>
                            <w:p w:rsidR="00E63290" w:rsidRPr="007C2A2B" w:rsidRDefault="00E63290" w:rsidP="00275450">
                              <w:pPr>
                                <w:spacing w:line="240" w:lineRule="auto"/>
                                <w:jc w:val="right"/>
                                <w:rPr>
                                  <w:rFonts w:ascii="Verdana" w:hAnsi="Verdana" w:cs="Arial"/>
                                  <w:sz w:val="16"/>
                                </w:rPr>
                              </w:pPr>
                              <w:r>
                                <w:rPr>
                                  <w:rFonts w:ascii="Verdana" w:hAnsi="Verdana" w:cs="Arial"/>
                                  <w:sz w:val="16"/>
                                </w:rPr>
                                <w:t>email: director@qcec</w:t>
                              </w:r>
                              <w:r w:rsidRPr="007C2A2B">
                                <w:rPr>
                                  <w:rFonts w:ascii="Verdana" w:hAnsi="Verdana" w:cs="Arial"/>
                                  <w:sz w:val="16"/>
                                </w:rPr>
                                <w:t xml:space="preserve">.catholic.edu.au </w:t>
                              </w:r>
                            </w:p>
                            <w:p w:rsidR="00E63290" w:rsidRPr="00A21101" w:rsidRDefault="00E63290" w:rsidP="00275450">
                              <w:pPr>
                                <w:jc w:val="right"/>
                                <w:rPr>
                                  <w:rFonts w:ascii="Verdana" w:hAnsi="Verdana" w:cs="Arial"/>
                                  <w:b/>
                                  <w:sz w:val="4"/>
                                </w:rPr>
                              </w:pPr>
                            </w:p>
                            <w:p w:rsidR="00E63290" w:rsidRPr="007C2A2B" w:rsidRDefault="00E63290" w:rsidP="00275450">
                              <w:pPr>
                                <w:jc w:val="right"/>
                                <w:rPr>
                                  <w:rFonts w:ascii="Verdana" w:hAnsi="Verdana" w:cs="Arial"/>
                                  <w:sz w:val="12"/>
                                </w:rPr>
                              </w:pPr>
                              <w:r>
                                <w:rPr>
                                  <w:rFonts w:ascii="Verdana" w:hAnsi="Verdana" w:cs="Arial"/>
                                  <w:b/>
                                  <w:sz w:val="16"/>
                                </w:rPr>
                                <w:t>www.qcec</w:t>
                              </w:r>
                              <w:r w:rsidRPr="007C2A2B">
                                <w:rPr>
                                  <w:rFonts w:ascii="Verdana" w:hAnsi="Verdana" w:cs="Arial"/>
                                  <w:b/>
                                  <w:sz w:val="16"/>
                                </w:rPr>
                                <w:t>.catholic.edu.au</w:t>
                              </w:r>
                              <w:r w:rsidRPr="007C2A2B">
                                <w:rPr>
                                  <w:rFonts w:ascii="Verdana" w:hAnsi="Verdana" w:cs="Arial"/>
                                  <w:b/>
                                  <w:sz w:val="16"/>
                                </w:rPr>
                                <w:br/>
                              </w:r>
                              <w:r w:rsidRPr="007C2A2B">
                                <w:rPr>
                                  <w:rFonts w:ascii="Verdana" w:hAnsi="Verdana" w:cs="Arial"/>
                                  <w:sz w:val="12"/>
                                </w:rPr>
                                <w:t>ABN:  57 525 935 419</w:t>
                              </w:r>
                            </w:p>
                            <w:p w:rsidR="00E63290" w:rsidRPr="00211BF9" w:rsidRDefault="00E63290" w:rsidP="00275450">
                              <w:pPr>
                                <w:pStyle w:val="v"/>
                              </w:pPr>
                            </w:p>
                          </w:txbxContent>
                        </wps:txbx>
                        <wps:bodyPr rot="0" vert="horz" wrap="square" lIns="91440" tIns="45720" rIns="91440" bIns="45720" anchor="t" anchorCtr="0" upright="1">
                          <a:noAutofit/>
                        </wps:bodyPr>
                      </wps:wsp>
                      <pic:pic xmlns:pic="http://schemas.openxmlformats.org/drawingml/2006/picture">
                        <pic:nvPicPr>
                          <pic:cNvPr id="3" name="Picture 1" descr="Description: Description: Description: QCEC Logo_Full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20" y="1640"/>
                            <a:ext cx="2235"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9" o:spid="_x0000_s1026" style="position:absolute;margin-left:-6pt;margin-top:-16.8pt;width:495.45pt;height:129.55pt;z-index:251657216" coordorigin="1320,1104" coordsize="9909,2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">
                <v:shapetype id="_x0000_t202" coordsize="21600,21600" o:spt="202" path="m,l,21600r21600,l21600,xe">
                  <v:stroke joinstyle="miter"/>
                  <v:path gradientshapeok="t" o:connecttype="rect"/>
                </v:shapetype>
                <v:shape id="Text Box 2" o:spid="_x0000_s1027" type="#_x0000_t202" style="position:absolute;left:6354;top:1104;width:4875;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E63290" w:rsidRDefault="00E63290" w:rsidP="00A81B2D">
                        <w:pPr>
                          <w:pStyle w:val="v"/>
                          <w:jc w:val="left"/>
                          <w:rPr>
                            <w:rFonts w:ascii="Verdana" w:hAnsi="Verdana"/>
                            <w:b/>
                            <w:color w:val="0000FF"/>
                            <w:sz w:val="20"/>
                          </w:rPr>
                        </w:pPr>
                      </w:p>
                      <w:p w:rsidR="00E63290" w:rsidRPr="000B2803" w:rsidRDefault="00E63290" w:rsidP="00275450">
                        <w:pPr>
                          <w:pStyle w:val="v"/>
                          <w:rPr>
                            <w:rFonts w:ascii="Verdana" w:hAnsi="Verdana" w:cs="Arial"/>
                            <w:b/>
                            <w:color w:val="0062AC"/>
                            <w:sz w:val="18"/>
                            <w:szCs w:val="18"/>
                          </w:rPr>
                        </w:pPr>
                        <w:r w:rsidRPr="000B2803">
                          <w:rPr>
                            <w:rFonts w:ascii="Verdana" w:hAnsi="Verdana" w:cs="Arial"/>
                            <w:b/>
                            <w:color w:val="0062AC"/>
                            <w:sz w:val="18"/>
                            <w:szCs w:val="18"/>
                          </w:rPr>
                          <w:t>Queensland Catholic Education Commission</w:t>
                        </w:r>
                      </w:p>
                      <w:p w:rsidR="00E63290" w:rsidRPr="007C2A2B" w:rsidRDefault="00E63290" w:rsidP="00275450">
                        <w:pPr>
                          <w:spacing w:line="240" w:lineRule="auto"/>
                          <w:jc w:val="right"/>
                          <w:rPr>
                            <w:rFonts w:ascii="Verdana" w:hAnsi="Verdana" w:cs="Arial"/>
                            <w:sz w:val="16"/>
                          </w:rPr>
                        </w:pPr>
                        <w:r w:rsidRPr="007C2A2B">
                          <w:rPr>
                            <w:rFonts w:ascii="Verdana" w:hAnsi="Verdana" w:cs="Arial"/>
                            <w:sz w:val="16"/>
                          </w:rPr>
                          <w:t xml:space="preserve">Level 1, </w:t>
                        </w:r>
                        <w:smartTag w:uri="urn:schemas-microsoft-com:office:smarttags" w:element="address">
                          <w:smartTag w:uri="urn:schemas-microsoft-com:office:smarttags" w:element="Street">
                            <w:r w:rsidRPr="007C2A2B">
                              <w:rPr>
                                <w:rFonts w:ascii="Verdana" w:hAnsi="Verdana" w:cs="Arial"/>
                                <w:sz w:val="16"/>
                              </w:rPr>
                              <w:t>143 Edward Street</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4000</w:t>
                        </w:r>
                      </w:p>
                      <w:p w:rsidR="00E63290" w:rsidRPr="007C2A2B" w:rsidRDefault="00E63290" w:rsidP="00275450">
                        <w:pPr>
                          <w:spacing w:line="240" w:lineRule="auto"/>
                          <w:jc w:val="right"/>
                          <w:rPr>
                            <w:rFonts w:ascii="Verdana" w:hAnsi="Verdana" w:cs="Arial"/>
                            <w:sz w:val="16"/>
                          </w:rPr>
                        </w:pPr>
                        <w:r w:rsidRPr="007C2A2B">
                          <w:rPr>
                            <w:rFonts w:ascii="Verdana" w:hAnsi="Verdana" w:cs="Arial"/>
                            <w:sz w:val="16"/>
                          </w:rPr>
                          <w:t xml:space="preserve">GPO </w:t>
                        </w:r>
                        <w:smartTag w:uri="urn:schemas-microsoft-com:office:smarttags" w:element="address">
                          <w:smartTag w:uri="urn:schemas-microsoft-com:office:smarttags" w:element="Street">
                            <w:r w:rsidRPr="007C2A2B">
                              <w:rPr>
                                <w:rFonts w:ascii="Verdana" w:hAnsi="Verdana" w:cs="Arial"/>
                                <w:sz w:val="16"/>
                              </w:rPr>
                              <w:t>Box 2441</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4001</w:t>
                        </w:r>
                      </w:p>
                      <w:p w:rsidR="00E63290" w:rsidRPr="007C2A2B" w:rsidRDefault="00E63290" w:rsidP="00275450">
                        <w:pPr>
                          <w:spacing w:line="240" w:lineRule="auto"/>
                          <w:jc w:val="right"/>
                          <w:rPr>
                            <w:rFonts w:ascii="Verdana" w:hAnsi="Verdana" w:cs="Arial"/>
                            <w:sz w:val="16"/>
                          </w:rPr>
                        </w:pPr>
                        <w:proofErr w:type="spellStart"/>
                        <w:r w:rsidRPr="007C2A2B">
                          <w:rPr>
                            <w:rFonts w:ascii="Verdana" w:hAnsi="Verdana" w:cs="Arial"/>
                            <w:sz w:val="16"/>
                          </w:rPr>
                          <w:t>Ph</w:t>
                        </w:r>
                        <w:proofErr w:type="spellEnd"/>
                        <w:r w:rsidRPr="007C2A2B">
                          <w:rPr>
                            <w:rFonts w:ascii="Verdana" w:hAnsi="Verdana" w:cs="Arial"/>
                            <w:sz w:val="16"/>
                          </w:rPr>
                          <w:t xml:space="preserve"> +61 7 3336 9306 Fax +61 7 3229 0907</w:t>
                        </w:r>
                      </w:p>
                      <w:p w:rsidR="00E63290" w:rsidRPr="007C2A2B" w:rsidRDefault="00E63290" w:rsidP="00275450">
                        <w:pPr>
                          <w:spacing w:line="240" w:lineRule="auto"/>
                          <w:jc w:val="right"/>
                          <w:rPr>
                            <w:rFonts w:ascii="Verdana" w:hAnsi="Verdana" w:cs="Arial"/>
                            <w:sz w:val="16"/>
                          </w:rPr>
                        </w:pPr>
                        <w:proofErr w:type="gramStart"/>
                        <w:r>
                          <w:rPr>
                            <w:rFonts w:ascii="Verdana" w:hAnsi="Verdana" w:cs="Arial"/>
                            <w:sz w:val="16"/>
                          </w:rPr>
                          <w:t>email</w:t>
                        </w:r>
                        <w:proofErr w:type="gramEnd"/>
                        <w:r>
                          <w:rPr>
                            <w:rFonts w:ascii="Verdana" w:hAnsi="Verdana" w:cs="Arial"/>
                            <w:sz w:val="16"/>
                          </w:rPr>
                          <w:t>: director@qcec</w:t>
                        </w:r>
                        <w:r w:rsidRPr="007C2A2B">
                          <w:rPr>
                            <w:rFonts w:ascii="Verdana" w:hAnsi="Verdana" w:cs="Arial"/>
                            <w:sz w:val="16"/>
                          </w:rPr>
                          <w:t xml:space="preserve">.catholic.edu.au </w:t>
                        </w:r>
                      </w:p>
                      <w:p w:rsidR="00E63290" w:rsidRPr="00A21101" w:rsidRDefault="00E63290" w:rsidP="00275450">
                        <w:pPr>
                          <w:jc w:val="right"/>
                          <w:rPr>
                            <w:rFonts w:ascii="Verdana" w:hAnsi="Verdana" w:cs="Arial"/>
                            <w:b/>
                            <w:sz w:val="4"/>
                          </w:rPr>
                        </w:pPr>
                      </w:p>
                      <w:p w:rsidR="00E63290" w:rsidRPr="007C2A2B" w:rsidRDefault="00E63290" w:rsidP="00275450">
                        <w:pPr>
                          <w:jc w:val="right"/>
                          <w:rPr>
                            <w:rFonts w:ascii="Verdana" w:hAnsi="Verdana" w:cs="Arial"/>
                            <w:sz w:val="12"/>
                          </w:rPr>
                        </w:pPr>
                        <w:r>
                          <w:rPr>
                            <w:rFonts w:ascii="Verdana" w:hAnsi="Verdana" w:cs="Arial"/>
                            <w:b/>
                            <w:sz w:val="16"/>
                          </w:rPr>
                          <w:t>www.qcec</w:t>
                        </w:r>
                        <w:r w:rsidRPr="007C2A2B">
                          <w:rPr>
                            <w:rFonts w:ascii="Verdana" w:hAnsi="Verdana" w:cs="Arial"/>
                            <w:b/>
                            <w:sz w:val="16"/>
                          </w:rPr>
                          <w:t>.catholic.edu.au</w:t>
                        </w:r>
                        <w:r w:rsidRPr="007C2A2B">
                          <w:rPr>
                            <w:rFonts w:ascii="Verdana" w:hAnsi="Verdana" w:cs="Arial"/>
                            <w:b/>
                            <w:sz w:val="16"/>
                          </w:rPr>
                          <w:br/>
                        </w:r>
                        <w:r w:rsidRPr="007C2A2B">
                          <w:rPr>
                            <w:rFonts w:ascii="Verdana" w:hAnsi="Verdana" w:cs="Arial"/>
                            <w:sz w:val="12"/>
                          </w:rPr>
                          <w:t>ABN:  57 525 935 419</w:t>
                        </w:r>
                      </w:p>
                      <w:p w:rsidR="00E63290" w:rsidRPr="00211BF9" w:rsidRDefault="00E63290" w:rsidP="00275450">
                        <w:pPr>
                          <w:pStyle w:val="v"/>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Description: QCEC Logo_Full colour" style="position:absolute;left:1320;top:1640;width:2235;height: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2q/XFAAAA2gAAAA8AAABkcnMvZG93bnJldi54bWxEj91qwkAUhO8LvsNyBG+KbmqhxugqEmhp&#10;L3rhzwMcs8ckmj0bdteYvH23UOjlMDPfMOttbxrRkfO1ZQUvswQEcWF1zaWC0/F9moLwAVljY5kU&#10;DORhuxk9rTHT9sF76g6hFBHCPkMFVQhtJqUvKjLoZ7Yljt7FOoMhSldK7fAR4aaR8yR5kwZrjgsV&#10;tpRXVNwOd6MgH5LLYNPF9/mafuTXr+Vzd3N3pSbjfrcCEagP/+G/9qdW8Aq/V+IN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dqv1xQAAANoAAAAPAAAAAAAAAAAAAAAA&#10;AJ8CAABkcnMvZG93bnJldi54bWxQSwUGAAAAAAQABAD3AAAAkQMAAAAA&#10;">
                  <v:imagedata r:id="rId9" o:title=" QCEC Logo_Full colour"/>
                </v:shape>
              </v:group>
            </w:pict>
          </mc:Fallback>
        </mc:AlternateContent>
      </w:r>
    </w:p>
    <w:p w:rsidR="0071646A" w:rsidRPr="000E69BC" w:rsidRDefault="00522EF5" w:rsidP="001A2CAC">
      <w:pPr>
        <w:rPr>
          <w:rFonts w:ascii="Arial" w:hAnsi="Arial" w:cs="Arial"/>
          <w:b/>
          <w:sz w:val="28"/>
          <w:szCs w:val="28"/>
        </w:rPr>
      </w:pPr>
      <w:r>
        <w:rPr>
          <w:rFonts w:ascii="Arial" w:hAnsi="Arial" w:cs="Arial"/>
          <w:b/>
          <w:noProof/>
          <w:sz w:val="28"/>
          <w:szCs w:val="28"/>
          <w:lang w:eastAsia="en-AU" w:bidi="ar-SA"/>
        </w:rPr>
        <mc:AlternateContent>
          <mc:Choice Requires="wpc">
            <w:drawing>
              <wp:inline distT="0" distB="0" distL="0" distR="0">
                <wp:extent cx="1562100" cy="1466850"/>
                <wp:effectExtent l="0" t="0" r="0" b="0"/>
                <wp:docPr id="5"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2F448083" id="Canvas 6" o:spid="_x0000_s1026" editas="canvas" style="width:123pt;height:115.5pt;mso-position-horizontal-relative:char;mso-position-vertical-relative:line" coordsize="15621,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">
                <v:shape id="_x0000_s1027" type="#_x0000_t75" style="position:absolute;width:15621;height:14668;visibility:visible;mso-wrap-style:square">
                  <v:fill o:detectmouseclick="t"/>
                  <v:path o:connecttype="none"/>
                </v:shape>
                <w10:anchorlock/>
              </v:group>
            </w:pict>
          </mc:Fallback>
        </mc:AlternateContent>
      </w:r>
    </w:p>
    <w:p w:rsidR="00250580" w:rsidRDefault="00250580" w:rsidP="00877BF7">
      <w:pPr>
        <w:pStyle w:val="Title"/>
        <w:jc w:val="both"/>
        <w:rPr>
          <w:rFonts w:asciiTheme="minorHAnsi" w:hAnsiTheme="minorHAnsi" w:cstheme="minorHAnsi"/>
          <w:color w:val="C00000"/>
          <w:sz w:val="36"/>
          <w:szCs w:val="32"/>
        </w:rPr>
      </w:pPr>
      <w:r>
        <w:rPr>
          <w:rFonts w:asciiTheme="minorHAnsi" w:hAnsiTheme="minorHAnsi" w:cstheme="minorHAnsi"/>
          <w:color w:val="C00000"/>
          <w:sz w:val="36"/>
          <w:szCs w:val="32"/>
        </w:rPr>
        <w:t>Australian Government - Productivity Commission</w:t>
      </w:r>
      <w:r w:rsidR="00522EF5">
        <w:rPr>
          <w:rFonts w:asciiTheme="minorHAnsi" w:hAnsiTheme="minorHAnsi" w:cstheme="minorHAnsi"/>
          <w:color w:val="C00000"/>
          <w:sz w:val="36"/>
          <w:szCs w:val="32"/>
        </w:rPr>
        <w:t xml:space="preserve"> </w:t>
      </w:r>
    </w:p>
    <w:p w:rsidR="00877BF7" w:rsidRPr="007C264D" w:rsidRDefault="00522EF5" w:rsidP="00877BF7">
      <w:pPr>
        <w:pStyle w:val="Title"/>
        <w:jc w:val="both"/>
        <w:rPr>
          <w:rFonts w:asciiTheme="minorHAnsi" w:hAnsiTheme="minorHAnsi" w:cstheme="minorHAnsi"/>
          <w:color w:val="C00000"/>
          <w:sz w:val="36"/>
          <w:szCs w:val="32"/>
        </w:rPr>
      </w:pPr>
      <w:r>
        <w:rPr>
          <w:rFonts w:asciiTheme="minorHAnsi" w:hAnsiTheme="minorHAnsi" w:cstheme="minorHAnsi"/>
          <w:color w:val="C00000"/>
          <w:sz w:val="36"/>
          <w:szCs w:val="32"/>
        </w:rPr>
        <w:t>Childcare and Early Childhood Learning</w:t>
      </w:r>
      <w:r w:rsidR="00877BF7" w:rsidRPr="007C264D">
        <w:rPr>
          <w:rFonts w:asciiTheme="minorHAnsi" w:hAnsiTheme="minorHAnsi" w:cstheme="minorHAnsi"/>
          <w:color w:val="C00000"/>
          <w:sz w:val="36"/>
          <w:szCs w:val="32"/>
        </w:rPr>
        <w:t xml:space="preserve"> </w:t>
      </w:r>
    </w:p>
    <w:p w:rsidR="00877BF7" w:rsidRPr="007C264D" w:rsidRDefault="00877BF7" w:rsidP="00877BF7">
      <w:pPr>
        <w:pStyle w:val="Title"/>
        <w:jc w:val="both"/>
        <w:rPr>
          <w:rFonts w:asciiTheme="minorHAnsi" w:hAnsiTheme="minorHAnsi" w:cstheme="minorHAnsi"/>
          <w:b/>
          <w:sz w:val="28"/>
          <w:szCs w:val="28"/>
        </w:rPr>
      </w:pPr>
    </w:p>
    <w:p w:rsidR="00877BF7" w:rsidRPr="007C264D" w:rsidRDefault="00250580" w:rsidP="00877BF7">
      <w:pPr>
        <w:pStyle w:val="Title"/>
        <w:jc w:val="both"/>
        <w:rPr>
          <w:rFonts w:asciiTheme="minorHAnsi" w:hAnsiTheme="minorHAnsi" w:cstheme="minorHAnsi"/>
          <w:sz w:val="28"/>
          <w:szCs w:val="28"/>
        </w:rPr>
      </w:pPr>
      <w:r>
        <w:rPr>
          <w:rFonts w:asciiTheme="minorHAnsi" w:hAnsiTheme="minorHAnsi" w:cstheme="minorHAnsi"/>
          <w:sz w:val="28"/>
          <w:szCs w:val="28"/>
        </w:rPr>
        <w:t xml:space="preserve">February </w:t>
      </w:r>
      <w:r w:rsidR="00522EF5">
        <w:rPr>
          <w:rFonts w:asciiTheme="minorHAnsi" w:hAnsiTheme="minorHAnsi" w:cstheme="minorHAnsi"/>
          <w:sz w:val="28"/>
          <w:szCs w:val="28"/>
        </w:rPr>
        <w:t>2014</w:t>
      </w:r>
      <w:r>
        <w:rPr>
          <w:rFonts w:asciiTheme="minorHAnsi" w:hAnsiTheme="minorHAnsi" w:cstheme="minorHAnsi"/>
          <w:sz w:val="28"/>
          <w:szCs w:val="28"/>
        </w:rPr>
        <w:t>,</w:t>
      </w:r>
      <w:r w:rsidR="00522EF5">
        <w:rPr>
          <w:rFonts w:asciiTheme="minorHAnsi" w:hAnsiTheme="minorHAnsi" w:cstheme="minorHAnsi"/>
          <w:sz w:val="28"/>
          <w:szCs w:val="28"/>
        </w:rPr>
        <w:t xml:space="preserve"> QCEC Submission</w:t>
      </w:r>
    </w:p>
    <w:p w:rsidR="00860278" w:rsidRPr="00860278" w:rsidRDefault="00860278" w:rsidP="003F0A08">
      <w:pPr>
        <w:jc w:val="both"/>
        <w:rPr>
          <w:rFonts w:asciiTheme="minorHAnsi" w:hAnsiTheme="minorHAnsi" w:cstheme="minorHAnsi"/>
          <w:b/>
          <w:sz w:val="8"/>
          <w:szCs w:val="8"/>
        </w:rPr>
      </w:pPr>
    </w:p>
    <w:p w:rsidR="003F0A08" w:rsidRPr="003F0A08" w:rsidRDefault="00877BF7" w:rsidP="003F0A08">
      <w:pPr>
        <w:jc w:val="both"/>
        <w:rPr>
          <w:rFonts w:asciiTheme="minorHAnsi" w:hAnsiTheme="minorHAnsi" w:cstheme="minorHAnsi"/>
          <w:b/>
          <w:szCs w:val="24"/>
        </w:rPr>
      </w:pPr>
      <w:r>
        <w:rPr>
          <w:rFonts w:asciiTheme="minorHAnsi" w:hAnsiTheme="minorHAnsi" w:cstheme="minorHAnsi"/>
          <w:b/>
          <w:szCs w:val="24"/>
        </w:rPr>
        <w:t>Introduction</w:t>
      </w:r>
      <w:r w:rsidR="00250580">
        <w:rPr>
          <w:rFonts w:asciiTheme="minorHAnsi" w:hAnsiTheme="minorHAnsi" w:cstheme="minorHAnsi"/>
          <w:b/>
          <w:szCs w:val="24"/>
        </w:rPr>
        <w:t xml:space="preserve"> </w:t>
      </w:r>
    </w:p>
    <w:p w:rsidR="003F0A08" w:rsidRDefault="003F0A08" w:rsidP="003F0A08">
      <w:r>
        <w:rPr>
          <w:lang w:eastAsia="x-none" w:bidi="ar-SA"/>
        </w:rPr>
        <w:t>The Queensland Catholic Education Commission (QCEC) m</w:t>
      </w:r>
      <w:r w:rsidR="00B038CA">
        <w:rPr>
          <w:lang w:eastAsia="x-none" w:bidi="ar-SA"/>
        </w:rPr>
        <w:t>akes the following submission to</w:t>
      </w:r>
      <w:r>
        <w:rPr>
          <w:lang w:eastAsia="x-none" w:bidi="ar-SA"/>
        </w:rPr>
        <w:t xml:space="preserve"> </w:t>
      </w:r>
      <w:r>
        <w:t xml:space="preserve">the Australian Government’s Productivity Commission Inquiry into </w:t>
      </w:r>
      <w:r w:rsidRPr="00126BD2">
        <w:rPr>
          <w:i/>
        </w:rPr>
        <w:t>Childcare and Early Childhood Learning</w:t>
      </w:r>
      <w:r>
        <w:t>.</w:t>
      </w:r>
    </w:p>
    <w:p w:rsidR="00996C1A" w:rsidRDefault="003F0A08" w:rsidP="003F0A08">
      <w:pPr>
        <w:spacing w:after="40"/>
      </w:pPr>
      <w:r>
        <w:t>QCEC as an approved Central Governing Body in Queensland, distributes Queensland Kindergarten Funding Scheme (QKFS) funding to four delegated Catholic agencies for the provision of kindergarte</w:t>
      </w:r>
      <w:r w:rsidR="00126BD2">
        <w:t>n services. T</w:t>
      </w:r>
      <w:r>
        <w:t xml:space="preserve">he four delegated </w:t>
      </w:r>
      <w:r w:rsidR="00126BD2">
        <w:t>agencies are</w:t>
      </w:r>
      <w:r>
        <w:t xml:space="preserve"> – Cairns Early Learning and Care (Cairns diocese), St Mary MacKillop Kindergartens (Townsville diocese), Early Learning and Care (Rockhampton diocese) and Centacare Child Care Services (Archdiocese of Brisbane).</w:t>
      </w:r>
      <w:r w:rsidR="00126BD2">
        <w:t xml:space="preserve"> </w:t>
      </w:r>
    </w:p>
    <w:p w:rsidR="00996C1A" w:rsidRPr="00860278" w:rsidRDefault="00996C1A" w:rsidP="003F0A08">
      <w:pPr>
        <w:spacing w:after="40"/>
        <w:rPr>
          <w:sz w:val="8"/>
          <w:szCs w:val="8"/>
        </w:rPr>
      </w:pPr>
    </w:p>
    <w:p w:rsidR="00A370D6" w:rsidRDefault="00126BD2" w:rsidP="003F0A08">
      <w:pPr>
        <w:spacing w:after="40"/>
      </w:pPr>
      <w:r>
        <w:t xml:space="preserve">In 2014, QCEC is the Central Governing Body (CGB) for </w:t>
      </w:r>
      <w:r w:rsidR="00B038CA">
        <w:t xml:space="preserve">the </w:t>
      </w:r>
      <w:r w:rsidR="00A370D6">
        <w:t xml:space="preserve">23 kindergarten services </w:t>
      </w:r>
      <w:r w:rsidR="00B038CA">
        <w:t xml:space="preserve">managed under the auspices of the above agencies. These services </w:t>
      </w:r>
      <w:r w:rsidR="00A370D6">
        <w:t>are referred to as ‘standalone’ services located on Catholic school sites. Some of the above Catholic agencies also operate Long Day Care and Family Day Care services</w:t>
      </w:r>
      <w:r w:rsidR="00996C1A">
        <w:t xml:space="preserve"> and have had extensive experience in the ECEC sector for a number of years</w:t>
      </w:r>
      <w:r w:rsidR="00A370D6">
        <w:t>.</w:t>
      </w:r>
      <w:r w:rsidR="00996C1A">
        <w:t xml:space="preserve"> For other dioceses the area of providing early childhood education and care services is a relatively new endeavour as they have traditionally been focused on providing education through the schooling sector.</w:t>
      </w:r>
    </w:p>
    <w:p w:rsidR="00996C1A" w:rsidRPr="00860278" w:rsidRDefault="00996C1A" w:rsidP="003F0A08">
      <w:pPr>
        <w:spacing w:after="40"/>
        <w:rPr>
          <w:sz w:val="8"/>
          <w:szCs w:val="8"/>
        </w:rPr>
      </w:pPr>
    </w:p>
    <w:p w:rsidR="00B038CA" w:rsidRDefault="00B038CA" w:rsidP="003F0A08">
      <w:pPr>
        <w:spacing w:after="40"/>
      </w:pPr>
      <w:r>
        <w:t>The feedback provided in the</w:t>
      </w:r>
      <w:r w:rsidR="00A370D6">
        <w:t xml:space="preserve"> QCEC </w:t>
      </w:r>
      <w:r>
        <w:t xml:space="preserve">submission </w:t>
      </w:r>
      <w:r w:rsidR="00A370D6">
        <w:t xml:space="preserve">is based on </w:t>
      </w:r>
      <w:r>
        <w:t xml:space="preserve">responses received from the Rockhampton and Townsville dioceses to the guiding questions in the Issues Paper. </w:t>
      </w:r>
      <w:r w:rsidR="00996C1A">
        <w:t>As there is a diversity of early childhood education and care contexts there is also a diversity of views on the topics raised in the issues paper and therefore t</w:t>
      </w:r>
      <w:r>
        <w:t xml:space="preserve">he views expressed </w:t>
      </w:r>
      <w:r w:rsidR="00996C1A">
        <w:t xml:space="preserve">in this submission </w:t>
      </w:r>
      <w:r>
        <w:t xml:space="preserve">may not align with the views of other Catholic dioceses or agencies. </w:t>
      </w:r>
    </w:p>
    <w:p w:rsidR="00996C1A" w:rsidRPr="00860278" w:rsidRDefault="00996C1A" w:rsidP="003F0A08">
      <w:pPr>
        <w:spacing w:after="40"/>
        <w:rPr>
          <w:sz w:val="8"/>
          <w:szCs w:val="8"/>
        </w:rPr>
      </w:pPr>
    </w:p>
    <w:p w:rsidR="00A370D6" w:rsidRPr="00996C1A" w:rsidRDefault="00996C1A" w:rsidP="00996C1A">
      <w:pPr>
        <w:spacing w:after="40"/>
      </w:pPr>
      <w:r>
        <w:t>Please note - In Queensland the education program offered to children prior to the first recognised year of formal schooling is referred to as ‘kindergarten.’ Children must turn 4 years old to be eligible for QKFS funding in a kindergarten service. For the purposes of this submission the preschool educational program will be referred to as ‘kindergarten.’</w:t>
      </w:r>
    </w:p>
    <w:p w:rsidR="00A370D6" w:rsidRDefault="00A370D6" w:rsidP="000B2803">
      <w:pPr>
        <w:jc w:val="both"/>
        <w:rPr>
          <w:rFonts w:ascii="Arial" w:hAnsi="Arial" w:cs="Arial"/>
        </w:rPr>
      </w:pPr>
    </w:p>
    <w:p w:rsidR="00A370D6" w:rsidRPr="00722D94" w:rsidRDefault="00A370D6" w:rsidP="00A370D6">
      <w:pPr>
        <w:spacing w:after="120"/>
        <w:rPr>
          <w:rFonts w:ascii="Times New Roman" w:hAnsi="Times New Roman"/>
          <w:b/>
          <w:sz w:val="26"/>
          <w:szCs w:val="26"/>
        </w:rPr>
      </w:pPr>
      <w:r w:rsidRPr="00722D94">
        <w:rPr>
          <w:rFonts w:ascii="Times New Roman" w:hAnsi="Times New Roman"/>
          <w:b/>
          <w:sz w:val="26"/>
          <w:szCs w:val="26"/>
        </w:rPr>
        <w:t>Government involvement in childcare and early learning</w:t>
      </w:r>
    </w:p>
    <w:p w:rsidR="00A370D6" w:rsidRPr="00722D94" w:rsidRDefault="00A370D6" w:rsidP="00A370D6">
      <w:pPr>
        <w:autoSpaceDE w:val="0"/>
        <w:autoSpaceDN w:val="0"/>
        <w:adjustRightInd w:val="0"/>
        <w:spacing w:after="120" w:line="240" w:lineRule="auto"/>
        <w:jc w:val="both"/>
        <w:rPr>
          <w:color w:val="000000"/>
          <w:sz w:val="24"/>
          <w:szCs w:val="24"/>
        </w:rPr>
      </w:pPr>
      <w:r w:rsidRPr="00722D94">
        <w:rPr>
          <w:i/>
          <w:iCs/>
          <w:color w:val="000000"/>
          <w:sz w:val="24"/>
          <w:szCs w:val="24"/>
        </w:rPr>
        <w:t xml:space="preserve">What role, if any, should the different levels of government play in childcare and early childhood education? </w:t>
      </w:r>
    </w:p>
    <w:p w:rsidR="00A370D6" w:rsidRPr="00342FD3" w:rsidRDefault="00A370D6" w:rsidP="00A370D6">
      <w:pPr>
        <w:spacing w:after="120"/>
        <w:rPr>
          <w:i/>
          <w:iCs/>
          <w:color w:val="000000"/>
          <w:sz w:val="24"/>
          <w:szCs w:val="24"/>
        </w:rPr>
      </w:pPr>
      <w:r w:rsidRPr="00342FD3">
        <w:rPr>
          <w:i/>
          <w:iCs/>
          <w:color w:val="000000"/>
          <w:sz w:val="24"/>
          <w:szCs w:val="24"/>
        </w:rPr>
        <w:t>What outcomes from ECEC are desirable and should be made achievable over the next decade?</w:t>
      </w:r>
    </w:p>
    <w:tbl>
      <w:tblPr>
        <w:tblStyle w:val="TableGrid"/>
        <w:tblW w:w="0" w:type="auto"/>
        <w:tblLook w:val="04A0" w:firstRow="1" w:lastRow="0" w:firstColumn="1" w:lastColumn="0" w:noHBand="0" w:noVBand="1"/>
      </w:tblPr>
      <w:tblGrid>
        <w:gridCol w:w="9209"/>
      </w:tblGrid>
      <w:tr w:rsidR="00A370D6" w:rsidTr="00A370D6">
        <w:tc>
          <w:tcPr>
            <w:tcW w:w="9209" w:type="dxa"/>
          </w:tcPr>
          <w:p w:rsidR="00B45317" w:rsidRPr="00D94F93" w:rsidRDefault="00B45317" w:rsidP="00D94F93">
            <w:pPr>
              <w:spacing w:line="276" w:lineRule="auto"/>
              <w:rPr>
                <w:rFonts w:cs="Times New Roman"/>
              </w:rPr>
            </w:pPr>
            <w:r w:rsidRPr="00D94F93">
              <w:rPr>
                <w:rFonts w:cs="Times New Roman"/>
              </w:rPr>
              <w:t>The</w:t>
            </w:r>
            <w:r w:rsidR="00860278">
              <w:rPr>
                <w:rFonts w:cs="Times New Roman"/>
              </w:rPr>
              <w:t xml:space="preserve"> </w:t>
            </w:r>
            <w:r w:rsidRPr="00D94F93">
              <w:rPr>
                <w:rFonts w:cs="Times New Roman"/>
              </w:rPr>
              <w:t>implement</w:t>
            </w:r>
            <w:r w:rsidR="00860278">
              <w:rPr>
                <w:rFonts w:cs="Times New Roman"/>
              </w:rPr>
              <w:t>ation of</w:t>
            </w:r>
            <w:r w:rsidRPr="00D94F93">
              <w:rPr>
                <w:rFonts w:cs="Times New Roman"/>
              </w:rPr>
              <w:t xml:space="preserve"> a sustainable funding model that supports all families through appropriate subsidies for early childhood education and care (ECEC)</w:t>
            </w:r>
            <w:r w:rsidR="00860278">
              <w:rPr>
                <w:rFonts w:cs="Times New Roman"/>
              </w:rPr>
              <w:t xml:space="preserve"> services is needed by the Australian </w:t>
            </w:r>
            <w:r w:rsidR="00860278">
              <w:rPr>
                <w:rFonts w:cs="Times New Roman"/>
              </w:rPr>
              <w:lastRenderedPageBreak/>
              <w:t>community.</w:t>
            </w:r>
          </w:p>
          <w:p w:rsidR="00B45317" w:rsidRPr="00D94F93" w:rsidRDefault="00B45317" w:rsidP="00D94F93">
            <w:pPr>
              <w:spacing w:line="276" w:lineRule="auto"/>
              <w:rPr>
                <w:rFonts w:cs="Times New Roman"/>
                <w:sz w:val="8"/>
                <w:szCs w:val="8"/>
              </w:rPr>
            </w:pPr>
          </w:p>
          <w:p w:rsidR="00A370D6" w:rsidRPr="00D94F93" w:rsidRDefault="00B038CA" w:rsidP="00D94F93">
            <w:pPr>
              <w:spacing w:line="276" w:lineRule="auto"/>
              <w:rPr>
                <w:rFonts w:cs="Times New Roman"/>
              </w:rPr>
            </w:pPr>
            <w:r w:rsidRPr="00D94F93">
              <w:rPr>
                <w:rFonts w:cs="Times New Roman"/>
              </w:rPr>
              <w:t>All levels of government need to reduce the amount of paper-work and red-tape that is currently required in the ECEC sector. The high level of extraneous tasks</w:t>
            </w:r>
            <w:r w:rsidR="00996C1A" w:rsidRPr="00D94F93">
              <w:rPr>
                <w:rFonts w:cs="Times New Roman"/>
              </w:rPr>
              <w:t xml:space="preserve"> distracts kindergarten</w:t>
            </w:r>
            <w:r w:rsidR="00A370D6" w:rsidRPr="00D94F93">
              <w:rPr>
                <w:rFonts w:cs="Times New Roman"/>
              </w:rPr>
              <w:t xml:space="preserve"> teachers from their core business of educating </w:t>
            </w:r>
            <w:r w:rsidRPr="00D94F93">
              <w:rPr>
                <w:rFonts w:cs="Times New Roman"/>
              </w:rPr>
              <w:t xml:space="preserve">young </w:t>
            </w:r>
            <w:r w:rsidR="00A370D6" w:rsidRPr="00D94F93">
              <w:rPr>
                <w:rFonts w:cs="Times New Roman"/>
              </w:rPr>
              <w:t>children. Many of</w:t>
            </w:r>
            <w:r w:rsidR="00B45317" w:rsidRPr="00D94F93">
              <w:rPr>
                <w:rFonts w:cs="Times New Roman"/>
              </w:rPr>
              <w:t xml:space="preserve"> these tasks are duplicated and </w:t>
            </w:r>
            <w:r w:rsidRPr="00D94F93">
              <w:rPr>
                <w:rFonts w:cs="Times New Roman"/>
              </w:rPr>
              <w:t>unreasonable. An</w:t>
            </w:r>
            <w:r w:rsidR="00A370D6" w:rsidRPr="00D94F93">
              <w:rPr>
                <w:rFonts w:cs="Times New Roman"/>
              </w:rPr>
              <w:t xml:space="preserve"> example </w:t>
            </w:r>
            <w:r w:rsidRPr="00D94F93">
              <w:rPr>
                <w:rFonts w:cs="Times New Roman"/>
              </w:rPr>
              <w:t xml:space="preserve">of this </w:t>
            </w:r>
            <w:r w:rsidR="00A370D6" w:rsidRPr="00D94F93">
              <w:rPr>
                <w:rFonts w:cs="Times New Roman"/>
              </w:rPr>
              <w:t xml:space="preserve">is the </w:t>
            </w:r>
            <w:r w:rsidR="00250B3E" w:rsidRPr="00D94F93">
              <w:rPr>
                <w:rFonts w:cs="Times New Roman"/>
              </w:rPr>
              <w:t xml:space="preserve">requirement for </w:t>
            </w:r>
            <w:r w:rsidR="00A370D6" w:rsidRPr="00D94F93">
              <w:rPr>
                <w:rFonts w:cs="Times New Roman"/>
              </w:rPr>
              <w:t>Certified Supervisor</w:t>
            </w:r>
            <w:r w:rsidR="00250B3E" w:rsidRPr="00D94F93">
              <w:rPr>
                <w:rFonts w:cs="Times New Roman"/>
              </w:rPr>
              <w:t>s</w:t>
            </w:r>
            <w:r w:rsidR="00A370D6" w:rsidRPr="00D94F93">
              <w:rPr>
                <w:rFonts w:cs="Times New Roman"/>
                <w:i/>
              </w:rPr>
              <w:t xml:space="preserve"> </w:t>
            </w:r>
            <w:r w:rsidRPr="00D94F93">
              <w:rPr>
                <w:rFonts w:cs="Times New Roman"/>
              </w:rPr>
              <w:t xml:space="preserve">to complete paperwork when they </w:t>
            </w:r>
            <w:r w:rsidR="00A370D6" w:rsidRPr="00D94F93">
              <w:rPr>
                <w:rFonts w:cs="Times New Roman"/>
              </w:rPr>
              <w:t>have the requi</w:t>
            </w:r>
            <w:r w:rsidRPr="00D94F93">
              <w:rPr>
                <w:rFonts w:cs="Times New Roman"/>
              </w:rPr>
              <w:t xml:space="preserve">red qualifications but are expected </w:t>
            </w:r>
            <w:r w:rsidR="00A370D6" w:rsidRPr="00D94F93">
              <w:rPr>
                <w:rFonts w:cs="Times New Roman"/>
              </w:rPr>
              <w:t>to apply</w:t>
            </w:r>
            <w:r w:rsidRPr="00D94F93">
              <w:rPr>
                <w:rFonts w:cs="Times New Roman"/>
              </w:rPr>
              <w:t xml:space="preserve"> for an unnecessary certificate</w:t>
            </w:r>
            <w:r w:rsidR="00A370D6" w:rsidRPr="00D94F93">
              <w:rPr>
                <w:rFonts w:cs="Times New Roman"/>
              </w:rPr>
              <w:t>. The expectation of teachers to have a Blue Card/Exemption</w:t>
            </w:r>
            <w:r w:rsidRPr="00D94F93">
              <w:rPr>
                <w:rFonts w:cs="Times New Roman"/>
              </w:rPr>
              <w:t xml:space="preserve"> Card is</w:t>
            </w:r>
            <w:r w:rsidR="00996C1A" w:rsidRPr="00D94F93">
              <w:rPr>
                <w:rFonts w:cs="Times New Roman"/>
              </w:rPr>
              <w:t xml:space="preserve"> further </w:t>
            </w:r>
            <w:r w:rsidRPr="00D94F93">
              <w:rPr>
                <w:rFonts w:cs="Times New Roman"/>
              </w:rPr>
              <w:t>duplicated in Queensland</w:t>
            </w:r>
            <w:r w:rsidR="00A370D6" w:rsidRPr="00D94F93">
              <w:rPr>
                <w:rFonts w:cs="Times New Roman"/>
              </w:rPr>
              <w:t xml:space="preserve">, as teachers who are members of </w:t>
            </w:r>
            <w:r w:rsidRPr="00D94F93">
              <w:rPr>
                <w:rFonts w:cs="Times New Roman"/>
              </w:rPr>
              <w:t xml:space="preserve">Queensland </w:t>
            </w:r>
            <w:r w:rsidR="00A370D6" w:rsidRPr="00D94F93">
              <w:rPr>
                <w:rFonts w:cs="Times New Roman"/>
              </w:rPr>
              <w:t>College of Teachers</w:t>
            </w:r>
            <w:r w:rsidR="00B45317" w:rsidRPr="00D94F93">
              <w:rPr>
                <w:rFonts w:cs="Times New Roman"/>
              </w:rPr>
              <w:t xml:space="preserve"> (QCT)</w:t>
            </w:r>
            <w:r w:rsidR="00A370D6" w:rsidRPr="00D94F93">
              <w:rPr>
                <w:rFonts w:cs="Times New Roman"/>
              </w:rPr>
              <w:t xml:space="preserve"> have </w:t>
            </w:r>
            <w:r w:rsidRPr="00D94F93">
              <w:rPr>
                <w:rFonts w:cs="Times New Roman"/>
              </w:rPr>
              <w:t xml:space="preserve">already </w:t>
            </w:r>
            <w:r w:rsidR="00A370D6" w:rsidRPr="00D94F93">
              <w:rPr>
                <w:rFonts w:cs="Times New Roman"/>
              </w:rPr>
              <w:t xml:space="preserve">been approved through Working with Children checks. </w:t>
            </w:r>
          </w:p>
          <w:p w:rsidR="00A370D6" w:rsidRPr="00D94F93" w:rsidRDefault="00A370D6" w:rsidP="00D94F93">
            <w:pPr>
              <w:tabs>
                <w:tab w:val="left" w:pos="1470"/>
              </w:tabs>
              <w:spacing w:line="276" w:lineRule="auto"/>
              <w:rPr>
                <w:rFonts w:ascii="Times New Roman" w:hAnsi="Times New Roman" w:cs="Times New Roman"/>
                <w:sz w:val="8"/>
                <w:szCs w:val="8"/>
              </w:rPr>
            </w:pPr>
            <w:r w:rsidRPr="00D94F93">
              <w:rPr>
                <w:rFonts w:ascii="Times New Roman" w:hAnsi="Times New Roman" w:cs="Times New Roman"/>
              </w:rPr>
              <w:tab/>
            </w:r>
          </w:p>
          <w:p w:rsidR="00A370D6" w:rsidRPr="00D94F93" w:rsidRDefault="00A370D6" w:rsidP="00D94F93">
            <w:pPr>
              <w:spacing w:line="276" w:lineRule="auto"/>
              <w:rPr>
                <w:rFonts w:cs="Times New Roman"/>
              </w:rPr>
            </w:pPr>
            <w:r w:rsidRPr="00D94F93">
              <w:rPr>
                <w:rFonts w:cs="Times New Roman"/>
              </w:rPr>
              <w:t>Significant support is required for regiona</w:t>
            </w:r>
            <w:r w:rsidR="00996C1A" w:rsidRPr="00D94F93">
              <w:rPr>
                <w:rFonts w:cs="Times New Roman"/>
              </w:rPr>
              <w:t xml:space="preserve">l and remote areas that struggle to </w:t>
            </w:r>
            <w:r w:rsidRPr="00D94F93">
              <w:rPr>
                <w:rFonts w:cs="Times New Roman"/>
              </w:rPr>
              <w:t>ha</w:t>
            </w:r>
            <w:r w:rsidR="00B93F9D" w:rsidRPr="00D94F93">
              <w:rPr>
                <w:rFonts w:cs="Times New Roman"/>
              </w:rPr>
              <w:t>ve an adequate</w:t>
            </w:r>
            <w:r w:rsidR="00996C1A" w:rsidRPr="00D94F93">
              <w:rPr>
                <w:rFonts w:cs="Times New Roman"/>
              </w:rPr>
              <w:t xml:space="preserve"> number of children </w:t>
            </w:r>
            <w:r w:rsidR="006C15B6" w:rsidRPr="00D94F93">
              <w:rPr>
                <w:rFonts w:cs="Times New Roman"/>
              </w:rPr>
              <w:t xml:space="preserve">enrolled </w:t>
            </w:r>
            <w:r w:rsidR="00B93F9D" w:rsidRPr="00D94F93">
              <w:rPr>
                <w:rFonts w:cs="Times New Roman"/>
              </w:rPr>
              <w:t xml:space="preserve">to cover operating costs for </w:t>
            </w:r>
            <w:r w:rsidR="00D94F93" w:rsidRPr="00D94F93">
              <w:rPr>
                <w:rFonts w:cs="Times New Roman"/>
              </w:rPr>
              <w:t xml:space="preserve">a viable </w:t>
            </w:r>
            <w:r w:rsidR="00996C1A" w:rsidRPr="00D94F93">
              <w:rPr>
                <w:rFonts w:cs="Times New Roman"/>
              </w:rPr>
              <w:t>kindergarten</w:t>
            </w:r>
            <w:r w:rsidR="00D94F93" w:rsidRPr="00D94F93">
              <w:rPr>
                <w:rFonts w:cs="Times New Roman"/>
              </w:rPr>
              <w:t xml:space="preserve"> service</w:t>
            </w:r>
            <w:r w:rsidRPr="00D94F93">
              <w:rPr>
                <w:rFonts w:cs="Times New Roman"/>
              </w:rPr>
              <w:t xml:space="preserve">. </w:t>
            </w:r>
            <w:r w:rsidR="00996C1A" w:rsidRPr="00D94F93">
              <w:rPr>
                <w:rFonts w:cs="Times New Roman"/>
              </w:rPr>
              <w:t>Currently there is little r</w:t>
            </w:r>
            <w:r w:rsidRPr="00D94F93">
              <w:rPr>
                <w:rFonts w:cs="Times New Roman"/>
              </w:rPr>
              <w:t>ecognition of the additional needs of children with disabilities and indigenous children in these com</w:t>
            </w:r>
            <w:r w:rsidR="00996C1A" w:rsidRPr="00D94F93">
              <w:rPr>
                <w:rFonts w:cs="Times New Roman"/>
              </w:rPr>
              <w:t xml:space="preserve">munities as there are only </w:t>
            </w:r>
            <w:r w:rsidRPr="00D94F93">
              <w:rPr>
                <w:rFonts w:cs="Times New Roman"/>
              </w:rPr>
              <w:t xml:space="preserve">limited funds available for children with </w:t>
            </w:r>
            <w:r w:rsidR="00996C1A" w:rsidRPr="00D94F93">
              <w:rPr>
                <w:rFonts w:cs="Times New Roman"/>
              </w:rPr>
              <w:t>disabilities in kindergartens</w:t>
            </w:r>
            <w:r w:rsidRPr="00D94F93">
              <w:rPr>
                <w:rFonts w:cs="Times New Roman"/>
              </w:rPr>
              <w:t xml:space="preserve"> (often not a</w:t>
            </w:r>
            <w:r w:rsidR="00996C1A" w:rsidRPr="00D94F93">
              <w:rPr>
                <w:rFonts w:cs="Times New Roman"/>
              </w:rPr>
              <w:t xml:space="preserve">vailable until mid-year) and no </w:t>
            </w:r>
            <w:r w:rsidRPr="00D94F93">
              <w:rPr>
                <w:rFonts w:cs="Times New Roman"/>
              </w:rPr>
              <w:t>additional funding for children who identify as indigenous.</w:t>
            </w:r>
            <w:r w:rsidR="00996C1A" w:rsidRPr="00D94F93">
              <w:rPr>
                <w:rFonts w:cs="Times New Roman"/>
              </w:rPr>
              <w:t xml:space="preserve"> The model for funding children with disability and indigenous backgrounds is recognised in Commonwealth school funding models where it is acknowledged that children in disadvantaged communities, including location, require additional funding.</w:t>
            </w:r>
          </w:p>
          <w:p w:rsidR="00A370D6" w:rsidRPr="00D94F93" w:rsidRDefault="00A370D6" w:rsidP="00D94F93">
            <w:pPr>
              <w:spacing w:line="276" w:lineRule="auto"/>
              <w:rPr>
                <w:rFonts w:ascii="Times New Roman" w:hAnsi="Times New Roman" w:cs="Times New Roman"/>
                <w:sz w:val="8"/>
                <w:szCs w:val="8"/>
              </w:rPr>
            </w:pPr>
          </w:p>
          <w:p w:rsidR="00A370D6" w:rsidRPr="000524C9" w:rsidRDefault="006C15B6" w:rsidP="00D94F93">
            <w:pPr>
              <w:spacing w:line="276" w:lineRule="auto"/>
              <w:rPr>
                <w:rFonts w:cs="Times New Roman"/>
              </w:rPr>
            </w:pPr>
            <w:r w:rsidRPr="00D94F93">
              <w:rPr>
                <w:rFonts w:cs="Times New Roman"/>
              </w:rPr>
              <w:t xml:space="preserve">For a number of reasons it is recommended that kindergartens located on school sites and school age care </w:t>
            </w:r>
            <w:r w:rsidR="00A370D6" w:rsidRPr="00D94F93">
              <w:rPr>
                <w:rFonts w:cs="Times New Roman"/>
              </w:rPr>
              <w:t xml:space="preserve">come under </w:t>
            </w:r>
            <w:r w:rsidR="00620BF8" w:rsidRPr="00D94F93">
              <w:rPr>
                <w:rFonts w:cs="Times New Roman"/>
              </w:rPr>
              <w:t xml:space="preserve">the same </w:t>
            </w:r>
            <w:r w:rsidRPr="00D94F93">
              <w:rPr>
                <w:rFonts w:cs="Times New Roman"/>
              </w:rPr>
              <w:t xml:space="preserve">legislation </w:t>
            </w:r>
            <w:r w:rsidR="00620BF8" w:rsidRPr="00D94F93">
              <w:rPr>
                <w:rFonts w:cs="Times New Roman"/>
              </w:rPr>
              <w:t>for school education, e.g.</w:t>
            </w:r>
            <w:r w:rsidRPr="00D94F93">
              <w:rPr>
                <w:rFonts w:cs="Times New Roman"/>
              </w:rPr>
              <w:t xml:space="preserve"> state </w:t>
            </w:r>
            <w:r w:rsidR="00A370D6" w:rsidRPr="00D94F93">
              <w:rPr>
                <w:rFonts w:cs="Times New Roman"/>
                <w:i/>
              </w:rPr>
              <w:t>Education Act</w:t>
            </w:r>
            <w:r w:rsidRPr="00D94F93">
              <w:rPr>
                <w:rFonts w:cs="Times New Roman"/>
              </w:rPr>
              <w:t>s. An increasing number of kindergartens</w:t>
            </w:r>
            <w:r w:rsidR="00A370D6" w:rsidRPr="00D94F93">
              <w:rPr>
                <w:rFonts w:cs="Times New Roman"/>
              </w:rPr>
              <w:t xml:space="preserve"> and almost all school age care services are </w:t>
            </w:r>
            <w:r w:rsidRPr="00D94F93">
              <w:rPr>
                <w:rFonts w:cs="Times New Roman"/>
              </w:rPr>
              <w:t xml:space="preserve">located </w:t>
            </w:r>
            <w:r w:rsidR="00A370D6" w:rsidRPr="00D94F93">
              <w:rPr>
                <w:rFonts w:cs="Times New Roman"/>
              </w:rPr>
              <w:t xml:space="preserve">on school campuses. </w:t>
            </w:r>
            <w:r w:rsidRPr="00D94F93">
              <w:rPr>
                <w:rFonts w:cs="Times New Roman"/>
              </w:rPr>
              <w:t xml:space="preserve">As soon as children </w:t>
            </w:r>
            <w:r w:rsidR="00A370D6" w:rsidRPr="00D94F93">
              <w:rPr>
                <w:rFonts w:cs="Times New Roman"/>
              </w:rPr>
              <w:t xml:space="preserve">currently </w:t>
            </w:r>
            <w:r w:rsidRPr="00D94F93">
              <w:rPr>
                <w:rFonts w:cs="Times New Roman"/>
              </w:rPr>
              <w:t xml:space="preserve">enrolled </w:t>
            </w:r>
            <w:r w:rsidR="00A370D6" w:rsidRPr="00D94F93">
              <w:rPr>
                <w:rFonts w:cs="Times New Roman"/>
              </w:rPr>
              <w:t>in a school walk into a</w:t>
            </w:r>
            <w:r w:rsidR="00D94F93" w:rsidRPr="00D94F93">
              <w:rPr>
                <w:rFonts w:cs="Times New Roman"/>
              </w:rPr>
              <w:t xml:space="preserve">n after </w:t>
            </w:r>
            <w:r w:rsidRPr="00D94F93">
              <w:rPr>
                <w:rFonts w:cs="Times New Roman"/>
              </w:rPr>
              <w:t xml:space="preserve">school hours setting they </w:t>
            </w:r>
            <w:r w:rsidR="00A370D6" w:rsidRPr="00D94F93">
              <w:rPr>
                <w:rFonts w:cs="Times New Roman"/>
              </w:rPr>
              <w:t xml:space="preserve">come under different legislation. This proves problematic and creates anomalies in expectations and also creates segregation between school and the ELC settings. </w:t>
            </w:r>
            <w:r w:rsidRPr="00D94F93">
              <w:rPr>
                <w:rFonts w:cs="Times New Roman"/>
              </w:rPr>
              <w:t>Operating under the same legislation would also help to ensure the smooth transition between kindergarten and school settings.</w:t>
            </w:r>
            <w:r w:rsidR="000524C9">
              <w:rPr>
                <w:rFonts w:cs="Times New Roman"/>
              </w:rPr>
              <w:t xml:space="preserve"> I</w:t>
            </w:r>
            <w:r w:rsidR="00620BF8" w:rsidRPr="00D94F93">
              <w:rPr>
                <w:rFonts w:cs="Times New Roman"/>
              </w:rPr>
              <w:t>f funding and legislation was the same for kindergartens as it is for schools many issues facing kindergartens located in remote areas would be significantly alleviated.</w:t>
            </w:r>
            <w:r w:rsidR="00620BF8" w:rsidRPr="00620BF8">
              <w:rPr>
                <w:rFonts w:cs="Times New Roman"/>
                <w:sz w:val="24"/>
                <w:szCs w:val="24"/>
              </w:rPr>
              <w:t xml:space="preserve">  </w:t>
            </w:r>
          </w:p>
        </w:tc>
      </w:tr>
    </w:tbl>
    <w:p w:rsidR="00A370D6" w:rsidRDefault="00A370D6" w:rsidP="00A370D6">
      <w:pPr>
        <w:rPr>
          <w:rFonts w:ascii="Times New Roman" w:hAnsi="Times New Roman"/>
          <w:sz w:val="26"/>
          <w:szCs w:val="26"/>
        </w:rPr>
      </w:pPr>
    </w:p>
    <w:p w:rsidR="00A370D6" w:rsidRDefault="00A370D6" w:rsidP="00A370D6">
      <w:pPr>
        <w:spacing w:after="120"/>
        <w:rPr>
          <w:rFonts w:ascii="Times New Roman" w:hAnsi="Times New Roman"/>
          <w:b/>
          <w:sz w:val="26"/>
          <w:szCs w:val="26"/>
        </w:rPr>
      </w:pPr>
      <w:r w:rsidRPr="00722D94">
        <w:rPr>
          <w:rFonts w:ascii="Times New Roman" w:hAnsi="Times New Roman"/>
          <w:b/>
          <w:sz w:val="26"/>
          <w:szCs w:val="26"/>
        </w:rPr>
        <w:t>International models of ECEC</w:t>
      </w:r>
    </w:p>
    <w:p w:rsidR="00A370D6" w:rsidRPr="0041312E" w:rsidRDefault="00A370D6" w:rsidP="00A370D6">
      <w:pPr>
        <w:spacing w:after="120"/>
        <w:rPr>
          <w:b/>
          <w:sz w:val="24"/>
          <w:szCs w:val="24"/>
        </w:rPr>
      </w:pPr>
      <w:r w:rsidRPr="0041312E">
        <w:rPr>
          <w:i/>
          <w:iCs/>
          <w:color w:val="000000"/>
          <w:sz w:val="24"/>
          <w:szCs w:val="24"/>
        </w:rPr>
        <w:t xml:space="preserve">The Commission is seeking information on international models of childcare that may be relevant to Australia. The Commission has a particular interest in: </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color w:val="000000"/>
          <w:sz w:val="24"/>
          <w:szCs w:val="24"/>
        </w:rPr>
        <w:t xml:space="preserve">• </w:t>
      </w:r>
      <w:r w:rsidRPr="0041312E">
        <w:rPr>
          <w:i/>
          <w:iCs/>
          <w:color w:val="000000"/>
          <w:sz w:val="24"/>
          <w:szCs w:val="24"/>
        </w:rPr>
        <w:t xml:space="preserve">how the models affect child development outcomes and workforce participation </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color w:val="000000"/>
          <w:sz w:val="24"/>
          <w:szCs w:val="24"/>
        </w:rPr>
        <w:t xml:space="preserve">• </w:t>
      </w:r>
      <w:r w:rsidRPr="0041312E">
        <w:rPr>
          <w:i/>
          <w:iCs/>
          <w:color w:val="000000"/>
          <w:sz w:val="24"/>
          <w:szCs w:val="24"/>
        </w:rPr>
        <w:t xml:space="preserve">the cost to government, families and the funding arrangements </w:t>
      </w:r>
    </w:p>
    <w:p w:rsidR="00A370D6" w:rsidRPr="0041312E" w:rsidRDefault="00A370D6" w:rsidP="00A370D6">
      <w:pPr>
        <w:autoSpaceDE w:val="0"/>
        <w:autoSpaceDN w:val="0"/>
        <w:adjustRightInd w:val="0"/>
        <w:spacing w:after="120" w:line="240" w:lineRule="auto"/>
        <w:ind w:left="340" w:hanging="340"/>
        <w:jc w:val="both"/>
        <w:rPr>
          <w:color w:val="000000"/>
          <w:sz w:val="24"/>
          <w:szCs w:val="24"/>
        </w:rPr>
      </w:pPr>
      <w:r w:rsidRPr="0041312E">
        <w:rPr>
          <w:color w:val="000000"/>
          <w:sz w:val="24"/>
          <w:szCs w:val="24"/>
        </w:rPr>
        <w:t xml:space="preserve">• </w:t>
      </w:r>
      <w:r w:rsidRPr="0041312E">
        <w:rPr>
          <w:i/>
          <w:iCs/>
          <w:color w:val="000000"/>
          <w:sz w:val="24"/>
          <w:szCs w:val="24"/>
        </w:rPr>
        <w:t xml:space="preserve">the types of providers and the financial viability of these </w:t>
      </w:r>
    </w:p>
    <w:p w:rsidR="00A370D6" w:rsidRPr="0041312E" w:rsidRDefault="00A370D6" w:rsidP="00A370D6">
      <w:pPr>
        <w:autoSpaceDE w:val="0"/>
        <w:autoSpaceDN w:val="0"/>
        <w:adjustRightInd w:val="0"/>
        <w:spacing w:after="120" w:line="240" w:lineRule="auto"/>
        <w:ind w:left="142" w:hanging="142"/>
        <w:jc w:val="both"/>
        <w:rPr>
          <w:i/>
          <w:iCs/>
          <w:color w:val="000000"/>
          <w:sz w:val="24"/>
          <w:szCs w:val="24"/>
        </w:rPr>
      </w:pPr>
      <w:r w:rsidRPr="0041312E">
        <w:rPr>
          <w:color w:val="000000"/>
          <w:sz w:val="24"/>
          <w:szCs w:val="24"/>
        </w:rPr>
        <w:t xml:space="preserve">• </w:t>
      </w:r>
      <w:r w:rsidRPr="0041312E">
        <w:rPr>
          <w:i/>
          <w:iCs/>
          <w:color w:val="000000"/>
          <w:sz w:val="24"/>
          <w:szCs w:val="24"/>
        </w:rPr>
        <w:t xml:space="preserve">the regulatory framework, particularly for quality assurance of providers, the facilities, and their staff. </w:t>
      </w:r>
    </w:p>
    <w:tbl>
      <w:tblPr>
        <w:tblStyle w:val="TableGrid"/>
        <w:tblW w:w="0" w:type="auto"/>
        <w:tblLook w:val="04A0" w:firstRow="1" w:lastRow="0" w:firstColumn="1" w:lastColumn="0" w:noHBand="0" w:noVBand="1"/>
      </w:tblPr>
      <w:tblGrid>
        <w:gridCol w:w="9209"/>
      </w:tblGrid>
      <w:tr w:rsidR="00A370D6" w:rsidTr="00D94F93">
        <w:tc>
          <w:tcPr>
            <w:tcW w:w="9209" w:type="dxa"/>
          </w:tcPr>
          <w:p w:rsidR="00A370D6" w:rsidRPr="00D94F93" w:rsidRDefault="00620BF8" w:rsidP="00D94F93">
            <w:pPr>
              <w:spacing w:line="276" w:lineRule="auto"/>
              <w:rPr>
                <w:rFonts w:ascii="Times New Roman" w:hAnsi="Times New Roman" w:cs="Times New Roman"/>
              </w:rPr>
            </w:pPr>
            <w:r w:rsidRPr="00D94F93">
              <w:rPr>
                <w:rFonts w:cs="Times New Roman"/>
              </w:rPr>
              <w:t>T</w:t>
            </w:r>
            <w:r w:rsidR="00A370D6" w:rsidRPr="00D94F93">
              <w:rPr>
                <w:rFonts w:cs="Times New Roman"/>
              </w:rPr>
              <w:t xml:space="preserve">he impact on </w:t>
            </w:r>
            <w:r w:rsidRPr="00D94F93">
              <w:rPr>
                <w:rFonts w:cs="Times New Roman"/>
              </w:rPr>
              <w:t>State Regulatory A</w:t>
            </w:r>
            <w:r w:rsidR="00A370D6" w:rsidRPr="00D94F93">
              <w:rPr>
                <w:rFonts w:cs="Times New Roman"/>
              </w:rPr>
              <w:t xml:space="preserve">uthorities would be reduced significantly if </w:t>
            </w:r>
            <w:r w:rsidRPr="00D94F93">
              <w:rPr>
                <w:rFonts w:cs="Times New Roman"/>
              </w:rPr>
              <w:t>school age care and kindergartens located on school sites were placed under</w:t>
            </w:r>
            <w:r w:rsidR="00A370D6" w:rsidRPr="00D94F93">
              <w:rPr>
                <w:rFonts w:cs="Times New Roman"/>
              </w:rPr>
              <w:t xml:space="preserve"> </w:t>
            </w:r>
            <w:r w:rsidRPr="00D94F93">
              <w:rPr>
                <w:rFonts w:cs="Times New Roman"/>
              </w:rPr>
              <w:t>school education legislation</w:t>
            </w:r>
            <w:r w:rsidR="00A370D6" w:rsidRPr="00D94F93">
              <w:rPr>
                <w:rFonts w:cs="Times New Roman"/>
                <w:i/>
              </w:rPr>
              <w:t>.</w:t>
            </w:r>
            <w:r w:rsidR="00A370D6" w:rsidRPr="00D94F93">
              <w:rPr>
                <w:rFonts w:cs="Times New Roman"/>
              </w:rPr>
              <w:t xml:space="preserve"> Long Day Care, Famil</w:t>
            </w:r>
            <w:r w:rsidRPr="00D94F93">
              <w:rPr>
                <w:rFonts w:cs="Times New Roman"/>
              </w:rPr>
              <w:t>y Day Care and other early year</w:t>
            </w:r>
            <w:r w:rsidR="00A370D6" w:rsidRPr="00D94F93">
              <w:rPr>
                <w:rFonts w:cs="Times New Roman"/>
              </w:rPr>
              <w:t>s services</w:t>
            </w:r>
            <w:r w:rsidRPr="00D94F93">
              <w:rPr>
                <w:rFonts w:cs="Times New Roman"/>
              </w:rPr>
              <w:t>,</w:t>
            </w:r>
            <w:r w:rsidR="00A370D6" w:rsidRPr="00D94F93">
              <w:rPr>
                <w:rFonts w:cs="Times New Roman"/>
              </w:rPr>
              <w:t xml:space="preserve"> such as ‘in-home care</w:t>
            </w:r>
            <w:r w:rsidRPr="00D94F93">
              <w:rPr>
                <w:rFonts w:cs="Times New Roman"/>
              </w:rPr>
              <w:t>,’ would continue to operate</w:t>
            </w:r>
            <w:r w:rsidR="00A370D6" w:rsidRPr="00D94F93">
              <w:rPr>
                <w:rFonts w:cs="Times New Roman"/>
              </w:rPr>
              <w:t xml:space="preserve"> under the existing </w:t>
            </w:r>
            <w:r w:rsidRPr="00D94F93">
              <w:rPr>
                <w:rFonts w:cs="Times New Roman"/>
              </w:rPr>
              <w:t xml:space="preserve">national legislation and be </w:t>
            </w:r>
            <w:r w:rsidR="000524C9">
              <w:rPr>
                <w:rFonts w:cs="Times New Roman"/>
              </w:rPr>
              <w:t>part of the Regulatory Authority’s</w:t>
            </w:r>
            <w:r w:rsidR="00A370D6" w:rsidRPr="00D94F93">
              <w:rPr>
                <w:rFonts w:cs="Times New Roman"/>
              </w:rPr>
              <w:t xml:space="preserve"> governance </w:t>
            </w:r>
            <w:r w:rsidRPr="00D94F93">
              <w:rPr>
                <w:rFonts w:cs="Times New Roman"/>
              </w:rPr>
              <w:t>with</w:t>
            </w:r>
            <w:r w:rsidR="000524C9">
              <w:rPr>
                <w:rFonts w:cs="Times New Roman"/>
              </w:rPr>
              <w:t xml:space="preserve">in its own </w:t>
            </w:r>
            <w:r w:rsidR="00A370D6" w:rsidRPr="00D94F93">
              <w:rPr>
                <w:rFonts w:cs="Times New Roman"/>
              </w:rPr>
              <w:t>jurisdiction.</w:t>
            </w:r>
            <w:r w:rsidR="00A370D6" w:rsidRPr="00D94F93">
              <w:rPr>
                <w:rFonts w:ascii="Times New Roman" w:hAnsi="Times New Roman" w:cs="Times New Roman"/>
              </w:rPr>
              <w:t xml:space="preserve">  </w:t>
            </w:r>
            <w:r w:rsidR="00A370D6" w:rsidRPr="00D94F93">
              <w:rPr>
                <w:rFonts w:cs="Times New Roman"/>
              </w:rPr>
              <w:t xml:space="preserve">Funding </w:t>
            </w:r>
            <w:r w:rsidRPr="00D94F93">
              <w:rPr>
                <w:rFonts w:cs="Times New Roman"/>
              </w:rPr>
              <w:t>and administrative tasks of Regulatory A</w:t>
            </w:r>
            <w:r w:rsidR="00A370D6" w:rsidRPr="00D94F93">
              <w:rPr>
                <w:rFonts w:cs="Times New Roman"/>
              </w:rPr>
              <w:t xml:space="preserve">uthorities would </w:t>
            </w:r>
            <w:r w:rsidRPr="00D94F93">
              <w:rPr>
                <w:rFonts w:cs="Times New Roman"/>
              </w:rPr>
              <w:t xml:space="preserve">be able to </w:t>
            </w:r>
            <w:r w:rsidR="00A370D6" w:rsidRPr="00D94F93">
              <w:rPr>
                <w:rFonts w:cs="Times New Roman"/>
              </w:rPr>
              <w:t xml:space="preserve">focus </w:t>
            </w:r>
            <w:r w:rsidRPr="00D94F93">
              <w:rPr>
                <w:rFonts w:cs="Times New Roman"/>
              </w:rPr>
              <w:t xml:space="preserve">on other aspects of the ECEC </w:t>
            </w:r>
            <w:r w:rsidR="00A370D6" w:rsidRPr="00D94F93">
              <w:rPr>
                <w:rFonts w:cs="Times New Roman"/>
              </w:rPr>
              <w:t xml:space="preserve">sector rather than encompassing the </w:t>
            </w:r>
            <w:r w:rsidRPr="00D94F93">
              <w:rPr>
                <w:rFonts w:cs="Times New Roman"/>
              </w:rPr>
              <w:t>school age care and kindergartens located on school sites</w:t>
            </w:r>
            <w:r w:rsidR="00A370D6" w:rsidRPr="00D94F93">
              <w:rPr>
                <w:rFonts w:cs="Times New Roman"/>
              </w:rPr>
              <w:t>.</w:t>
            </w:r>
          </w:p>
          <w:p w:rsidR="00A370D6" w:rsidRPr="00D94F93" w:rsidRDefault="00A370D6" w:rsidP="00D94F93">
            <w:pPr>
              <w:spacing w:line="276" w:lineRule="auto"/>
              <w:rPr>
                <w:rFonts w:ascii="Times New Roman" w:hAnsi="Times New Roman" w:cs="Times New Roman"/>
                <w:sz w:val="8"/>
                <w:szCs w:val="8"/>
              </w:rPr>
            </w:pPr>
          </w:p>
          <w:p w:rsidR="005B260C" w:rsidRPr="00D94F93" w:rsidRDefault="00D94F93" w:rsidP="00D94F93">
            <w:pPr>
              <w:spacing w:line="276" w:lineRule="auto"/>
              <w:rPr>
                <w:rFonts w:cs="Times New Roman"/>
              </w:rPr>
            </w:pPr>
            <w:r w:rsidRPr="00D94F93">
              <w:rPr>
                <w:rFonts w:cs="Times New Roman"/>
              </w:rPr>
              <w:t>Prior</w:t>
            </w:r>
            <w:r w:rsidR="00620BF8" w:rsidRPr="00D94F93">
              <w:rPr>
                <w:rFonts w:cs="Times New Roman"/>
              </w:rPr>
              <w:t xml:space="preserve"> to national legislation, kindergartens</w:t>
            </w:r>
            <w:r w:rsidR="00A370D6" w:rsidRPr="00D94F93">
              <w:rPr>
                <w:rFonts w:cs="Times New Roman"/>
              </w:rPr>
              <w:t xml:space="preserve"> were required to meet legislative requirements </w:t>
            </w:r>
            <w:r w:rsidR="005B260C" w:rsidRPr="00D94F93">
              <w:rPr>
                <w:rFonts w:cs="Times New Roman"/>
              </w:rPr>
              <w:t>and</w:t>
            </w:r>
            <w:r w:rsidR="00A370D6" w:rsidRPr="00D94F93">
              <w:rPr>
                <w:rFonts w:cs="Times New Roman"/>
              </w:rPr>
              <w:t xml:space="preserve"> </w:t>
            </w:r>
            <w:r w:rsidR="00A370D6" w:rsidRPr="00D94F93">
              <w:rPr>
                <w:rFonts w:cs="Times New Roman"/>
              </w:rPr>
              <w:lastRenderedPageBreak/>
              <w:t>compli</w:t>
            </w:r>
            <w:r w:rsidR="005B260C" w:rsidRPr="00D94F93">
              <w:rPr>
                <w:rFonts w:cs="Times New Roman"/>
              </w:rPr>
              <w:t xml:space="preserve">ance </w:t>
            </w:r>
            <w:r w:rsidR="00A370D6" w:rsidRPr="00D94F93">
              <w:rPr>
                <w:rFonts w:cs="Times New Roman"/>
              </w:rPr>
              <w:t xml:space="preserve">with the </w:t>
            </w:r>
            <w:r w:rsidR="005B260C" w:rsidRPr="00D94F93">
              <w:rPr>
                <w:rFonts w:cs="Times New Roman"/>
              </w:rPr>
              <w:t>state Child Care Act</w:t>
            </w:r>
            <w:r w:rsidRPr="00D94F93">
              <w:rPr>
                <w:rFonts w:cs="Times New Roman"/>
              </w:rPr>
              <w:t xml:space="preserve">. The authorities </w:t>
            </w:r>
            <w:r w:rsidR="00A370D6" w:rsidRPr="00D94F93">
              <w:rPr>
                <w:rFonts w:cs="Times New Roman"/>
              </w:rPr>
              <w:t>had additional time to work closely with services to achieve quality programs (the centres engaged in self-reflection and the regulatory authority worked collaboratively with centres). Now, however, with</w:t>
            </w:r>
            <w:r w:rsidR="005B260C" w:rsidRPr="00D94F93">
              <w:rPr>
                <w:rFonts w:cs="Times New Roman"/>
              </w:rPr>
              <w:t xml:space="preserve"> the existing assessment and rating process, Regulatory A</w:t>
            </w:r>
            <w:r w:rsidR="00A370D6" w:rsidRPr="00D94F93">
              <w:rPr>
                <w:rFonts w:cs="Times New Roman"/>
              </w:rPr>
              <w:t xml:space="preserve">uthorities have limited ability and time to share best practice and work cooperatively with the sector. </w:t>
            </w:r>
          </w:p>
          <w:p w:rsidR="00A370D6" w:rsidRPr="00D94F93" w:rsidRDefault="005B260C" w:rsidP="00D94F93">
            <w:pPr>
              <w:spacing w:line="276" w:lineRule="auto"/>
              <w:rPr>
                <w:rFonts w:cs="Times New Roman"/>
              </w:rPr>
            </w:pPr>
            <w:r w:rsidRPr="00D94F93">
              <w:rPr>
                <w:rFonts w:cs="Times New Roman"/>
              </w:rPr>
              <w:t>T</w:t>
            </w:r>
            <w:r w:rsidR="00A370D6" w:rsidRPr="00D94F93">
              <w:rPr>
                <w:rFonts w:cs="Times New Roman"/>
              </w:rPr>
              <w:t>he Quality Improvement Plan is a vital document to guide practice and should be</w:t>
            </w:r>
            <w:r w:rsidRPr="00D94F93">
              <w:rPr>
                <w:rFonts w:cs="Times New Roman"/>
              </w:rPr>
              <w:t xml:space="preserve"> used as the primary </w:t>
            </w:r>
            <w:r w:rsidR="00A370D6" w:rsidRPr="00D94F93">
              <w:rPr>
                <w:rFonts w:cs="Times New Roman"/>
              </w:rPr>
              <w:t xml:space="preserve">tool </w:t>
            </w:r>
            <w:r w:rsidRPr="00D94F93">
              <w:rPr>
                <w:rFonts w:cs="Times New Roman"/>
              </w:rPr>
              <w:t xml:space="preserve">for regulatory authorities to work collaboratively </w:t>
            </w:r>
            <w:r w:rsidR="00A235B4" w:rsidRPr="00D94F93">
              <w:rPr>
                <w:rFonts w:cs="Times New Roman"/>
              </w:rPr>
              <w:t>with early years settings</w:t>
            </w:r>
            <w:r w:rsidRPr="00D94F93">
              <w:rPr>
                <w:rFonts w:cs="Times New Roman"/>
              </w:rPr>
              <w:t xml:space="preserve">. </w:t>
            </w:r>
            <w:r w:rsidR="00A370D6" w:rsidRPr="00D94F93">
              <w:rPr>
                <w:rFonts w:cs="Times New Roman"/>
              </w:rPr>
              <w:t xml:space="preserve">This would increase productivity amongst those in regulatory authorities and a </w:t>
            </w:r>
            <w:r w:rsidR="00A235B4" w:rsidRPr="00D94F93">
              <w:rPr>
                <w:rFonts w:cs="Times New Roman"/>
              </w:rPr>
              <w:t xml:space="preserve">give a real </w:t>
            </w:r>
            <w:r w:rsidR="00A370D6" w:rsidRPr="00D94F93">
              <w:rPr>
                <w:rFonts w:cs="Times New Roman"/>
              </w:rPr>
              <w:t xml:space="preserve">focus on </w:t>
            </w:r>
            <w:r w:rsidR="00A235B4" w:rsidRPr="00D94F93">
              <w:rPr>
                <w:rFonts w:cs="Times New Roman"/>
              </w:rPr>
              <w:t xml:space="preserve">the </w:t>
            </w:r>
            <w:r w:rsidR="00A370D6" w:rsidRPr="00D94F93">
              <w:rPr>
                <w:rFonts w:cs="Times New Roman"/>
              </w:rPr>
              <w:t xml:space="preserve">core business of </w:t>
            </w:r>
            <w:r w:rsidR="00A235B4" w:rsidRPr="00D94F93">
              <w:rPr>
                <w:rFonts w:cs="Times New Roman"/>
              </w:rPr>
              <w:t xml:space="preserve">providing </w:t>
            </w:r>
            <w:r w:rsidR="00A370D6" w:rsidRPr="00D94F93">
              <w:rPr>
                <w:rFonts w:cs="Times New Roman"/>
              </w:rPr>
              <w:t>quality care and education for young children.</w:t>
            </w:r>
          </w:p>
          <w:p w:rsidR="00B93F9D" w:rsidRPr="00D94F93" w:rsidRDefault="00B93F9D" w:rsidP="00D94F93">
            <w:pPr>
              <w:spacing w:line="276" w:lineRule="auto"/>
              <w:rPr>
                <w:rFonts w:cs="Times New Roman"/>
                <w:sz w:val="8"/>
                <w:szCs w:val="8"/>
              </w:rPr>
            </w:pPr>
          </w:p>
          <w:p w:rsidR="00B93F9D" w:rsidRPr="00D94F93" w:rsidRDefault="00B93F9D" w:rsidP="00D94F93">
            <w:pPr>
              <w:spacing w:line="276" w:lineRule="auto"/>
              <w:rPr>
                <w:rFonts w:cs="Times New Roman"/>
              </w:rPr>
            </w:pPr>
            <w:r w:rsidRPr="00D94F93">
              <w:rPr>
                <w:rFonts w:cs="Times New Roman"/>
              </w:rPr>
              <w:t xml:space="preserve">International models of childcare in Ontario, Finland, Italy and New Zealand provide </w:t>
            </w:r>
            <w:r w:rsidRPr="00D94F93">
              <w:t>funding to services rather than families which enables services to provide a no or low cost service</w:t>
            </w:r>
            <w:r w:rsidRPr="00D94F93">
              <w:rPr>
                <w:rFonts w:cs="Times New Roman"/>
              </w:rPr>
              <w:t xml:space="preserve">; </w:t>
            </w:r>
            <w:r w:rsidRPr="00D94F93">
              <w:t xml:space="preserve">regulatory frameworks are sensitive to the difficulties of employing qualified staff in </w:t>
            </w:r>
            <w:r w:rsidR="00D94F93">
              <w:t>‘</w:t>
            </w:r>
            <w:r w:rsidRPr="00D94F93">
              <w:t>hard to place</w:t>
            </w:r>
            <w:r w:rsidR="00D94F93">
              <w:t>’</w:t>
            </w:r>
            <w:r w:rsidRPr="00D94F93">
              <w:t xml:space="preserve"> locations;</w:t>
            </w:r>
            <w:r w:rsidRPr="00D94F93">
              <w:rPr>
                <w:rFonts w:cs="Times New Roman"/>
              </w:rPr>
              <w:t xml:space="preserve"> </w:t>
            </w:r>
            <w:r w:rsidRPr="00D94F93">
              <w:t xml:space="preserve">governments financially support the childcare workforce industry in skilling and training; </w:t>
            </w:r>
            <w:r w:rsidRPr="00D94F93">
              <w:rPr>
                <w:rFonts w:cs="Times New Roman"/>
              </w:rPr>
              <w:t>governments support the ECEC services so that the cost of regulatory requirements such as staff qualifications are not passed on to families.</w:t>
            </w:r>
          </w:p>
        </w:tc>
      </w:tr>
    </w:tbl>
    <w:p w:rsidR="00A370D6" w:rsidRDefault="00A370D6" w:rsidP="00A370D6">
      <w:pPr>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Changing demand for ECEC</w:t>
      </w:r>
    </w:p>
    <w:p w:rsidR="00A370D6" w:rsidRPr="0041312E" w:rsidRDefault="00A370D6" w:rsidP="00A370D6">
      <w:pPr>
        <w:autoSpaceDE w:val="0"/>
        <w:autoSpaceDN w:val="0"/>
        <w:adjustRightInd w:val="0"/>
        <w:spacing w:after="120" w:line="240" w:lineRule="auto"/>
        <w:ind w:left="340" w:hanging="340"/>
        <w:jc w:val="both"/>
        <w:rPr>
          <w:color w:val="000000"/>
          <w:sz w:val="24"/>
          <w:szCs w:val="24"/>
        </w:rPr>
      </w:pPr>
      <w:r w:rsidRPr="0041312E">
        <w:rPr>
          <w:i/>
          <w:iCs/>
          <w:color w:val="000000"/>
          <w:sz w:val="24"/>
          <w:szCs w:val="24"/>
        </w:rPr>
        <w:t xml:space="preserve">The Commission is seeking empirical evidence on demand for ECEC, in particular: </w:t>
      </w:r>
    </w:p>
    <w:p w:rsidR="00A370D6" w:rsidRPr="0041312E" w:rsidRDefault="00A370D6" w:rsidP="00A370D6">
      <w:pPr>
        <w:autoSpaceDE w:val="0"/>
        <w:autoSpaceDN w:val="0"/>
        <w:adjustRightInd w:val="0"/>
        <w:spacing w:after="120" w:line="240" w:lineRule="auto"/>
        <w:ind w:left="142" w:hanging="143"/>
        <w:rPr>
          <w:color w:val="000000"/>
          <w:sz w:val="24"/>
          <w:szCs w:val="24"/>
        </w:rPr>
      </w:pPr>
      <w:r w:rsidRPr="0041312E">
        <w:rPr>
          <w:color w:val="000000"/>
          <w:sz w:val="24"/>
          <w:szCs w:val="24"/>
        </w:rPr>
        <w:t xml:space="preserve">• </w:t>
      </w:r>
      <w:r w:rsidRPr="0041312E">
        <w:rPr>
          <w:i/>
          <w:iCs/>
          <w:color w:val="000000"/>
          <w:sz w:val="24"/>
          <w:szCs w:val="24"/>
        </w:rPr>
        <w:t xml:space="preserve">are there families from particular household structures, socioeconomic groups or geographic areas that are now using some forms of ECEC significantly more than in the past? </w:t>
      </w:r>
    </w:p>
    <w:p w:rsidR="00A370D6" w:rsidRPr="0041312E" w:rsidRDefault="00A370D6" w:rsidP="00A370D6">
      <w:pPr>
        <w:autoSpaceDE w:val="0"/>
        <w:autoSpaceDN w:val="0"/>
        <w:adjustRightInd w:val="0"/>
        <w:spacing w:after="120" w:line="240" w:lineRule="auto"/>
        <w:ind w:left="142" w:hanging="143"/>
        <w:jc w:val="both"/>
        <w:rPr>
          <w:color w:val="000000"/>
          <w:sz w:val="24"/>
          <w:szCs w:val="24"/>
        </w:rPr>
      </w:pPr>
      <w:r w:rsidRPr="0041312E">
        <w:rPr>
          <w:color w:val="000000"/>
          <w:sz w:val="24"/>
          <w:szCs w:val="24"/>
        </w:rPr>
        <w:t xml:space="preserve">• </w:t>
      </w:r>
      <w:r w:rsidRPr="0041312E">
        <w:rPr>
          <w:i/>
          <w:iCs/>
          <w:color w:val="000000"/>
          <w:sz w:val="24"/>
          <w:szCs w:val="24"/>
        </w:rPr>
        <w:t xml:space="preserve">which types of families are likely to require significantly more or less use of ECEC in the future? </w:t>
      </w:r>
    </w:p>
    <w:tbl>
      <w:tblPr>
        <w:tblStyle w:val="TableGrid"/>
        <w:tblW w:w="0" w:type="auto"/>
        <w:tblLook w:val="04A0" w:firstRow="1" w:lastRow="0" w:firstColumn="1" w:lastColumn="0" w:noHBand="0" w:noVBand="1"/>
      </w:tblPr>
      <w:tblGrid>
        <w:gridCol w:w="9209"/>
      </w:tblGrid>
      <w:tr w:rsidR="00A370D6" w:rsidTr="00D94F93">
        <w:tc>
          <w:tcPr>
            <w:tcW w:w="9209" w:type="dxa"/>
          </w:tcPr>
          <w:p w:rsidR="00B93F9D" w:rsidRDefault="00A235B4" w:rsidP="00D94F93">
            <w:pPr>
              <w:spacing w:line="276" w:lineRule="auto"/>
              <w:rPr>
                <w:rFonts w:cs="Times New Roman"/>
              </w:rPr>
            </w:pPr>
            <w:r w:rsidRPr="00D94F93">
              <w:rPr>
                <w:rFonts w:cs="Times New Roman"/>
              </w:rPr>
              <w:t>The importance of education in the early years is gaining</w:t>
            </w:r>
            <w:r w:rsidR="00A370D6" w:rsidRPr="00D94F93">
              <w:rPr>
                <w:rFonts w:cs="Times New Roman"/>
              </w:rPr>
              <w:t xml:space="preserve"> agency </w:t>
            </w:r>
            <w:r w:rsidRPr="00D94F93">
              <w:rPr>
                <w:rFonts w:cs="Times New Roman"/>
              </w:rPr>
              <w:t xml:space="preserve">and voice </w:t>
            </w:r>
            <w:r w:rsidR="00A370D6" w:rsidRPr="00D94F93">
              <w:rPr>
                <w:rFonts w:cs="Times New Roman"/>
              </w:rPr>
              <w:t xml:space="preserve">in the </w:t>
            </w:r>
            <w:r w:rsidRPr="00D94F93">
              <w:rPr>
                <w:rFonts w:cs="Times New Roman"/>
              </w:rPr>
              <w:t xml:space="preserve">wider </w:t>
            </w:r>
            <w:r w:rsidR="00A370D6" w:rsidRPr="00D94F93">
              <w:rPr>
                <w:rFonts w:cs="Times New Roman"/>
              </w:rPr>
              <w:t xml:space="preserve">community. </w:t>
            </w:r>
            <w:r w:rsidRPr="00D94F93">
              <w:rPr>
                <w:rFonts w:cs="Times New Roman"/>
              </w:rPr>
              <w:t xml:space="preserve">Most </w:t>
            </w:r>
            <w:r w:rsidR="00A370D6" w:rsidRPr="00D94F93">
              <w:rPr>
                <w:rFonts w:cs="Times New Roman"/>
              </w:rPr>
              <w:t xml:space="preserve">families </w:t>
            </w:r>
            <w:r w:rsidR="00197001" w:rsidRPr="00D94F93">
              <w:rPr>
                <w:rFonts w:cs="Times New Roman"/>
              </w:rPr>
              <w:t xml:space="preserve">with parent working have a need for </w:t>
            </w:r>
            <w:r w:rsidR="00A370D6" w:rsidRPr="00D94F93">
              <w:rPr>
                <w:rFonts w:cs="Times New Roman"/>
              </w:rPr>
              <w:t xml:space="preserve">school age care </w:t>
            </w:r>
            <w:r w:rsidR="00197001" w:rsidRPr="00D94F93">
              <w:rPr>
                <w:rFonts w:cs="Times New Roman"/>
              </w:rPr>
              <w:t>services. K</w:t>
            </w:r>
            <w:r w:rsidRPr="00D94F93">
              <w:rPr>
                <w:rFonts w:cs="Times New Roman"/>
              </w:rPr>
              <w:t>indergarten</w:t>
            </w:r>
            <w:r w:rsidR="00A370D6" w:rsidRPr="00D94F93">
              <w:rPr>
                <w:rFonts w:cs="Times New Roman"/>
              </w:rPr>
              <w:t xml:space="preserve"> is </w:t>
            </w:r>
            <w:r w:rsidR="00197001" w:rsidRPr="00D94F93">
              <w:rPr>
                <w:rFonts w:cs="Times New Roman"/>
              </w:rPr>
              <w:t xml:space="preserve">increasingly been </w:t>
            </w:r>
            <w:r w:rsidR="00A370D6" w:rsidRPr="00D94F93">
              <w:rPr>
                <w:rFonts w:cs="Times New Roman"/>
              </w:rPr>
              <w:t xml:space="preserve">seen to be an essential part of a child’s educational journey. </w:t>
            </w:r>
            <w:r w:rsidRPr="00D94F93">
              <w:rPr>
                <w:rFonts w:cs="Times New Roman"/>
              </w:rPr>
              <w:t>Being able to provide ‘a</w:t>
            </w:r>
            <w:r w:rsidR="00A370D6" w:rsidRPr="00D94F93">
              <w:rPr>
                <w:rFonts w:cs="Times New Roman"/>
              </w:rPr>
              <w:t xml:space="preserve">fter </w:t>
            </w:r>
            <w:r w:rsidRPr="00D94F93">
              <w:rPr>
                <w:rFonts w:cs="Times New Roman"/>
              </w:rPr>
              <w:t xml:space="preserve">kindy’ </w:t>
            </w:r>
            <w:r w:rsidR="00A370D6" w:rsidRPr="00D94F93">
              <w:rPr>
                <w:rFonts w:cs="Times New Roman"/>
              </w:rPr>
              <w:t>care</w:t>
            </w:r>
            <w:r w:rsidR="00D94F93">
              <w:rPr>
                <w:rFonts w:cs="Times New Roman"/>
              </w:rPr>
              <w:t xml:space="preserve"> is </w:t>
            </w:r>
            <w:r w:rsidR="00197001" w:rsidRPr="00D94F93">
              <w:rPr>
                <w:rFonts w:cs="Times New Roman"/>
              </w:rPr>
              <w:t>be</w:t>
            </w:r>
            <w:r w:rsidR="00D94F93">
              <w:rPr>
                <w:rFonts w:cs="Times New Roman"/>
              </w:rPr>
              <w:t>ing</w:t>
            </w:r>
            <w:r w:rsidR="00197001" w:rsidRPr="00D94F93">
              <w:rPr>
                <w:rFonts w:cs="Times New Roman"/>
              </w:rPr>
              <w:t xml:space="preserve"> seriously considered by a</w:t>
            </w:r>
            <w:r w:rsidR="00A370D6" w:rsidRPr="00D94F93">
              <w:rPr>
                <w:rFonts w:cs="Times New Roman"/>
              </w:rPr>
              <w:t>pp</w:t>
            </w:r>
            <w:r w:rsidR="00197001" w:rsidRPr="00D94F93">
              <w:rPr>
                <w:rFonts w:cs="Times New Roman"/>
              </w:rPr>
              <w:t xml:space="preserve">roved providers </w:t>
            </w:r>
            <w:r w:rsidRPr="00D94F93">
              <w:rPr>
                <w:rFonts w:cs="Times New Roman"/>
              </w:rPr>
              <w:t>in the future. This would ensure</w:t>
            </w:r>
            <w:r w:rsidR="00A370D6" w:rsidRPr="00D94F93">
              <w:rPr>
                <w:rFonts w:cs="Times New Roman"/>
              </w:rPr>
              <w:t xml:space="preserve"> children have access to a four year qualified teacher for most of the day and a diploma trained educator for the remainder of their day. </w:t>
            </w:r>
          </w:p>
          <w:p w:rsidR="00D94F93" w:rsidRPr="00D94F93" w:rsidRDefault="00D94F93" w:rsidP="00D94F93">
            <w:pPr>
              <w:spacing w:line="276" w:lineRule="auto"/>
              <w:rPr>
                <w:rFonts w:cs="Times New Roman"/>
                <w:sz w:val="8"/>
                <w:szCs w:val="8"/>
              </w:rPr>
            </w:pPr>
          </w:p>
          <w:p w:rsidR="00B93F9D" w:rsidRPr="00D94F93" w:rsidRDefault="00B93F9D" w:rsidP="00D94F93">
            <w:pPr>
              <w:spacing w:line="276" w:lineRule="auto"/>
              <w:rPr>
                <w:rFonts w:cs="Times New Roman"/>
              </w:rPr>
            </w:pPr>
            <w:r w:rsidRPr="00D94F93">
              <w:rPr>
                <w:rFonts w:cs="Times New Roman"/>
              </w:rPr>
              <w:t>Long day care centres and stand-alone kindergartens in the Diocese of Townsville have experienced since 2010, an increase of 15% in families enrolling children with disabilities and/or delays in learning.  Families on low incomes and single parents with Health Care Cards have increased three fold since 2010.</w:t>
            </w:r>
            <w:r w:rsidR="00D94F93">
              <w:rPr>
                <w:rFonts w:cs="Times New Roman"/>
              </w:rPr>
              <w:t xml:space="preserve"> </w:t>
            </w:r>
            <w:r w:rsidRPr="00D94F93">
              <w:rPr>
                <w:rFonts w:cs="Times New Roman"/>
              </w:rPr>
              <w:t>Low cost kindergartens has increased attendance in both service types.</w:t>
            </w:r>
          </w:p>
        </w:tc>
      </w:tr>
    </w:tbl>
    <w:p w:rsidR="00A370D6" w:rsidRPr="00055601" w:rsidRDefault="00A370D6" w:rsidP="00A370D6">
      <w:pPr>
        <w:rPr>
          <w:rFonts w:ascii="Times New Roman" w:hAnsi="Times New Roman"/>
          <w:b/>
          <w:sz w:val="16"/>
          <w:szCs w:val="1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Children’s development needs</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i/>
          <w:iCs/>
          <w:color w:val="000000"/>
          <w:sz w:val="24"/>
          <w:szCs w:val="24"/>
        </w:rPr>
        <w:t xml:space="preserve">The Commission is seeking evidence on the effect of the different types of ECEC, including separate preschool programs, on children’s learning and development and preparedness for school. </w:t>
      </w:r>
    </w:p>
    <w:p w:rsidR="00A370D6" w:rsidRPr="0041312E" w:rsidRDefault="00A370D6" w:rsidP="00A370D6">
      <w:pPr>
        <w:autoSpaceDE w:val="0"/>
        <w:autoSpaceDN w:val="0"/>
        <w:adjustRightInd w:val="0"/>
        <w:spacing w:after="120" w:line="240" w:lineRule="auto"/>
        <w:jc w:val="both"/>
        <w:rPr>
          <w:i/>
          <w:iCs/>
          <w:color w:val="000000"/>
          <w:sz w:val="24"/>
          <w:szCs w:val="24"/>
        </w:rPr>
      </w:pPr>
      <w:r w:rsidRPr="0041312E">
        <w:rPr>
          <w:i/>
          <w:iCs/>
          <w:color w:val="000000"/>
          <w:sz w:val="24"/>
          <w:szCs w:val="24"/>
        </w:rPr>
        <w:t xml:space="preserve">How does the amount of time spent in ECEC and the age at which a child first enters childcare impact on learning and development outcomes? </w:t>
      </w:r>
    </w:p>
    <w:p w:rsidR="00A370D6" w:rsidRPr="00342FD3" w:rsidRDefault="00A370D6" w:rsidP="00A370D6">
      <w:pPr>
        <w:spacing w:after="120"/>
        <w:rPr>
          <w:i/>
          <w:iCs/>
          <w:color w:val="000000"/>
          <w:sz w:val="24"/>
          <w:szCs w:val="24"/>
        </w:rPr>
      </w:pPr>
      <w:r w:rsidRPr="00342FD3">
        <w:rPr>
          <w:i/>
          <w:iCs/>
          <w:color w:val="000000"/>
          <w:sz w:val="24"/>
          <w:szCs w:val="24"/>
        </w:rPr>
        <w:t>Would extending the length of the school day have a significant impact on children’s learning and development outcomes or parents’ workforce participation decisions? What other impacts would such changes have?</w:t>
      </w:r>
    </w:p>
    <w:tbl>
      <w:tblPr>
        <w:tblStyle w:val="TableGrid"/>
        <w:tblW w:w="0" w:type="auto"/>
        <w:tblLook w:val="04A0" w:firstRow="1" w:lastRow="0" w:firstColumn="1" w:lastColumn="0" w:noHBand="0" w:noVBand="1"/>
      </w:tblPr>
      <w:tblGrid>
        <w:gridCol w:w="9209"/>
      </w:tblGrid>
      <w:tr w:rsidR="00A370D6" w:rsidTr="00D94F93">
        <w:tc>
          <w:tcPr>
            <w:tcW w:w="9209" w:type="dxa"/>
          </w:tcPr>
          <w:p w:rsidR="000D5B5D" w:rsidRPr="00D94F93" w:rsidRDefault="00122C61" w:rsidP="00D94F93">
            <w:pPr>
              <w:spacing w:line="276" w:lineRule="auto"/>
              <w:rPr>
                <w:rFonts w:cs="Times New Roman"/>
              </w:rPr>
            </w:pPr>
            <w:r w:rsidRPr="00D94F93">
              <w:rPr>
                <w:rFonts w:cs="Times New Roman"/>
              </w:rPr>
              <w:t>Kindergarten</w:t>
            </w:r>
            <w:r w:rsidR="00A370D6" w:rsidRPr="00D94F93">
              <w:rPr>
                <w:rFonts w:cs="Times New Roman"/>
              </w:rPr>
              <w:t xml:space="preserve"> program</w:t>
            </w:r>
            <w:r w:rsidRPr="00D94F93">
              <w:rPr>
                <w:rFonts w:cs="Times New Roman"/>
              </w:rPr>
              <w:t>s</w:t>
            </w:r>
            <w:r w:rsidR="00A370D6" w:rsidRPr="00D94F93">
              <w:rPr>
                <w:rFonts w:cs="Times New Roman"/>
              </w:rPr>
              <w:t xml:space="preserve"> </w:t>
            </w:r>
            <w:r w:rsidRPr="00D94F93">
              <w:rPr>
                <w:rFonts w:cs="Times New Roman"/>
              </w:rPr>
              <w:t xml:space="preserve">being placed under the same legislation governing schools </w:t>
            </w:r>
            <w:r w:rsidR="00A370D6" w:rsidRPr="00D94F93">
              <w:rPr>
                <w:rFonts w:cs="Times New Roman"/>
              </w:rPr>
              <w:t>would support transi</w:t>
            </w:r>
            <w:r w:rsidRPr="00D94F93">
              <w:rPr>
                <w:rFonts w:cs="Times New Roman"/>
              </w:rPr>
              <w:t>tion and continuity, equity of access and funding. The kindergarten</w:t>
            </w:r>
            <w:r w:rsidR="00A370D6" w:rsidRPr="00D94F93">
              <w:rPr>
                <w:rFonts w:cs="Times New Roman"/>
              </w:rPr>
              <w:t xml:space="preserve"> program is vital in ensuring </w:t>
            </w:r>
            <w:r w:rsidR="00A370D6" w:rsidRPr="00D94F93">
              <w:rPr>
                <w:rFonts w:cs="Times New Roman"/>
              </w:rPr>
              <w:lastRenderedPageBreak/>
              <w:t>children are positioned for success in their current an</w:t>
            </w:r>
            <w:r w:rsidR="000D5B5D" w:rsidRPr="00D94F93">
              <w:rPr>
                <w:rFonts w:cs="Times New Roman"/>
              </w:rPr>
              <w:t>d future learning.</w:t>
            </w:r>
          </w:p>
          <w:p w:rsidR="000D5B5D" w:rsidRPr="00D94F93" w:rsidRDefault="000D5B5D" w:rsidP="00D94F93">
            <w:pPr>
              <w:spacing w:line="276" w:lineRule="auto"/>
              <w:rPr>
                <w:rFonts w:cs="Times New Roman"/>
                <w:sz w:val="8"/>
                <w:szCs w:val="8"/>
              </w:rPr>
            </w:pPr>
          </w:p>
          <w:p w:rsidR="00B93F9D" w:rsidRPr="00D94F93" w:rsidRDefault="000D5B5D" w:rsidP="00D94F93">
            <w:pPr>
              <w:spacing w:line="276" w:lineRule="auto"/>
              <w:rPr>
                <w:rFonts w:cs="Times New Roman"/>
              </w:rPr>
            </w:pPr>
            <w:r w:rsidRPr="00D94F93">
              <w:rPr>
                <w:rFonts w:cs="Times New Roman"/>
              </w:rPr>
              <w:t>S</w:t>
            </w:r>
            <w:r w:rsidR="00122C61" w:rsidRPr="00D94F93">
              <w:rPr>
                <w:rFonts w:cs="Times New Roman"/>
              </w:rPr>
              <w:t>chool age care and kindergarten</w:t>
            </w:r>
            <w:r w:rsidR="00A370D6" w:rsidRPr="00D94F93">
              <w:rPr>
                <w:rFonts w:cs="Times New Roman"/>
              </w:rPr>
              <w:t xml:space="preserve"> age</w:t>
            </w:r>
            <w:r w:rsidR="00122C61" w:rsidRPr="00D94F93">
              <w:rPr>
                <w:rFonts w:cs="Times New Roman"/>
              </w:rPr>
              <w:t xml:space="preserve"> care after the school/kindergarten</w:t>
            </w:r>
            <w:r w:rsidR="00A370D6" w:rsidRPr="00D94F93">
              <w:rPr>
                <w:rFonts w:cs="Times New Roman"/>
              </w:rPr>
              <w:t xml:space="preserve"> day </w:t>
            </w:r>
            <w:r w:rsidRPr="00D94F93">
              <w:rPr>
                <w:rFonts w:cs="Times New Roman"/>
              </w:rPr>
              <w:t>greatly</w:t>
            </w:r>
            <w:r w:rsidR="00122C61" w:rsidRPr="00D94F93">
              <w:rPr>
                <w:rFonts w:cs="Times New Roman"/>
              </w:rPr>
              <w:t xml:space="preserve"> </w:t>
            </w:r>
            <w:r w:rsidR="00A370D6" w:rsidRPr="00D94F93">
              <w:rPr>
                <w:rFonts w:cs="Times New Roman"/>
              </w:rPr>
              <w:t>assist</w:t>
            </w:r>
            <w:r w:rsidRPr="00D94F93">
              <w:rPr>
                <w:rFonts w:cs="Times New Roman"/>
              </w:rPr>
              <w:t>s</w:t>
            </w:r>
            <w:r w:rsidR="00A370D6" w:rsidRPr="00D94F93">
              <w:rPr>
                <w:rFonts w:cs="Times New Roman"/>
              </w:rPr>
              <w:t xml:space="preserve"> working families. </w:t>
            </w:r>
            <w:r w:rsidR="00B93F9D" w:rsidRPr="00D94F93">
              <w:rPr>
                <w:rFonts w:cs="Times New Roman"/>
              </w:rPr>
              <w:t>Families prefer a longer kindergarten day as it meets their work requirements and demands. Successful kindergartens are services that provide before and after kindergarten care and are services that embed kindergarten within the child care centre (long day care) day.</w:t>
            </w:r>
          </w:p>
          <w:p w:rsidR="000D5B5D" w:rsidRPr="00D94F93" w:rsidRDefault="000D5B5D" w:rsidP="00D94F93">
            <w:pPr>
              <w:spacing w:line="276" w:lineRule="auto"/>
              <w:rPr>
                <w:rFonts w:cs="Times New Roman"/>
                <w:sz w:val="8"/>
                <w:szCs w:val="8"/>
              </w:rPr>
            </w:pPr>
          </w:p>
          <w:p w:rsidR="00B93F9D" w:rsidRDefault="00B93F9D" w:rsidP="00D94F93">
            <w:pPr>
              <w:spacing w:line="276" w:lineRule="auto"/>
              <w:rPr>
                <w:rFonts w:cs="Times New Roman"/>
              </w:rPr>
            </w:pPr>
            <w:r w:rsidRPr="00D94F93">
              <w:rPr>
                <w:rFonts w:cs="Times New Roman"/>
              </w:rPr>
              <w:t>A balanced day for the child aged 0-5 is most important. The impact on the child’s learning and development and preparedness for school is determined not on the quantity of time a child is in the kindergarten program but the quality of the program. A balance of social, emotional, spiritual, physical and intellectual stimulation determines a quality program. The child’s day should be managed to attend to the needs of the whole child.</w:t>
            </w:r>
          </w:p>
          <w:p w:rsidR="00D94F93" w:rsidRPr="00D94F93" w:rsidRDefault="00D94F93" w:rsidP="00D94F93">
            <w:pPr>
              <w:spacing w:line="276" w:lineRule="auto"/>
              <w:rPr>
                <w:rFonts w:cs="Times New Roman"/>
                <w:sz w:val="8"/>
                <w:szCs w:val="8"/>
              </w:rPr>
            </w:pPr>
          </w:p>
          <w:p w:rsidR="00B93F9D" w:rsidRPr="00D94F93" w:rsidRDefault="00B93F9D" w:rsidP="00D94F93">
            <w:pPr>
              <w:spacing w:line="276" w:lineRule="auto"/>
              <w:rPr>
                <w:rFonts w:cs="Times New Roman"/>
              </w:rPr>
            </w:pPr>
            <w:r w:rsidRPr="00D94F93">
              <w:rPr>
                <w:rFonts w:cs="Times New Roman"/>
              </w:rPr>
              <w:t>Children aged 3-5 years old benefit from a 2-3 day regular</w:t>
            </w:r>
            <w:r w:rsidR="00D94F93">
              <w:rPr>
                <w:rFonts w:cs="Times New Roman"/>
              </w:rPr>
              <w:t xml:space="preserve"> weekly ‘quality’ kindergarten</w:t>
            </w:r>
            <w:r w:rsidRPr="00D94F93">
              <w:rPr>
                <w:rFonts w:cs="Times New Roman"/>
              </w:rPr>
              <w:t xml:space="preserve"> program with qualified staff to support their learning, development and transition to school which is delivered from 8:30 to 2:30pm. This could be supported with a care program before and after these times where the context of learning and development provides continuity from kindergarten but is slightly altered to suit the individual needs of each child.</w:t>
            </w:r>
          </w:p>
        </w:tc>
      </w:tr>
    </w:tbl>
    <w:p w:rsidR="00A370D6" w:rsidRDefault="00A370D6" w:rsidP="00A370D6">
      <w:pPr>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Impacts on workforce participation</w:t>
      </w:r>
    </w:p>
    <w:p w:rsidR="00A370D6" w:rsidRPr="0041312E" w:rsidRDefault="00A370D6" w:rsidP="00A370D6">
      <w:pPr>
        <w:tabs>
          <w:tab w:val="left" w:pos="142"/>
        </w:tabs>
        <w:autoSpaceDE w:val="0"/>
        <w:autoSpaceDN w:val="0"/>
        <w:adjustRightInd w:val="0"/>
        <w:spacing w:after="120" w:line="240" w:lineRule="auto"/>
        <w:rPr>
          <w:color w:val="000000"/>
          <w:sz w:val="24"/>
          <w:szCs w:val="24"/>
        </w:rPr>
      </w:pPr>
      <w:r w:rsidRPr="0041312E">
        <w:rPr>
          <w:i/>
          <w:iCs/>
          <w:color w:val="000000"/>
          <w:sz w:val="24"/>
          <w:szCs w:val="24"/>
        </w:rPr>
        <w:t>What is the relative importance of accessibility, flexibility, affordability and quality of ECEC (relative to other key factors) in influencing dec</w:t>
      </w:r>
      <w:r w:rsidRPr="00342FD3">
        <w:rPr>
          <w:i/>
          <w:iCs/>
          <w:color w:val="000000"/>
          <w:sz w:val="24"/>
          <w:szCs w:val="24"/>
        </w:rPr>
        <w:t xml:space="preserve">isions of parents as to whether </w:t>
      </w:r>
      <w:r>
        <w:rPr>
          <w:i/>
          <w:iCs/>
          <w:color w:val="000000"/>
          <w:sz w:val="24"/>
          <w:szCs w:val="24"/>
        </w:rPr>
        <w:t xml:space="preserve">they work or </w:t>
      </w:r>
      <w:r w:rsidRPr="0041312E">
        <w:rPr>
          <w:i/>
          <w:iCs/>
          <w:color w:val="000000"/>
          <w:sz w:val="24"/>
          <w:szCs w:val="24"/>
        </w:rPr>
        <w:t xml:space="preserve">remain at home to care for children? </w:t>
      </w:r>
    </w:p>
    <w:p w:rsidR="00A370D6" w:rsidRPr="00342FD3" w:rsidRDefault="00A370D6" w:rsidP="00A370D6">
      <w:pPr>
        <w:spacing w:after="120"/>
        <w:rPr>
          <w:i/>
          <w:iCs/>
          <w:color w:val="000000"/>
          <w:sz w:val="24"/>
          <w:szCs w:val="24"/>
        </w:rPr>
      </w:pPr>
      <w:r w:rsidRPr="00342FD3">
        <w:rPr>
          <w:i/>
          <w:iCs/>
          <w:color w:val="000000"/>
          <w:sz w:val="24"/>
          <w:szCs w:val="24"/>
        </w:rPr>
        <w:t>What trade-offs do working parents make in relation to their demand for ECEC? For example, are they prepared to accept lower quality care if that care is close to where they live or work and/or enables them to work part-time or on certain days?</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i/>
          <w:iCs/>
          <w:color w:val="000000"/>
          <w:sz w:val="24"/>
          <w:szCs w:val="24"/>
        </w:rPr>
        <w:t xml:space="preserve">Has increasing workforce participation by mothers increased demand for childcare, or has improved availability, affordability, and/or quality of childcare led to increased participation? </w:t>
      </w:r>
    </w:p>
    <w:p w:rsidR="00A370D6" w:rsidRPr="00342FD3" w:rsidRDefault="00A370D6" w:rsidP="00A370D6">
      <w:pPr>
        <w:spacing w:after="120"/>
        <w:rPr>
          <w:i/>
          <w:iCs/>
          <w:color w:val="000000"/>
          <w:sz w:val="24"/>
          <w:szCs w:val="24"/>
        </w:rPr>
      </w:pPr>
      <w:r w:rsidRPr="00342FD3">
        <w:rPr>
          <w:i/>
          <w:iCs/>
          <w:color w:val="000000"/>
          <w:sz w:val="24"/>
          <w:szCs w:val="24"/>
        </w:rPr>
        <w:t>How have government ECEC support programs affected workforce participation?</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D94F93" w:rsidRDefault="00A370D6" w:rsidP="00D94F93">
            <w:pPr>
              <w:spacing w:line="276" w:lineRule="auto"/>
              <w:rPr>
                <w:rFonts w:cs="Times New Roman"/>
              </w:rPr>
            </w:pPr>
            <w:r w:rsidRPr="00D94F93">
              <w:rPr>
                <w:rFonts w:cs="Times New Roman"/>
              </w:rPr>
              <w:t xml:space="preserve">The challenge </w:t>
            </w:r>
            <w:r w:rsidR="00122C61" w:rsidRPr="00D94F93">
              <w:rPr>
                <w:rFonts w:cs="Times New Roman"/>
              </w:rPr>
              <w:t xml:space="preserve">for ECEC services </w:t>
            </w:r>
            <w:r w:rsidRPr="00D94F93">
              <w:rPr>
                <w:rFonts w:cs="Times New Roman"/>
              </w:rPr>
              <w:t xml:space="preserve">is to provide </w:t>
            </w:r>
            <w:r w:rsidR="00122C61" w:rsidRPr="00D94F93">
              <w:rPr>
                <w:rFonts w:cs="Times New Roman"/>
              </w:rPr>
              <w:t xml:space="preserve">a quality education and care service that is </w:t>
            </w:r>
            <w:r w:rsidRPr="00D94F93">
              <w:rPr>
                <w:rFonts w:cs="Times New Roman"/>
              </w:rPr>
              <w:t xml:space="preserve">compliant with all the excess red-tape requirements under the NQF whilst </w:t>
            </w:r>
            <w:r w:rsidR="00122C61" w:rsidRPr="00D94F93">
              <w:rPr>
                <w:rFonts w:cs="Times New Roman"/>
              </w:rPr>
              <w:t xml:space="preserve">still </w:t>
            </w:r>
            <w:r w:rsidRPr="00D94F93">
              <w:rPr>
                <w:rFonts w:cs="Times New Roman"/>
              </w:rPr>
              <w:t xml:space="preserve">keeping fees affordable. Additional hours are accrued by educators to meet </w:t>
            </w:r>
            <w:r w:rsidR="00122C61" w:rsidRPr="00D94F93">
              <w:rPr>
                <w:rFonts w:cs="Times New Roman"/>
              </w:rPr>
              <w:t xml:space="preserve">the </w:t>
            </w:r>
            <w:r w:rsidRPr="00D94F93">
              <w:rPr>
                <w:rFonts w:cs="Times New Roman"/>
              </w:rPr>
              <w:t>unnece</w:t>
            </w:r>
            <w:r w:rsidR="00122C61" w:rsidRPr="00D94F93">
              <w:rPr>
                <w:rFonts w:cs="Times New Roman"/>
              </w:rPr>
              <w:t xml:space="preserve">ssary and excessive </w:t>
            </w:r>
            <w:r w:rsidRPr="00D94F93">
              <w:rPr>
                <w:rFonts w:cs="Times New Roman"/>
              </w:rPr>
              <w:t>paper</w:t>
            </w:r>
            <w:r w:rsidR="00122C61" w:rsidRPr="00D94F93">
              <w:rPr>
                <w:rFonts w:cs="Times New Roman"/>
              </w:rPr>
              <w:t xml:space="preserve">work requirements, with </w:t>
            </w:r>
            <w:r w:rsidRPr="00D94F93">
              <w:rPr>
                <w:rFonts w:cs="Times New Roman"/>
              </w:rPr>
              <w:t>the most qualified educators spend</w:t>
            </w:r>
            <w:r w:rsidR="00122C61" w:rsidRPr="00D94F93">
              <w:rPr>
                <w:rFonts w:cs="Times New Roman"/>
              </w:rPr>
              <w:t>ing</w:t>
            </w:r>
            <w:r w:rsidRPr="00D94F93">
              <w:rPr>
                <w:rFonts w:cs="Times New Roman"/>
              </w:rPr>
              <w:t xml:space="preserve"> significant time on paperwork rather th</w:t>
            </w:r>
            <w:r w:rsidR="00122C61" w:rsidRPr="00D94F93">
              <w:rPr>
                <w:rFonts w:cs="Times New Roman"/>
              </w:rPr>
              <w:t>an working with children. This ultimately means</w:t>
            </w:r>
            <w:r w:rsidRPr="00D94F93">
              <w:rPr>
                <w:rFonts w:cs="Times New Roman"/>
              </w:rPr>
              <w:t xml:space="preserve"> these additional costs are passed onto families. </w:t>
            </w:r>
          </w:p>
          <w:p w:rsidR="00B93F9D" w:rsidRPr="00D94F93" w:rsidRDefault="00B93F9D" w:rsidP="00D94F93">
            <w:pPr>
              <w:spacing w:line="276" w:lineRule="auto"/>
              <w:rPr>
                <w:rFonts w:cs="Times New Roman"/>
                <w:sz w:val="8"/>
                <w:szCs w:val="8"/>
              </w:rPr>
            </w:pPr>
          </w:p>
          <w:p w:rsidR="00B93F9D" w:rsidRPr="00D94F93" w:rsidRDefault="00B93F9D" w:rsidP="00D94F93">
            <w:pPr>
              <w:spacing w:line="276" w:lineRule="auto"/>
              <w:rPr>
                <w:rFonts w:cs="Times New Roman"/>
              </w:rPr>
            </w:pPr>
            <w:r w:rsidRPr="00D94F93">
              <w:rPr>
                <w:rFonts w:cs="Times New Roman"/>
              </w:rPr>
              <w:t>Data from the Diocese of Townsville shows 70% of mothers and/or father (carer) return to the workforce part-time when their children start kindergarten at the age of 3.5 – 4.5 years old. Thus, the demand for before and after kindergarten care is growing as parents struggle to pick drop off at 8:30am and pickup at 2:30</w:t>
            </w:r>
            <w:r w:rsidR="000D5B5D" w:rsidRPr="00D94F93">
              <w:rPr>
                <w:rFonts w:cs="Times New Roman"/>
              </w:rPr>
              <w:t>pm</w:t>
            </w:r>
            <w:r w:rsidRPr="00D94F93">
              <w:rPr>
                <w:rFonts w:cs="Times New Roman"/>
              </w:rPr>
              <w:t xml:space="preserve"> for kindergarten.</w:t>
            </w:r>
          </w:p>
          <w:p w:rsidR="00B93F9D" w:rsidRPr="00122C61" w:rsidRDefault="00B93F9D" w:rsidP="00D94F93">
            <w:pPr>
              <w:spacing w:line="276" w:lineRule="auto"/>
              <w:rPr>
                <w:rFonts w:cs="Times New Roman"/>
                <w:sz w:val="24"/>
                <w:szCs w:val="24"/>
              </w:rPr>
            </w:pPr>
            <w:r w:rsidRPr="00D94F93">
              <w:rPr>
                <w:rFonts w:cs="Times New Roman"/>
              </w:rPr>
              <w:t>Quality is never a compromise for parents. Families find the right child care/ kindergarten for their child an</w:t>
            </w:r>
            <w:r w:rsidR="000D5B5D" w:rsidRPr="00D94F93">
              <w:rPr>
                <w:rFonts w:cs="Times New Roman"/>
              </w:rPr>
              <w:t>d they shop arrive to find the ‘right fit</w:t>
            </w:r>
            <w:r w:rsidRPr="00D94F93">
              <w:rPr>
                <w:rFonts w:cs="Times New Roman"/>
              </w:rPr>
              <w:t>.</w:t>
            </w:r>
            <w:r w:rsidR="000D5B5D" w:rsidRPr="00D94F93">
              <w:rPr>
                <w:rFonts w:cs="Times New Roman"/>
              </w:rPr>
              <w:t>’</w:t>
            </w:r>
            <w:r w:rsidRPr="00D94F93">
              <w:rPr>
                <w:rFonts w:cs="Times New Roman"/>
              </w:rPr>
              <w:t xml:space="preserve"> Even in smaller towns, parents make choices as to where they send their children based on quality.</w:t>
            </w:r>
          </w:p>
        </w:tc>
      </w:tr>
    </w:tbl>
    <w:p w:rsidR="00A370D6" w:rsidRDefault="00A370D6" w:rsidP="00A370D6">
      <w:pPr>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Availability of childcare and early learning services</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i/>
          <w:iCs/>
          <w:color w:val="000000"/>
          <w:sz w:val="24"/>
          <w:szCs w:val="24"/>
        </w:rPr>
        <w:t xml:space="preserve">The Commission is seeking evidence on: </w:t>
      </w:r>
    </w:p>
    <w:p w:rsidR="00A370D6" w:rsidRPr="0041312E" w:rsidRDefault="00A370D6" w:rsidP="00A370D6">
      <w:pPr>
        <w:autoSpaceDE w:val="0"/>
        <w:autoSpaceDN w:val="0"/>
        <w:adjustRightInd w:val="0"/>
        <w:spacing w:after="120" w:line="240" w:lineRule="auto"/>
        <w:rPr>
          <w:color w:val="000000"/>
          <w:sz w:val="24"/>
          <w:szCs w:val="24"/>
        </w:rPr>
      </w:pPr>
      <w:r w:rsidRPr="0041312E">
        <w:rPr>
          <w:color w:val="000000"/>
          <w:sz w:val="24"/>
          <w:szCs w:val="24"/>
        </w:rPr>
        <w:lastRenderedPageBreak/>
        <w:t xml:space="preserve">• </w:t>
      </w:r>
      <w:r w:rsidRPr="0041312E">
        <w:rPr>
          <w:i/>
          <w:iCs/>
          <w:color w:val="000000"/>
          <w:sz w:val="24"/>
          <w:szCs w:val="24"/>
        </w:rPr>
        <w:t xml:space="preserve">the extent to which parents are experiencing difficulties accessing ECEC that meets their needs/preferences and whether there are particular categories of care, times, locations or circumstances for which accessing ECEC is more difficult — for example, regional areas, certain days or part days each week, or for children with additional needs? </w:t>
      </w:r>
    </w:p>
    <w:p w:rsidR="00A370D6" w:rsidRDefault="00A370D6" w:rsidP="00A370D6">
      <w:pPr>
        <w:autoSpaceDE w:val="0"/>
        <w:autoSpaceDN w:val="0"/>
        <w:adjustRightInd w:val="0"/>
        <w:spacing w:after="120" w:line="240" w:lineRule="auto"/>
        <w:jc w:val="both"/>
        <w:rPr>
          <w:i/>
          <w:iCs/>
          <w:color w:val="000000"/>
          <w:sz w:val="24"/>
          <w:szCs w:val="24"/>
        </w:rPr>
      </w:pPr>
      <w:r w:rsidRPr="0041312E">
        <w:rPr>
          <w:color w:val="000000"/>
          <w:sz w:val="24"/>
          <w:szCs w:val="24"/>
        </w:rPr>
        <w:t xml:space="preserve">• </w:t>
      </w:r>
      <w:r w:rsidRPr="0041312E">
        <w:rPr>
          <w:i/>
          <w:iCs/>
          <w:color w:val="000000"/>
          <w:sz w:val="24"/>
          <w:szCs w:val="24"/>
        </w:rPr>
        <w:t>how parents identify vacancies or choose which ECEC service to use — for example, are parents aware that the My Child website (</w:t>
      </w:r>
      <w:r w:rsidRPr="0041312E">
        <w:rPr>
          <w:i/>
          <w:iCs/>
          <w:color w:val="000000"/>
          <w:sz w:val="24"/>
          <w:szCs w:val="24"/>
          <w:u w:val="single"/>
        </w:rPr>
        <w:t>www.mychild.gov.au</w:t>
      </w:r>
      <w:r w:rsidRPr="0041312E">
        <w:rPr>
          <w:i/>
          <w:iCs/>
          <w:color w:val="000000"/>
          <w:sz w:val="24"/>
          <w:szCs w:val="24"/>
        </w:rPr>
        <w:t xml:space="preserve">) and at least one privately operated website allows them to search for centres reporting vacancies and do they find this service accurate and/or useful? </w:t>
      </w:r>
    </w:p>
    <w:tbl>
      <w:tblPr>
        <w:tblStyle w:val="TableGrid"/>
        <w:tblW w:w="0" w:type="auto"/>
        <w:tblLook w:val="04A0" w:firstRow="1" w:lastRow="0" w:firstColumn="1" w:lastColumn="0" w:noHBand="0" w:noVBand="1"/>
      </w:tblPr>
      <w:tblGrid>
        <w:gridCol w:w="9209"/>
      </w:tblGrid>
      <w:tr w:rsidR="00A370D6" w:rsidTr="00D94F93">
        <w:tc>
          <w:tcPr>
            <w:tcW w:w="9209" w:type="dxa"/>
          </w:tcPr>
          <w:p w:rsidR="00A370D6" w:rsidRPr="00D94F93" w:rsidRDefault="00152320" w:rsidP="00D94F93">
            <w:pPr>
              <w:autoSpaceDE w:val="0"/>
              <w:autoSpaceDN w:val="0"/>
              <w:adjustRightInd w:val="0"/>
              <w:spacing w:after="120" w:line="276" w:lineRule="auto"/>
              <w:jc w:val="both"/>
              <w:rPr>
                <w:rFonts w:cs="Times New Roman"/>
                <w:color w:val="000000"/>
              </w:rPr>
            </w:pPr>
            <w:r w:rsidRPr="00D94F93">
              <w:rPr>
                <w:rFonts w:cs="Times New Roman"/>
                <w:color w:val="000000"/>
              </w:rPr>
              <w:t xml:space="preserve">Families often express the desire to enrol </w:t>
            </w:r>
            <w:r w:rsidR="00A370D6" w:rsidRPr="00D94F93">
              <w:rPr>
                <w:rFonts w:cs="Times New Roman"/>
                <w:color w:val="000000"/>
              </w:rPr>
              <w:t xml:space="preserve">their </w:t>
            </w:r>
            <w:r w:rsidRPr="00D94F93">
              <w:rPr>
                <w:rFonts w:cs="Times New Roman"/>
                <w:color w:val="000000"/>
              </w:rPr>
              <w:t>kindergarten-</w:t>
            </w:r>
            <w:r w:rsidR="00122C61" w:rsidRPr="00D94F93">
              <w:rPr>
                <w:rFonts w:cs="Times New Roman"/>
                <w:color w:val="000000"/>
              </w:rPr>
              <w:t xml:space="preserve">aged </w:t>
            </w:r>
            <w:r w:rsidRPr="00D94F93">
              <w:rPr>
                <w:rFonts w:cs="Times New Roman"/>
                <w:color w:val="000000"/>
              </w:rPr>
              <w:t xml:space="preserve">child into the </w:t>
            </w:r>
            <w:r w:rsidR="00122C61" w:rsidRPr="00D94F93">
              <w:rPr>
                <w:rFonts w:cs="Times New Roman"/>
                <w:color w:val="000000"/>
              </w:rPr>
              <w:t xml:space="preserve">Catholic </w:t>
            </w:r>
            <w:r w:rsidR="00A370D6" w:rsidRPr="00D94F93">
              <w:rPr>
                <w:rFonts w:cs="Times New Roman"/>
                <w:color w:val="000000"/>
              </w:rPr>
              <w:t>school</w:t>
            </w:r>
            <w:r w:rsidR="00122C61" w:rsidRPr="00D94F93">
              <w:rPr>
                <w:rFonts w:cs="Times New Roman"/>
                <w:color w:val="000000"/>
              </w:rPr>
              <w:t xml:space="preserve"> located on the same site</w:t>
            </w:r>
            <w:r w:rsidRPr="00D94F93">
              <w:rPr>
                <w:rFonts w:cs="Times New Roman"/>
                <w:color w:val="000000"/>
              </w:rPr>
              <w:t xml:space="preserve"> when enrolling their child in kindergarten</w:t>
            </w:r>
            <w:r w:rsidR="00122C61" w:rsidRPr="00D94F93">
              <w:rPr>
                <w:rFonts w:cs="Times New Roman"/>
                <w:color w:val="000000"/>
              </w:rPr>
              <w:t>. A</w:t>
            </w:r>
            <w:r w:rsidR="00A370D6" w:rsidRPr="00D94F93">
              <w:rPr>
                <w:rFonts w:cs="Times New Roman"/>
                <w:color w:val="000000"/>
              </w:rPr>
              <w:t xml:space="preserve">ligning all services under the one jurisdiction </w:t>
            </w:r>
            <w:r w:rsidR="00122C61" w:rsidRPr="00D94F93">
              <w:rPr>
                <w:rFonts w:cs="Times New Roman"/>
                <w:color w:val="000000"/>
              </w:rPr>
              <w:t xml:space="preserve">and legislation </w:t>
            </w:r>
            <w:r w:rsidR="00A370D6" w:rsidRPr="00D94F93">
              <w:rPr>
                <w:rFonts w:cs="Times New Roman"/>
                <w:color w:val="000000"/>
              </w:rPr>
              <w:t>would streamline access and allow fam</w:t>
            </w:r>
            <w:r w:rsidR="00122C61" w:rsidRPr="00D94F93">
              <w:rPr>
                <w:rFonts w:cs="Times New Roman"/>
                <w:color w:val="000000"/>
              </w:rPr>
              <w:t>ilies to enrol their child into different settings at the one time</w:t>
            </w:r>
            <w:r w:rsidRPr="00D94F93">
              <w:rPr>
                <w:rFonts w:cs="Times New Roman"/>
                <w:color w:val="000000"/>
              </w:rPr>
              <w:t xml:space="preserve">. Currently, families are required to enrol in all settings </w:t>
            </w:r>
            <w:r w:rsidR="00A370D6" w:rsidRPr="00D94F93">
              <w:rPr>
                <w:rFonts w:cs="Times New Roman"/>
                <w:color w:val="000000"/>
              </w:rPr>
              <w:t>separately i.e. sc</w:t>
            </w:r>
            <w:r w:rsidRPr="00D94F93">
              <w:rPr>
                <w:rFonts w:cs="Times New Roman"/>
                <w:color w:val="000000"/>
              </w:rPr>
              <w:t>hool, kindergarten</w:t>
            </w:r>
            <w:r w:rsidR="00A370D6" w:rsidRPr="00D94F93">
              <w:rPr>
                <w:rFonts w:cs="Times New Roman"/>
                <w:color w:val="000000"/>
              </w:rPr>
              <w:t xml:space="preserve"> and school age care.</w:t>
            </w:r>
          </w:p>
          <w:p w:rsidR="000D5B5D" w:rsidRDefault="000D5B5D" w:rsidP="00D94F93">
            <w:pPr>
              <w:autoSpaceDE w:val="0"/>
              <w:autoSpaceDN w:val="0"/>
              <w:adjustRightInd w:val="0"/>
              <w:spacing w:after="120" w:line="276" w:lineRule="auto"/>
              <w:jc w:val="both"/>
              <w:rPr>
                <w:rFonts w:cs="Times New Roman"/>
                <w:color w:val="000000"/>
                <w:sz w:val="24"/>
                <w:szCs w:val="24"/>
              </w:rPr>
            </w:pPr>
            <w:r w:rsidRPr="00D94F93">
              <w:rPr>
                <w:rFonts w:cs="Times New Roman"/>
                <w:color w:val="000000"/>
              </w:rPr>
              <w:t>Empirical evidence and demographic statistics show that parents on rostered work schedules experience the most difficulty in accessing childcare and kindergartens. Families in locations such as Mount Isa and Townsville experience difficulties in aligning their rosters with child care.</w:t>
            </w:r>
          </w:p>
        </w:tc>
      </w:tr>
    </w:tbl>
    <w:p w:rsidR="00A370D6" w:rsidRPr="0041312E" w:rsidRDefault="00A370D6" w:rsidP="00A370D6">
      <w:pPr>
        <w:autoSpaceDE w:val="0"/>
        <w:autoSpaceDN w:val="0"/>
        <w:adjustRightInd w:val="0"/>
        <w:spacing w:after="120" w:line="240" w:lineRule="auto"/>
        <w:jc w:val="both"/>
        <w:rPr>
          <w:color w:val="000000"/>
          <w:sz w:val="16"/>
          <w:szCs w:val="16"/>
        </w:rPr>
      </w:pP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i/>
          <w:iCs/>
          <w:color w:val="000000"/>
          <w:sz w:val="24"/>
          <w:szCs w:val="24"/>
        </w:rPr>
        <w:t xml:space="preserve">The Commission is seeking information from ECEC providers on: </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color w:val="000000"/>
          <w:sz w:val="24"/>
          <w:szCs w:val="24"/>
        </w:rPr>
        <w:t xml:space="preserve">• </w:t>
      </w:r>
      <w:r w:rsidRPr="0041312E">
        <w:rPr>
          <w:i/>
          <w:iCs/>
          <w:color w:val="000000"/>
          <w:sz w:val="24"/>
          <w:szCs w:val="24"/>
        </w:rPr>
        <w:t xml:space="preserve">how the sector has responded to growth in demand, including changes to types of care offered, cost and pricing structures used by different types of providers, and any viability pressures </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color w:val="000000"/>
          <w:sz w:val="24"/>
          <w:szCs w:val="24"/>
        </w:rPr>
        <w:t xml:space="preserve">• </w:t>
      </w:r>
      <w:r w:rsidRPr="0041312E">
        <w:rPr>
          <w:i/>
          <w:iCs/>
          <w:color w:val="000000"/>
          <w:sz w:val="24"/>
          <w:szCs w:val="24"/>
        </w:rPr>
        <w:t xml:space="preserve">the key barriers that are inhibiting an expansion in ECEC services where demand is highest, development of more flexible ECEC, or alternative models of care </w:t>
      </w:r>
    </w:p>
    <w:p w:rsidR="00A370D6" w:rsidRDefault="00A370D6" w:rsidP="00A370D6">
      <w:pPr>
        <w:autoSpaceDE w:val="0"/>
        <w:autoSpaceDN w:val="0"/>
        <w:adjustRightInd w:val="0"/>
        <w:spacing w:after="120" w:line="240" w:lineRule="auto"/>
        <w:jc w:val="both"/>
        <w:rPr>
          <w:i/>
          <w:iCs/>
          <w:color w:val="000000"/>
          <w:sz w:val="24"/>
          <w:szCs w:val="24"/>
        </w:rPr>
      </w:pPr>
      <w:r w:rsidRPr="0041312E">
        <w:rPr>
          <w:color w:val="000000"/>
          <w:sz w:val="24"/>
          <w:szCs w:val="24"/>
        </w:rPr>
        <w:t xml:space="preserve">• </w:t>
      </w:r>
      <w:r w:rsidRPr="0041312E">
        <w:rPr>
          <w:i/>
          <w:iCs/>
          <w:color w:val="000000"/>
          <w:sz w:val="24"/>
          <w:szCs w:val="24"/>
        </w:rPr>
        <w:t xml:space="preserve">approaches to managing childcare waiting lists that have been shown to be successful. </w:t>
      </w:r>
    </w:p>
    <w:tbl>
      <w:tblPr>
        <w:tblStyle w:val="TableGrid"/>
        <w:tblW w:w="0" w:type="auto"/>
        <w:tblLook w:val="04A0" w:firstRow="1" w:lastRow="0" w:firstColumn="1" w:lastColumn="0" w:noHBand="0" w:noVBand="1"/>
      </w:tblPr>
      <w:tblGrid>
        <w:gridCol w:w="9209"/>
      </w:tblGrid>
      <w:tr w:rsidR="00A370D6" w:rsidTr="00D94F93">
        <w:tc>
          <w:tcPr>
            <w:tcW w:w="9209" w:type="dxa"/>
          </w:tcPr>
          <w:p w:rsidR="00A370D6" w:rsidRPr="00D94F93" w:rsidRDefault="00D94F93" w:rsidP="00D94F93">
            <w:pPr>
              <w:autoSpaceDE w:val="0"/>
              <w:autoSpaceDN w:val="0"/>
              <w:adjustRightInd w:val="0"/>
              <w:spacing w:after="120" w:line="276" w:lineRule="auto"/>
              <w:jc w:val="both"/>
              <w:rPr>
                <w:rFonts w:cs="Times New Roman"/>
                <w:color w:val="000000"/>
              </w:rPr>
            </w:pPr>
            <w:r>
              <w:rPr>
                <w:rFonts w:cs="Times New Roman"/>
                <w:color w:val="000000"/>
              </w:rPr>
              <w:t xml:space="preserve">The </w:t>
            </w:r>
            <w:r w:rsidR="00A370D6" w:rsidRPr="00D94F93">
              <w:rPr>
                <w:rFonts w:cs="Times New Roman"/>
                <w:color w:val="000000"/>
              </w:rPr>
              <w:t>Diocese of Rockhampton would</w:t>
            </w:r>
            <w:r w:rsidR="00152320" w:rsidRPr="00D94F93">
              <w:rPr>
                <w:rFonts w:cs="Times New Roman"/>
                <w:color w:val="000000"/>
              </w:rPr>
              <w:t xml:space="preserve"> be willing to provide kindergarten</w:t>
            </w:r>
            <w:r w:rsidR="00A370D6" w:rsidRPr="00D94F93">
              <w:rPr>
                <w:rFonts w:cs="Times New Roman"/>
                <w:color w:val="000000"/>
              </w:rPr>
              <w:t xml:space="preserve"> centres on all of their school campuses to ensure all families have access to an early year’s education program. In some areas, working families may also </w:t>
            </w:r>
            <w:r w:rsidR="00152320" w:rsidRPr="00D94F93">
              <w:rPr>
                <w:rFonts w:cs="Times New Roman"/>
                <w:color w:val="000000"/>
              </w:rPr>
              <w:t xml:space="preserve">require </w:t>
            </w:r>
            <w:r w:rsidR="00A370D6" w:rsidRPr="00D94F93">
              <w:rPr>
                <w:rFonts w:cs="Times New Roman"/>
                <w:color w:val="000000"/>
              </w:rPr>
              <w:t xml:space="preserve">access </w:t>
            </w:r>
            <w:r w:rsidR="00152320" w:rsidRPr="00D94F93">
              <w:rPr>
                <w:rFonts w:cs="Times New Roman"/>
                <w:color w:val="000000"/>
              </w:rPr>
              <w:t>to after school age/kindergarten</w:t>
            </w:r>
            <w:r w:rsidR="00A370D6" w:rsidRPr="00D94F93">
              <w:rPr>
                <w:rFonts w:cs="Times New Roman"/>
                <w:color w:val="000000"/>
              </w:rPr>
              <w:t xml:space="preserve"> age</w:t>
            </w:r>
            <w:r w:rsidR="00152320" w:rsidRPr="00D94F93">
              <w:rPr>
                <w:rFonts w:cs="Times New Roman"/>
                <w:color w:val="000000"/>
              </w:rPr>
              <w:t xml:space="preserve"> care. T</w:t>
            </w:r>
            <w:r w:rsidR="00A370D6" w:rsidRPr="00D94F93">
              <w:rPr>
                <w:rFonts w:cs="Times New Roman"/>
                <w:color w:val="000000"/>
              </w:rPr>
              <w:t>he</w:t>
            </w:r>
            <w:r w:rsidR="00152320" w:rsidRPr="00D94F93">
              <w:rPr>
                <w:rFonts w:cs="Times New Roman"/>
                <w:color w:val="000000"/>
              </w:rPr>
              <w:t xml:space="preserve"> Queensland government</w:t>
            </w:r>
            <w:r w:rsidR="00A370D6" w:rsidRPr="00D94F93">
              <w:rPr>
                <w:rFonts w:cs="Times New Roman"/>
                <w:color w:val="000000"/>
              </w:rPr>
              <w:t xml:space="preserve"> </w:t>
            </w:r>
            <w:r w:rsidR="00152320" w:rsidRPr="00D94F93">
              <w:rPr>
                <w:rFonts w:cs="Times New Roman"/>
                <w:color w:val="000000"/>
              </w:rPr>
              <w:t xml:space="preserve">to date </w:t>
            </w:r>
            <w:r w:rsidR="00A370D6" w:rsidRPr="00D94F93">
              <w:rPr>
                <w:rFonts w:cs="Times New Roman"/>
                <w:color w:val="000000"/>
              </w:rPr>
              <w:t xml:space="preserve">has provided </w:t>
            </w:r>
            <w:r w:rsidR="00152320" w:rsidRPr="00D94F93">
              <w:rPr>
                <w:rFonts w:cs="Times New Roman"/>
                <w:color w:val="000000"/>
              </w:rPr>
              <w:t xml:space="preserve">capital </w:t>
            </w:r>
            <w:r w:rsidR="00A370D6" w:rsidRPr="00D94F93">
              <w:rPr>
                <w:rFonts w:cs="Times New Roman"/>
                <w:color w:val="000000"/>
              </w:rPr>
              <w:t xml:space="preserve">funding for the construction of </w:t>
            </w:r>
            <w:r w:rsidR="00152320" w:rsidRPr="00D94F93">
              <w:rPr>
                <w:rFonts w:cs="Times New Roman"/>
                <w:color w:val="000000"/>
              </w:rPr>
              <w:t>only two centres across the whole central region of Qld</w:t>
            </w:r>
            <w:r w:rsidR="00A370D6" w:rsidRPr="00D94F93">
              <w:rPr>
                <w:rFonts w:cs="Times New Roman"/>
                <w:color w:val="000000"/>
              </w:rPr>
              <w:t xml:space="preserve">. By </w:t>
            </w:r>
            <w:r w:rsidR="00152320" w:rsidRPr="00D94F93">
              <w:rPr>
                <w:rFonts w:cs="Times New Roman"/>
                <w:color w:val="000000"/>
              </w:rPr>
              <w:t>taking out significant loans, the Rockhampton diocese has</w:t>
            </w:r>
            <w:r w:rsidR="00A370D6" w:rsidRPr="00D94F93">
              <w:rPr>
                <w:rFonts w:cs="Times New Roman"/>
                <w:color w:val="000000"/>
              </w:rPr>
              <w:t xml:space="preserve"> attempted to provide famil</w:t>
            </w:r>
            <w:r w:rsidR="00152320" w:rsidRPr="00D94F93">
              <w:rPr>
                <w:rFonts w:cs="Times New Roman"/>
                <w:color w:val="000000"/>
              </w:rPr>
              <w:t xml:space="preserve">ies access to kindergarten programs in many rural and </w:t>
            </w:r>
            <w:r w:rsidR="00A370D6" w:rsidRPr="00D94F93">
              <w:rPr>
                <w:rFonts w:cs="Times New Roman"/>
                <w:color w:val="000000"/>
              </w:rPr>
              <w:t>remote areas (</w:t>
            </w:r>
            <w:r w:rsidR="00152320" w:rsidRPr="00D94F93">
              <w:rPr>
                <w:rFonts w:cs="Times New Roman"/>
                <w:color w:val="000000"/>
              </w:rPr>
              <w:t xml:space="preserve">e.g. </w:t>
            </w:r>
            <w:r w:rsidR="00A370D6" w:rsidRPr="00D94F93">
              <w:rPr>
                <w:rFonts w:cs="Times New Roman"/>
                <w:color w:val="000000"/>
              </w:rPr>
              <w:t>Blackall, Biloela, Barcaldine, Spr</w:t>
            </w:r>
            <w:r w:rsidR="00152320" w:rsidRPr="00D94F93">
              <w:rPr>
                <w:rFonts w:cs="Times New Roman"/>
                <w:color w:val="000000"/>
              </w:rPr>
              <w:t>ingsure, Emerald). These kindergarten services</w:t>
            </w:r>
            <w:r w:rsidR="00A370D6" w:rsidRPr="00D94F93">
              <w:rPr>
                <w:rFonts w:cs="Times New Roman"/>
                <w:color w:val="000000"/>
              </w:rPr>
              <w:t xml:space="preserve"> received no </w:t>
            </w:r>
            <w:r w:rsidR="00152320" w:rsidRPr="00D94F93">
              <w:rPr>
                <w:rFonts w:cs="Times New Roman"/>
                <w:color w:val="000000"/>
              </w:rPr>
              <w:t xml:space="preserve">capital </w:t>
            </w:r>
            <w:r w:rsidR="00A370D6" w:rsidRPr="00D94F93">
              <w:rPr>
                <w:rFonts w:cs="Times New Roman"/>
                <w:color w:val="000000"/>
              </w:rPr>
              <w:t>funding from the governm</w:t>
            </w:r>
            <w:r w:rsidR="00152320" w:rsidRPr="00D94F93">
              <w:rPr>
                <w:rFonts w:cs="Times New Roman"/>
                <w:color w:val="000000"/>
              </w:rPr>
              <w:t xml:space="preserve">ent and yet provide a valuable kindergarten </w:t>
            </w:r>
            <w:r w:rsidR="00A370D6" w:rsidRPr="00D94F93">
              <w:rPr>
                <w:rFonts w:cs="Times New Roman"/>
                <w:color w:val="000000"/>
              </w:rPr>
              <w:t xml:space="preserve">program for children in rural and remote regions.  </w:t>
            </w:r>
          </w:p>
          <w:p w:rsidR="000D5B5D" w:rsidRPr="00D94F93" w:rsidRDefault="000D5B5D" w:rsidP="00D94F93">
            <w:pPr>
              <w:autoSpaceDE w:val="0"/>
              <w:autoSpaceDN w:val="0"/>
              <w:adjustRightInd w:val="0"/>
              <w:spacing w:after="120" w:line="276" w:lineRule="auto"/>
              <w:jc w:val="both"/>
              <w:rPr>
                <w:rFonts w:cs="Times New Roman"/>
                <w:color w:val="000000"/>
              </w:rPr>
            </w:pPr>
            <w:r w:rsidRPr="00D94F93">
              <w:rPr>
                <w:rFonts w:cs="Times New Roman"/>
                <w:color w:val="000000"/>
              </w:rPr>
              <w:t>The Diocese of Townsville offers child care and kindergarten/care programs in all services from 6am to 6pm. This includes the use of a combination of services to meet the needs of the families for example; the combination of kindergarten and outside school (kindergarten) hours care.</w:t>
            </w:r>
          </w:p>
          <w:p w:rsidR="000D5B5D" w:rsidRDefault="000D5B5D" w:rsidP="00D94F93">
            <w:pPr>
              <w:autoSpaceDE w:val="0"/>
              <w:autoSpaceDN w:val="0"/>
              <w:adjustRightInd w:val="0"/>
              <w:spacing w:after="120" w:line="276" w:lineRule="auto"/>
              <w:jc w:val="both"/>
              <w:rPr>
                <w:rFonts w:cs="Times New Roman"/>
                <w:color w:val="000000"/>
                <w:sz w:val="24"/>
                <w:szCs w:val="24"/>
              </w:rPr>
            </w:pPr>
            <w:r w:rsidRPr="00D94F93">
              <w:rPr>
                <w:rFonts w:cs="Times New Roman"/>
                <w:color w:val="000000"/>
              </w:rPr>
              <w:t>The key barrier to extending ECEC services is qualified committed staff.</w:t>
            </w:r>
          </w:p>
        </w:tc>
      </w:tr>
    </w:tbl>
    <w:p w:rsidR="00A370D6" w:rsidRPr="0041312E" w:rsidRDefault="00A370D6" w:rsidP="00A370D6">
      <w:pPr>
        <w:autoSpaceDE w:val="0"/>
        <w:autoSpaceDN w:val="0"/>
        <w:adjustRightInd w:val="0"/>
        <w:spacing w:after="120" w:line="240" w:lineRule="auto"/>
        <w:jc w:val="both"/>
        <w:rPr>
          <w:color w:val="000000"/>
          <w:sz w:val="16"/>
          <w:szCs w:val="16"/>
        </w:rPr>
      </w:pP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i/>
          <w:iCs/>
          <w:color w:val="000000"/>
          <w:sz w:val="24"/>
          <w:szCs w:val="24"/>
        </w:rPr>
        <w:t xml:space="preserve">The Commission is seeking information from employers that currently provide childcare services or assist employees to access childcare, on: </w:t>
      </w:r>
    </w:p>
    <w:p w:rsidR="00A370D6" w:rsidRDefault="00A370D6" w:rsidP="00A370D6">
      <w:pPr>
        <w:autoSpaceDE w:val="0"/>
        <w:autoSpaceDN w:val="0"/>
        <w:adjustRightInd w:val="0"/>
        <w:spacing w:after="120" w:line="240" w:lineRule="auto"/>
        <w:ind w:left="1473" w:hanging="1474"/>
        <w:rPr>
          <w:color w:val="000000"/>
          <w:sz w:val="24"/>
          <w:szCs w:val="24"/>
        </w:rPr>
      </w:pPr>
      <w:r w:rsidRPr="0041312E">
        <w:rPr>
          <w:color w:val="000000"/>
          <w:sz w:val="24"/>
          <w:szCs w:val="24"/>
        </w:rPr>
        <w:t xml:space="preserve">• </w:t>
      </w:r>
      <w:r w:rsidRPr="0041312E">
        <w:rPr>
          <w:i/>
          <w:iCs/>
          <w:color w:val="000000"/>
          <w:sz w:val="24"/>
          <w:szCs w:val="24"/>
        </w:rPr>
        <w:t xml:space="preserve">the nature of the services or assistance provided </w:t>
      </w:r>
    </w:p>
    <w:p w:rsidR="00A370D6" w:rsidRPr="007D2F3C" w:rsidRDefault="00A370D6" w:rsidP="00A370D6">
      <w:pPr>
        <w:pStyle w:val="ListParagraph"/>
        <w:numPr>
          <w:ilvl w:val="0"/>
          <w:numId w:val="19"/>
        </w:numPr>
        <w:autoSpaceDE w:val="0"/>
        <w:autoSpaceDN w:val="0"/>
        <w:adjustRightInd w:val="0"/>
        <w:spacing w:after="120" w:line="240" w:lineRule="auto"/>
        <w:ind w:left="142" w:hanging="142"/>
        <w:rPr>
          <w:color w:val="000000"/>
          <w:sz w:val="24"/>
          <w:szCs w:val="24"/>
        </w:rPr>
      </w:pPr>
      <w:r w:rsidRPr="007D2F3C">
        <w:rPr>
          <w:i/>
          <w:iCs/>
          <w:color w:val="000000"/>
          <w:sz w:val="24"/>
          <w:szCs w:val="24"/>
        </w:rPr>
        <w:t xml:space="preserve">issues encountered in supporting employee use of childcare services. </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D94F93" w:rsidRDefault="000D5B5D" w:rsidP="00D94F93">
            <w:pPr>
              <w:spacing w:line="276" w:lineRule="auto"/>
              <w:rPr>
                <w:rFonts w:cs="Times New Roman"/>
              </w:rPr>
            </w:pPr>
            <w:r w:rsidRPr="00D94F93">
              <w:rPr>
                <w:rFonts w:cs="Times New Roman"/>
              </w:rPr>
              <w:lastRenderedPageBreak/>
              <w:t xml:space="preserve">The Diocese of Townsville provides 6am to 6pm care in child care and kindergartens using a combination of service types to maintain the opening hours. </w:t>
            </w:r>
            <w:r w:rsidR="00D94F93">
              <w:rPr>
                <w:rFonts w:cs="Times New Roman"/>
              </w:rPr>
              <w:t>I</w:t>
            </w:r>
            <w:r w:rsidRPr="00D94F93">
              <w:rPr>
                <w:rFonts w:cs="Times New Roman"/>
              </w:rPr>
              <w:t xml:space="preserve">ncentives </w:t>
            </w:r>
            <w:r w:rsidR="00D94F93">
              <w:rPr>
                <w:rFonts w:cs="Times New Roman"/>
              </w:rPr>
              <w:t xml:space="preserve">are offered to staff, e.g. </w:t>
            </w:r>
            <w:r w:rsidRPr="00D94F93">
              <w:rPr>
                <w:rFonts w:cs="Times New Roman"/>
              </w:rPr>
              <w:t xml:space="preserve"> providing child care places (often at no charge) to care for the staff children. Committed, qualified staff are a barrier.</w:t>
            </w:r>
          </w:p>
        </w:tc>
      </w:tr>
    </w:tbl>
    <w:p w:rsidR="000D5B5D" w:rsidRDefault="000D5B5D" w:rsidP="00A370D6">
      <w:pPr>
        <w:spacing w:after="120"/>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Flexibility of childcare and early learning services</w:t>
      </w:r>
    </w:p>
    <w:p w:rsidR="00A370D6" w:rsidRPr="0041312E" w:rsidRDefault="00A370D6" w:rsidP="00A370D6">
      <w:pPr>
        <w:autoSpaceDE w:val="0"/>
        <w:autoSpaceDN w:val="0"/>
        <w:adjustRightInd w:val="0"/>
        <w:spacing w:after="120" w:line="240" w:lineRule="auto"/>
        <w:rPr>
          <w:color w:val="000000"/>
          <w:sz w:val="24"/>
          <w:szCs w:val="24"/>
        </w:rPr>
      </w:pPr>
      <w:r w:rsidRPr="0041312E">
        <w:rPr>
          <w:i/>
          <w:iCs/>
          <w:color w:val="000000"/>
          <w:sz w:val="24"/>
          <w:szCs w:val="24"/>
        </w:rPr>
        <w:t xml:space="preserve">The Commission is seeking information on: </w:t>
      </w: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color w:val="000000"/>
          <w:sz w:val="24"/>
          <w:szCs w:val="24"/>
        </w:rPr>
        <w:t xml:space="preserve">• </w:t>
      </w:r>
      <w:r w:rsidRPr="0041312E">
        <w:rPr>
          <w:i/>
          <w:iCs/>
          <w:color w:val="000000"/>
          <w:sz w:val="24"/>
          <w:szCs w:val="24"/>
        </w:rPr>
        <w:t xml:space="preserve">the extent and nature of unmet demand for more flexible ECEC </w:t>
      </w:r>
    </w:p>
    <w:p w:rsidR="00A370D6" w:rsidRPr="0041312E" w:rsidRDefault="00A370D6" w:rsidP="00A370D6">
      <w:pPr>
        <w:autoSpaceDE w:val="0"/>
        <w:autoSpaceDN w:val="0"/>
        <w:adjustRightInd w:val="0"/>
        <w:spacing w:after="120" w:line="240" w:lineRule="auto"/>
        <w:ind w:left="340" w:hanging="340"/>
        <w:jc w:val="both"/>
        <w:rPr>
          <w:color w:val="000000"/>
          <w:sz w:val="24"/>
          <w:szCs w:val="24"/>
        </w:rPr>
      </w:pPr>
      <w:r w:rsidRPr="0041312E">
        <w:rPr>
          <w:color w:val="000000"/>
          <w:sz w:val="24"/>
          <w:szCs w:val="24"/>
        </w:rPr>
        <w:t xml:space="preserve">• </w:t>
      </w:r>
      <w:r w:rsidRPr="0041312E">
        <w:rPr>
          <w:i/>
          <w:iCs/>
          <w:color w:val="000000"/>
          <w:sz w:val="24"/>
          <w:szCs w:val="24"/>
        </w:rPr>
        <w:t xml:space="preserve">the reasons why current providers are not offering more flexible care options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experiences of providers who offer flexible care options and their management strategies to maintain financial viability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outcomes of the Child Care Flexibility Trials and circumstances under which successful approaches can be replicated </w:t>
      </w:r>
    </w:p>
    <w:p w:rsidR="00A370D6" w:rsidRPr="00342FD3" w:rsidRDefault="00A370D6" w:rsidP="00A370D6">
      <w:pPr>
        <w:autoSpaceDE w:val="0"/>
        <w:autoSpaceDN w:val="0"/>
        <w:adjustRightInd w:val="0"/>
        <w:spacing w:after="120" w:line="240" w:lineRule="auto"/>
        <w:ind w:left="142" w:hanging="142"/>
        <w:jc w:val="both"/>
        <w:rPr>
          <w:i/>
          <w:iCs/>
          <w:color w:val="000000"/>
          <w:sz w:val="24"/>
          <w:szCs w:val="24"/>
        </w:rPr>
      </w:pPr>
      <w:r w:rsidRPr="0041312E">
        <w:rPr>
          <w:color w:val="000000"/>
          <w:sz w:val="24"/>
          <w:szCs w:val="24"/>
        </w:rPr>
        <w:t xml:space="preserve">• </w:t>
      </w:r>
      <w:r w:rsidRPr="0041312E">
        <w:rPr>
          <w:i/>
          <w:iCs/>
          <w:color w:val="000000"/>
          <w:sz w:val="24"/>
          <w:szCs w:val="24"/>
        </w:rPr>
        <w:t xml:space="preserve">affordable approaches to improving flexibility, including innovative options that could involve new provider models. </w:t>
      </w:r>
    </w:p>
    <w:tbl>
      <w:tblPr>
        <w:tblStyle w:val="TableGrid"/>
        <w:tblW w:w="0" w:type="auto"/>
        <w:tblInd w:w="142" w:type="dxa"/>
        <w:tblLook w:val="04A0" w:firstRow="1" w:lastRow="0" w:firstColumn="1" w:lastColumn="0" w:noHBand="0" w:noVBand="1"/>
      </w:tblPr>
      <w:tblGrid>
        <w:gridCol w:w="9016"/>
      </w:tblGrid>
      <w:tr w:rsidR="00A370D6" w:rsidTr="00E63290">
        <w:tc>
          <w:tcPr>
            <w:tcW w:w="9016" w:type="dxa"/>
          </w:tcPr>
          <w:p w:rsidR="00A370D6" w:rsidRPr="00D94F93" w:rsidRDefault="00152320" w:rsidP="00D94F93">
            <w:pPr>
              <w:autoSpaceDE w:val="0"/>
              <w:autoSpaceDN w:val="0"/>
              <w:adjustRightInd w:val="0"/>
              <w:spacing w:after="120" w:line="276" w:lineRule="auto"/>
              <w:jc w:val="both"/>
              <w:rPr>
                <w:rFonts w:cs="Times New Roman"/>
                <w:iCs/>
                <w:color w:val="000000"/>
              </w:rPr>
            </w:pPr>
            <w:r w:rsidRPr="00D94F93">
              <w:rPr>
                <w:rFonts w:cs="Times New Roman"/>
                <w:iCs/>
                <w:color w:val="000000"/>
              </w:rPr>
              <w:t>The Rockhampton</w:t>
            </w:r>
            <w:r w:rsidR="00A370D6" w:rsidRPr="00D94F93">
              <w:rPr>
                <w:rFonts w:cs="Times New Roman"/>
                <w:iCs/>
                <w:color w:val="000000"/>
              </w:rPr>
              <w:t xml:space="preserve"> diocese would implement flexible programs for families across Central Queensland (Longreach to Mackay to Bundaberg) if f</w:t>
            </w:r>
            <w:r w:rsidRPr="00D94F93">
              <w:rPr>
                <w:rFonts w:cs="Times New Roman"/>
                <w:iCs/>
                <w:color w:val="000000"/>
              </w:rPr>
              <w:t>unding was provided to build/</w:t>
            </w:r>
            <w:r w:rsidR="00A370D6" w:rsidRPr="00D94F93">
              <w:rPr>
                <w:rFonts w:cs="Times New Roman"/>
                <w:iCs/>
                <w:color w:val="000000"/>
              </w:rPr>
              <w:t>amend f</w:t>
            </w:r>
            <w:r w:rsidRPr="00D94F93">
              <w:rPr>
                <w:rFonts w:cs="Times New Roman"/>
                <w:iCs/>
                <w:color w:val="000000"/>
              </w:rPr>
              <w:t xml:space="preserve">acilities for these services. When Year 7 moves to secondary school </w:t>
            </w:r>
            <w:r w:rsidR="00D94F93">
              <w:rPr>
                <w:rFonts w:cs="Times New Roman"/>
                <w:iCs/>
                <w:color w:val="000000"/>
              </w:rPr>
              <w:t xml:space="preserve">in Qld in 2015 there may be </w:t>
            </w:r>
            <w:r w:rsidR="000D5B5D" w:rsidRPr="00D94F93">
              <w:rPr>
                <w:rFonts w:cs="Times New Roman"/>
                <w:iCs/>
                <w:color w:val="000000"/>
              </w:rPr>
              <w:t xml:space="preserve">available space </w:t>
            </w:r>
            <w:r w:rsidR="00D94F93">
              <w:rPr>
                <w:rFonts w:cs="Times New Roman"/>
                <w:iCs/>
                <w:color w:val="000000"/>
              </w:rPr>
              <w:t xml:space="preserve">in many schools </w:t>
            </w:r>
            <w:r w:rsidR="000D5B5D" w:rsidRPr="00D94F93">
              <w:rPr>
                <w:rFonts w:cs="Times New Roman"/>
                <w:iCs/>
                <w:color w:val="000000"/>
              </w:rPr>
              <w:t>for kindergarten</w:t>
            </w:r>
            <w:r w:rsidRPr="00D94F93">
              <w:rPr>
                <w:rFonts w:cs="Times New Roman"/>
                <w:iCs/>
                <w:color w:val="000000"/>
              </w:rPr>
              <w:t xml:space="preserve"> programs. The diocese would be in a position to support thousands of families by </w:t>
            </w:r>
            <w:r w:rsidR="00A370D6" w:rsidRPr="00D94F93">
              <w:rPr>
                <w:rFonts w:cs="Times New Roman"/>
                <w:iCs/>
                <w:color w:val="000000"/>
              </w:rPr>
              <w:t>offer</w:t>
            </w:r>
            <w:r w:rsidRPr="00D94F93">
              <w:rPr>
                <w:rFonts w:cs="Times New Roman"/>
                <w:iCs/>
                <w:color w:val="000000"/>
              </w:rPr>
              <w:t>ing</w:t>
            </w:r>
            <w:r w:rsidR="00A370D6" w:rsidRPr="00D94F93">
              <w:rPr>
                <w:rFonts w:cs="Times New Roman"/>
                <w:iCs/>
                <w:color w:val="000000"/>
              </w:rPr>
              <w:t xml:space="preserve"> f</w:t>
            </w:r>
            <w:r w:rsidRPr="00D94F93">
              <w:rPr>
                <w:rFonts w:cs="Times New Roman"/>
                <w:iCs/>
                <w:color w:val="000000"/>
              </w:rPr>
              <w:t>lexible programs for after school/kindergarten care.</w:t>
            </w:r>
          </w:p>
          <w:p w:rsidR="000D5B5D" w:rsidRPr="000D5B5D" w:rsidRDefault="000D5B5D" w:rsidP="00D94F93">
            <w:pPr>
              <w:autoSpaceDE w:val="0"/>
              <w:autoSpaceDN w:val="0"/>
              <w:adjustRightInd w:val="0"/>
              <w:spacing w:after="120" w:line="276" w:lineRule="auto"/>
              <w:jc w:val="both"/>
              <w:rPr>
                <w:rFonts w:cs="Times New Roman"/>
                <w:iCs/>
                <w:color w:val="000000"/>
                <w:sz w:val="24"/>
                <w:szCs w:val="24"/>
              </w:rPr>
            </w:pPr>
            <w:r w:rsidRPr="00D94F93">
              <w:rPr>
                <w:rFonts w:cs="Times New Roman"/>
                <w:iCs/>
                <w:color w:val="000000"/>
              </w:rPr>
              <w:t>The Diocese of Townsville offers incentives to staff for example; free care for staff children, accommodation subsidies, air-conditioning subsidies and annual travel allowance to maintain a consistent workforce and to be able to offer families a service from 6am to 6pm.</w:t>
            </w:r>
          </w:p>
        </w:tc>
      </w:tr>
    </w:tbl>
    <w:p w:rsidR="00A370D6" w:rsidRPr="00342FD3" w:rsidRDefault="00A370D6" w:rsidP="00A370D6">
      <w:pPr>
        <w:autoSpaceDE w:val="0"/>
        <w:autoSpaceDN w:val="0"/>
        <w:adjustRightInd w:val="0"/>
        <w:spacing w:after="120" w:line="240" w:lineRule="auto"/>
        <w:ind w:left="142" w:hanging="142"/>
        <w:jc w:val="both"/>
        <w:rPr>
          <w:rFonts w:ascii="Times New Roman" w:hAnsi="Times New Roman"/>
          <w:i/>
          <w:iCs/>
          <w:color w:val="000000"/>
          <w:sz w:val="16"/>
          <w:szCs w:val="16"/>
        </w:rPr>
      </w:pPr>
    </w:p>
    <w:p w:rsidR="000D5B5D" w:rsidRDefault="000D5B5D" w:rsidP="00D94F93">
      <w:pPr>
        <w:autoSpaceDE w:val="0"/>
        <w:autoSpaceDN w:val="0"/>
        <w:adjustRightInd w:val="0"/>
        <w:spacing w:after="120" w:line="240" w:lineRule="auto"/>
        <w:jc w:val="both"/>
        <w:rPr>
          <w:rFonts w:ascii="Times New Roman" w:hAnsi="Times New Roman"/>
          <w:b/>
          <w:color w:val="000000"/>
          <w:sz w:val="26"/>
          <w:szCs w:val="26"/>
        </w:rPr>
      </w:pPr>
    </w:p>
    <w:p w:rsidR="00A370D6" w:rsidRPr="0041312E" w:rsidRDefault="00A370D6" w:rsidP="00A370D6">
      <w:pPr>
        <w:autoSpaceDE w:val="0"/>
        <w:autoSpaceDN w:val="0"/>
        <w:adjustRightInd w:val="0"/>
        <w:spacing w:after="120" w:line="240" w:lineRule="auto"/>
        <w:ind w:left="340" w:hanging="340"/>
        <w:jc w:val="both"/>
        <w:rPr>
          <w:rFonts w:ascii="Times New Roman" w:hAnsi="Times New Roman"/>
          <w:b/>
          <w:color w:val="000000"/>
          <w:sz w:val="26"/>
          <w:szCs w:val="26"/>
        </w:rPr>
      </w:pPr>
      <w:r w:rsidRPr="00342FD3">
        <w:rPr>
          <w:rFonts w:ascii="Times New Roman" w:hAnsi="Times New Roman"/>
          <w:b/>
          <w:color w:val="000000"/>
          <w:sz w:val="26"/>
          <w:szCs w:val="26"/>
        </w:rPr>
        <w:t>Services for additional needs and regional and remote areas</w:t>
      </w:r>
    </w:p>
    <w:p w:rsidR="00A370D6" w:rsidRPr="0041312E" w:rsidRDefault="00A370D6" w:rsidP="00A370D6">
      <w:pPr>
        <w:autoSpaceDE w:val="0"/>
        <w:autoSpaceDN w:val="0"/>
        <w:adjustRightInd w:val="0"/>
        <w:spacing w:after="120" w:line="240" w:lineRule="auto"/>
        <w:ind w:left="340" w:hanging="340"/>
        <w:jc w:val="both"/>
        <w:rPr>
          <w:color w:val="000000"/>
          <w:sz w:val="24"/>
          <w:szCs w:val="24"/>
        </w:rPr>
      </w:pPr>
      <w:r w:rsidRPr="0041312E">
        <w:rPr>
          <w:i/>
          <w:iCs/>
          <w:color w:val="000000"/>
          <w:sz w:val="24"/>
          <w:szCs w:val="24"/>
        </w:rPr>
        <w:t xml:space="preserve">The Commission is seeking information on: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how well the needs of disadvantaged, vulnerable or other additional needs children are being met by the ECEC sector as a whole, by individual types of care, and in particular regions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extent to which additional needs are being met by mainstream ECEC services or specialised services </w:t>
      </w:r>
    </w:p>
    <w:p w:rsidR="00A370D6" w:rsidRPr="0041312E" w:rsidRDefault="00A370D6" w:rsidP="00A370D6">
      <w:pPr>
        <w:autoSpaceDE w:val="0"/>
        <w:autoSpaceDN w:val="0"/>
        <w:adjustRightInd w:val="0"/>
        <w:spacing w:after="120" w:line="240" w:lineRule="auto"/>
        <w:ind w:left="340" w:hanging="340"/>
        <w:jc w:val="both"/>
        <w:rPr>
          <w:color w:val="000000"/>
          <w:sz w:val="24"/>
          <w:szCs w:val="24"/>
        </w:rPr>
      </w:pPr>
      <w:r w:rsidRPr="0041312E">
        <w:rPr>
          <w:color w:val="000000"/>
          <w:sz w:val="24"/>
          <w:szCs w:val="24"/>
        </w:rPr>
        <w:t xml:space="preserve">• </w:t>
      </w:r>
      <w:r w:rsidRPr="0041312E">
        <w:rPr>
          <w:i/>
          <w:iCs/>
          <w:color w:val="000000"/>
          <w:sz w:val="24"/>
          <w:szCs w:val="24"/>
        </w:rPr>
        <w:t xml:space="preserve">key factors that explain any failure to meet these needs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what childcare operators and governments can do to improve the delivery of childcare services to children with additional needs?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types of ECEC services which work particularly well and would be viable in regional and remote locations. </w:t>
      </w:r>
    </w:p>
    <w:tbl>
      <w:tblPr>
        <w:tblStyle w:val="TableGrid"/>
        <w:tblW w:w="0" w:type="auto"/>
        <w:tblLook w:val="04A0" w:firstRow="1" w:lastRow="0" w:firstColumn="1" w:lastColumn="0" w:noHBand="0" w:noVBand="1"/>
      </w:tblPr>
      <w:tblGrid>
        <w:gridCol w:w="9016"/>
      </w:tblGrid>
      <w:tr w:rsidR="00A370D6" w:rsidTr="007118C9">
        <w:trPr>
          <w:trHeight w:val="2829"/>
        </w:trPr>
        <w:tc>
          <w:tcPr>
            <w:tcW w:w="9016" w:type="dxa"/>
          </w:tcPr>
          <w:p w:rsidR="00A370D6" w:rsidRPr="00D94F93" w:rsidRDefault="00E63290" w:rsidP="00D94F93">
            <w:pPr>
              <w:spacing w:line="276" w:lineRule="auto"/>
              <w:rPr>
                <w:rFonts w:cs="Times New Roman"/>
              </w:rPr>
            </w:pPr>
            <w:r w:rsidRPr="00D94F93">
              <w:rPr>
                <w:rFonts w:cs="Times New Roman"/>
              </w:rPr>
              <w:lastRenderedPageBreak/>
              <w:t>F</w:t>
            </w:r>
            <w:r w:rsidR="00A370D6" w:rsidRPr="00D94F93">
              <w:rPr>
                <w:rFonts w:cs="Times New Roman"/>
              </w:rPr>
              <w:t>unding for children with</w:t>
            </w:r>
            <w:r w:rsidR="007118C9">
              <w:rPr>
                <w:rFonts w:cs="Times New Roman"/>
              </w:rPr>
              <w:t xml:space="preserve"> disabilities has not increased with </w:t>
            </w:r>
            <w:r w:rsidR="000524C9" w:rsidRPr="00D94F93">
              <w:rPr>
                <w:rFonts w:cs="Times New Roman"/>
              </w:rPr>
              <w:t>C</w:t>
            </w:r>
            <w:r w:rsidR="000524C9">
              <w:rPr>
                <w:rFonts w:cs="Times New Roman"/>
              </w:rPr>
              <w:t xml:space="preserve">onsumer </w:t>
            </w:r>
            <w:r w:rsidR="00A370D6" w:rsidRPr="00D94F93">
              <w:rPr>
                <w:rFonts w:cs="Times New Roman"/>
              </w:rPr>
              <w:t>P</w:t>
            </w:r>
            <w:r w:rsidR="000524C9">
              <w:rPr>
                <w:rFonts w:cs="Times New Roman"/>
              </w:rPr>
              <w:t xml:space="preserve">rice </w:t>
            </w:r>
            <w:r w:rsidR="00A370D6" w:rsidRPr="00D94F93">
              <w:rPr>
                <w:rFonts w:cs="Times New Roman"/>
              </w:rPr>
              <w:t>I</w:t>
            </w:r>
            <w:r w:rsidR="000524C9">
              <w:rPr>
                <w:rFonts w:cs="Times New Roman"/>
              </w:rPr>
              <w:t>ndex</w:t>
            </w:r>
            <w:r w:rsidR="00A370D6" w:rsidRPr="00D94F93">
              <w:rPr>
                <w:rFonts w:cs="Times New Roman"/>
              </w:rPr>
              <w:t xml:space="preserve">. Many teachers who have worked in the </w:t>
            </w:r>
            <w:r w:rsidRPr="00D94F93">
              <w:rPr>
                <w:rFonts w:cs="Times New Roman"/>
              </w:rPr>
              <w:t xml:space="preserve">ECEC </w:t>
            </w:r>
            <w:r w:rsidR="00A370D6" w:rsidRPr="00D94F93">
              <w:rPr>
                <w:rFonts w:cs="Times New Roman"/>
              </w:rPr>
              <w:t xml:space="preserve">sector for many years are alarmed at the lack of funding for young children with disabilities and their families. Funding for children with disabilities is also limited to </w:t>
            </w:r>
            <w:r w:rsidRPr="00D94F93">
              <w:rPr>
                <w:rFonts w:cs="Times New Roman"/>
              </w:rPr>
              <w:t>the second half of the kindergarten year in Queensland</w:t>
            </w:r>
            <w:r w:rsidR="00A370D6" w:rsidRPr="00D94F93">
              <w:rPr>
                <w:rFonts w:cs="Times New Roman"/>
              </w:rPr>
              <w:t xml:space="preserve"> i.e. funding is not distributed</w:t>
            </w:r>
            <w:r w:rsidRPr="00D94F93">
              <w:rPr>
                <w:rFonts w:cs="Times New Roman"/>
              </w:rPr>
              <w:t xml:space="preserve"> until mid/late-year and services</w:t>
            </w:r>
            <w:r w:rsidR="00A370D6" w:rsidRPr="00D94F93">
              <w:rPr>
                <w:rFonts w:cs="Times New Roman"/>
              </w:rPr>
              <w:t xml:space="preserve"> are required to find </w:t>
            </w:r>
            <w:r w:rsidRPr="00D94F93">
              <w:rPr>
                <w:rFonts w:cs="Times New Roman"/>
              </w:rPr>
              <w:t xml:space="preserve">the </w:t>
            </w:r>
            <w:r w:rsidR="00A370D6" w:rsidRPr="00D94F93">
              <w:rPr>
                <w:rFonts w:cs="Times New Roman"/>
              </w:rPr>
              <w:t xml:space="preserve">funding </w:t>
            </w:r>
            <w:r w:rsidRPr="00D94F93">
              <w:rPr>
                <w:rFonts w:cs="Times New Roman"/>
              </w:rPr>
              <w:t>for additional staff and resources from their own budgets – which are already tight.</w:t>
            </w:r>
          </w:p>
          <w:p w:rsidR="00A370D6" w:rsidRPr="00D94F93" w:rsidRDefault="00A370D6" w:rsidP="00D94F93">
            <w:pPr>
              <w:spacing w:line="276" w:lineRule="auto"/>
              <w:rPr>
                <w:rFonts w:cs="Times New Roman"/>
                <w:sz w:val="8"/>
                <w:szCs w:val="8"/>
              </w:rPr>
            </w:pPr>
          </w:p>
          <w:p w:rsidR="00A370D6" w:rsidRPr="00656CFD" w:rsidRDefault="00E63290" w:rsidP="00D94F93">
            <w:pPr>
              <w:spacing w:line="276" w:lineRule="auto"/>
              <w:rPr>
                <w:rFonts w:ascii="Times New Roman" w:hAnsi="Times New Roman" w:cs="Times New Roman"/>
                <w:sz w:val="26"/>
                <w:szCs w:val="26"/>
              </w:rPr>
            </w:pPr>
            <w:r w:rsidRPr="00D94F93">
              <w:rPr>
                <w:rFonts w:cs="Times New Roman"/>
              </w:rPr>
              <w:t xml:space="preserve">A </w:t>
            </w:r>
            <w:r w:rsidR="000524C9">
              <w:rPr>
                <w:rFonts w:cs="Times New Roman"/>
              </w:rPr>
              <w:t xml:space="preserve">possible </w:t>
            </w:r>
            <w:r w:rsidR="00A370D6" w:rsidRPr="00D94F93">
              <w:rPr>
                <w:rFonts w:cs="Times New Roman"/>
              </w:rPr>
              <w:t xml:space="preserve">solution </w:t>
            </w:r>
            <w:r w:rsidRPr="00D94F93">
              <w:rPr>
                <w:rFonts w:cs="Times New Roman"/>
              </w:rPr>
              <w:t xml:space="preserve">would be </w:t>
            </w:r>
            <w:r w:rsidR="00A370D6" w:rsidRPr="00D94F93">
              <w:rPr>
                <w:rFonts w:cs="Times New Roman"/>
              </w:rPr>
              <w:t xml:space="preserve">for </w:t>
            </w:r>
            <w:r w:rsidRPr="00D94F93">
              <w:rPr>
                <w:rFonts w:cs="Times New Roman"/>
              </w:rPr>
              <w:t xml:space="preserve">Regulatory Authorities to allocate </w:t>
            </w:r>
            <w:r w:rsidR="00A370D6" w:rsidRPr="00D94F93">
              <w:rPr>
                <w:rFonts w:cs="Times New Roman"/>
              </w:rPr>
              <w:t>funding from th</w:t>
            </w:r>
            <w:r w:rsidRPr="00D94F93">
              <w:rPr>
                <w:rFonts w:cs="Times New Roman"/>
              </w:rPr>
              <w:t xml:space="preserve">e commencement of the kindergarten </w:t>
            </w:r>
            <w:r w:rsidR="00A370D6" w:rsidRPr="00D94F93">
              <w:rPr>
                <w:rFonts w:cs="Times New Roman"/>
              </w:rPr>
              <w:t xml:space="preserve">year when sufficient information is available </w:t>
            </w:r>
            <w:r w:rsidRPr="00D94F93">
              <w:rPr>
                <w:rFonts w:cs="Times New Roman"/>
              </w:rPr>
              <w:t xml:space="preserve">made in the year prior to kindergarten from </w:t>
            </w:r>
            <w:r w:rsidR="00A370D6" w:rsidRPr="00D94F93">
              <w:rPr>
                <w:rFonts w:cs="Times New Roman"/>
              </w:rPr>
              <w:t>specialist reports, Early Childhood Intervention Centres.</w:t>
            </w:r>
            <w:r w:rsidR="00A370D6" w:rsidRPr="00656CFD">
              <w:rPr>
                <w:rFonts w:ascii="Times New Roman" w:hAnsi="Times New Roman" w:cs="Times New Roman"/>
                <w:sz w:val="26"/>
                <w:szCs w:val="26"/>
              </w:rPr>
              <w:t xml:space="preserve"> </w:t>
            </w:r>
          </w:p>
        </w:tc>
      </w:tr>
    </w:tbl>
    <w:p w:rsidR="00A370D6" w:rsidRPr="00342FD3" w:rsidRDefault="00A370D6" w:rsidP="00A370D6">
      <w:pPr>
        <w:rPr>
          <w:rFonts w:ascii="Times New Roman" w:hAnsi="Times New Roman"/>
          <w:b/>
          <w:sz w:val="16"/>
          <w:szCs w:val="1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Cost of childcare and early learning services in Australia</w:t>
      </w:r>
    </w:p>
    <w:p w:rsidR="00A370D6" w:rsidRPr="0041312E" w:rsidRDefault="00A370D6" w:rsidP="00A370D6">
      <w:pPr>
        <w:autoSpaceDE w:val="0"/>
        <w:autoSpaceDN w:val="0"/>
        <w:adjustRightInd w:val="0"/>
        <w:spacing w:after="120" w:line="240" w:lineRule="auto"/>
        <w:ind w:left="340" w:hanging="340"/>
        <w:jc w:val="both"/>
        <w:rPr>
          <w:color w:val="000000"/>
          <w:sz w:val="24"/>
          <w:szCs w:val="24"/>
        </w:rPr>
      </w:pPr>
      <w:r w:rsidRPr="0041312E">
        <w:rPr>
          <w:i/>
          <w:iCs/>
          <w:color w:val="000000"/>
          <w:sz w:val="24"/>
          <w:szCs w:val="24"/>
        </w:rPr>
        <w:t xml:space="preserve">The Commission is seeking information and where possible quantitative evidence on: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financial difficulties arising from paying childcare fees, including the types or location of families experiencing the greatest difficulties in meeting childcare costs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changes in the use of ECEC, including the type of care used (formal and informal), in response to changes in the cost of care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extent of price competition between providers and the effect this has had on fees and the quality of services provided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flexibility providers have to price in response to demand and/or to meet the particular care and learning needs of children. </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7118C9" w:rsidP="007118C9">
            <w:pPr>
              <w:spacing w:line="276" w:lineRule="auto"/>
              <w:rPr>
                <w:rFonts w:cs="Times New Roman"/>
              </w:rPr>
            </w:pPr>
            <w:r>
              <w:rPr>
                <w:rFonts w:cs="Times New Roman"/>
              </w:rPr>
              <w:t>In the Rockhampton diocese i</w:t>
            </w:r>
            <w:r w:rsidR="00A370D6" w:rsidRPr="007118C9">
              <w:rPr>
                <w:rFonts w:cs="Times New Roman"/>
              </w:rPr>
              <w:t>ncreasing financial obligations (</w:t>
            </w:r>
            <w:r w:rsidR="00E63290" w:rsidRPr="007118C9">
              <w:rPr>
                <w:rFonts w:cs="Times New Roman"/>
              </w:rPr>
              <w:t>e.g. operating costs, utilities, salaries</w:t>
            </w:r>
            <w:r w:rsidR="00A370D6" w:rsidRPr="007118C9">
              <w:rPr>
                <w:rFonts w:cs="Times New Roman"/>
              </w:rPr>
              <w:t>) ha</w:t>
            </w:r>
            <w:r w:rsidR="00E63290" w:rsidRPr="007118C9">
              <w:rPr>
                <w:rFonts w:cs="Times New Roman"/>
              </w:rPr>
              <w:t>ve necessitated an</w:t>
            </w:r>
            <w:r w:rsidR="00A370D6" w:rsidRPr="007118C9">
              <w:rPr>
                <w:rFonts w:cs="Times New Roman"/>
              </w:rPr>
              <w:t xml:space="preserve"> increase in fe</w:t>
            </w:r>
            <w:r w:rsidR="00E63290" w:rsidRPr="007118C9">
              <w:rPr>
                <w:rFonts w:cs="Times New Roman"/>
              </w:rPr>
              <w:t xml:space="preserve">es. Additional hours have needed to be provided </w:t>
            </w:r>
            <w:r w:rsidR="00A370D6" w:rsidRPr="007118C9">
              <w:rPr>
                <w:rFonts w:cs="Times New Roman"/>
              </w:rPr>
              <w:t xml:space="preserve">to </w:t>
            </w:r>
            <w:r w:rsidR="00E63290" w:rsidRPr="007118C9">
              <w:rPr>
                <w:rFonts w:cs="Times New Roman"/>
              </w:rPr>
              <w:t xml:space="preserve">enable educators to </w:t>
            </w:r>
            <w:r w:rsidR="00A370D6" w:rsidRPr="007118C9">
              <w:rPr>
                <w:rFonts w:cs="Times New Roman"/>
              </w:rPr>
              <w:t xml:space="preserve">complete paperwork for </w:t>
            </w:r>
            <w:r w:rsidR="00E63290" w:rsidRPr="007118C9">
              <w:rPr>
                <w:rFonts w:cs="Times New Roman"/>
              </w:rPr>
              <w:t>– staff employment</w:t>
            </w:r>
            <w:r w:rsidR="00A370D6" w:rsidRPr="007118C9">
              <w:rPr>
                <w:rFonts w:cs="Times New Roman"/>
              </w:rPr>
              <w:t>, compliance require</w:t>
            </w:r>
            <w:r w:rsidR="00E63290" w:rsidRPr="007118C9">
              <w:rPr>
                <w:rFonts w:cs="Times New Roman"/>
              </w:rPr>
              <w:t>ments, and ACECQA</w:t>
            </w:r>
            <w:r w:rsidR="00A370D6" w:rsidRPr="007118C9">
              <w:rPr>
                <w:rFonts w:cs="Times New Roman"/>
              </w:rPr>
              <w:t xml:space="preserve"> </w:t>
            </w:r>
            <w:r w:rsidR="00E63290" w:rsidRPr="007118C9">
              <w:rPr>
                <w:rFonts w:cs="Times New Roman"/>
              </w:rPr>
              <w:t>requirements e.g. leading up to and during the assessment and r</w:t>
            </w:r>
            <w:r w:rsidR="00A370D6" w:rsidRPr="007118C9">
              <w:rPr>
                <w:rFonts w:cs="Times New Roman"/>
              </w:rPr>
              <w:t>ating</w:t>
            </w:r>
            <w:r w:rsidR="00E63290" w:rsidRPr="007118C9">
              <w:rPr>
                <w:rFonts w:cs="Times New Roman"/>
              </w:rPr>
              <w:t xml:space="preserve"> process. </w:t>
            </w:r>
            <w:r w:rsidR="00A370D6" w:rsidRPr="007118C9">
              <w:rPr>
                <w:rFonts w:cs="Times New Roman"/>
              </w:rPr>
              <w:t xml:space="preserve">These costs need to be recovered and as </w:t>
            </w:r>
            <w:r w:rsidR="00E63290" w:rsidRPr="007118C9">
              <w:rPr>
                <w:rFonts w:cs="Times New Roman"/>
              </w:rPr>
              <w:t>recurrent funding through the Queensland Kindergarten Funding Scheme</w:t>
            </w:r>
            <w:r w:rsidR="00A370D6" w:rsidRPr="007118C9">
              <w:rPr>
                <w:rFonts w:cs="Times New Roman"/>
              </w:rPr>
              <w:t xml:space="preserve"> has not increased in line</w:t>
            </w:r>
            <w:r w:rsidR="00E63290" w:rsidRPr="007118C9">
              <w:rPr>
                <w:rFonts w:cs="Times New Roman"/>
              </w:rPr>
              <w:t xml:space="preserve"> with all of these factors, costs are passed onto parents through increased</w:t>
            </w:r>
            <w:r w:rsidR="00A370D6" w:rsidRPr="007118C9">
              <w:rPr>
                <w:rFonts w:cs="Times New Roman"/>
              </w:rPr>
              <w:t xml:space="preserve"> fees.</w:t>
            </w:r>
          </w:p>
          <w:p w:rsidR="00A370D6" w:rsidRDefault="00A370D6" w:rsidP="007118C9">
            <w:pPr>
              <w:spacing w:line="276" w:lineRule="auto"/>
              <w:rPr>
                <w:rFonts w:cs="Times New Roman"/>
              </w:rPr>
            </w:pPr>
            <w:r w:rsidRPr="007118C9">
              <w:rPr>
                <w:rFonts w:cs="Times New Roman"/>
              </w:rPr>
              <w:t xml:space="preserve">Reduction in paperwork, allocation of school </w:t>
            </w:r>
            <w:r w:rsidR="00E63290" w:rsidRPr="007118C9">
              <w:rPr>
                <w:rFonts w:cs="Times New Roman"/>
              </w:rPr>
              <w:t>age care services and kindergarten located on school sites</w:t>
            </w:r>
            <w:r w:rsidRPr="007118C9">
              <w:rPr>
                <w:rFonts w:cs="Times New Roman"/>
              </w:rPr>
              <w:t xml:space="preserve"> under the </w:t>
            </w:r>
            <w:r w:rsidR="00E63290" w:rsidRPr="007118C9">
              <w:rPr>
                <w:rFonts w:cs="Times New Roman"/>
              </w:rPr>
              <w:t xml:space="preserve">relevant state </w:t>
            </w:r>
            <w:r w:rsidRPr="007118C9">
              <w:rPr>
                <w:rFonts w:cs="Times New Roman"/>
              </w:rPr>
              <w:t>Education Act</w:t>
            </w:r>
            <w:r w:rsidR="00E63290" w:rsidRPr="007118C9">
              <w:rPr>
                <w:rFonts w:cs="Times New Roman"/>
              </w:rPr>
              <w:t>s</w:t>
            </w:r>
            <w:r w:rsidR="0095290F" w:rsidRPr="007118C9">
              <w:rPr>
                <w:rFonts w:cs="Times New Roman"/>
              </w:rPr>
              <w:t xml:space="preserve"> </w:t>
            </w:r>
            <w:r w:rsidRPr="007118C9">
              <w:rPr>
                <w:rFonts w:cs="Times New Roman"/>
              </w:rPr>
              <w:t xml:space="preserve">would </w:t>
            </w:r>
            <w:r w:rsidR="0095290F" w:rsidRPr="007118C9">
              <w:rPr>
                <w:rFonts w:cs="Times New Roman"/>
              </w:rPr>
              <w:t xml:space="preserve">help </w:t>
            </w:r>
            <w:r w:rsidRPr="007118C9">
              <w:rPr>
                <w:rFonts w:cs="Times New Roman"/>
              </w:rPr>
              <w:t xml:space="preserve">alleviate some </w:t>
            </w:r>
            <w:r w:rsidR="0095290F" w:rsidRPr="007118C9">
              <w:rPr>
                <w:rFonts w:cs="Times New Roman"/>
              </w:rPr>
              <w:t>of these costs being</w:t>
            </w:r>
            <w:r w:rsidRPr="007118C9">
              <w:rPr>
                <w:rFonts w:cs="Times New Roman"/>
              </w:rPr>
              <w:t xml:space="preserve"> passed onto families.</w:t>
            </w:r>
          </w:p>
          <w:p w:rsidR="007118C9" w:rsidRPr="007118C9" w:rsidRDefault="007118C9" w:rsidP="007118C9">
            <w:pPr>
              <w:spacing w:line="276" w:lineRule="auto"/>
              <w:rPr>
                <w:rFonts w:cs="Times New Roman"/>
                <w:sz w:val="8"/>
                <w:szCs w:val="8"/>
              </w:rPr>
            </w:pPr>
          </w:p>
          <w:p w:rsidR="000D5B5D" w:rsidRPr="007118C9" w:rsidRDefault="000D5B5D" w:rsidP="007118C9">
            <w:pPr>
              <w:spacing w:line="276" w:lineRule="auto"/>
              <w:rPr>
                <w:rFonts w:cs="Times New Roman"/>
                <w:sz w:val="24"/>
                <w:szCs w:val="24"/>
              </w:rPr>
            </w:pPr>
            <w:r w:rsidRPr="007118C9">
              <w:rPr>
                <w:rFonts w:cs="Times New Roman"/>
              </w:rPr>
              <w:t>Families face high fees as the cost of staff incentive programs and in particular regulatory requirements of specific qualified staff is passed on. This is unavoidable due to financial viability.</w:t>
            </w:r>
            <w:r w:rsidR="00E23686" w:rsidRPr="007118C9">
              <w:rPr>
                <w:rFonts w:cs="Times New Roman"/>
              </w:rPr>
              <w:t xml:space="preserve"> Townsville diocese has</w:t>
            </w:r>
            <w:r w:rsidRPr="007118C9">
              <w:rPr>
                <w:rFonts w:cs="Times New Roman"/>
              </w:rPr>
              <w:t xml:space="preserve"> empirical evidence that 65% of families on higher income</w:t>
            </w:r>
            <w:r w:rsidR="00E23686" w:rsidRPr="007118C9">
              <w:rPr>
                <w:rFonts w:cs="Times New Roman"/>
              </w:rPr>
              <w:t>s</w:t>
            </w:r>
            <w:r w:rsidRPr="007118C9">
              <w:rPr>
                <w:rFonts w:cs="Times New Roman"/>
              </w:rPr>
              <w:t xml:space="preserve"> struggle to pay child care fees.</w:t>
            </w:r>
            <w:r w:rsidRPr="00E23686">
              <w:rPr>
                <w:rFonts w:cs="Times New Roman"/>
                <w:sz w:val="24"/>
                <w:szCs w:val="24"/>
              </w:rPr>
              <w:t xml:space="preserve"> </w:t>
            </w:r>
          </w:p>
        </w:tc>
      </w:tr>
    </w:tbl>
    <w:p w:rsidR="00A370D6" w:rsidRDefault="00A370D6" w:rsidP="00A370D6">
      <w:pPr>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Government regulation of childcare and early learning</w:t>
      </w:r>
    </w:p>
    <w:p w:rsidR="00A370D6" w:rsidRPr="00342FD3" w:rsidRDefault="00A370D6" w:rsidP="00A370D6">
      <w:pPr>
        <w:spacing w:after="120"/>
        <w:rPr>
          <w:i/>
          <w:iCs/>
          <w:sz w:val="24"/>
          <w:szCs w:val="24"/>
        </w:rPr>
      </w:pPr>
      <w:r w:rsidRPr="00342FD3">
        <w:rPr>
          <w:i/>
          <w:iCs/>
          <w:sz w:val="24"/>
          <w:szCs w:val="24"/>
        </w:rPr>
        <w:t>The Commission is seeking up-to-date evidence, specific examples and case studies that will inform an assessment of both the benefits and costs of current regulations impacting on ECEC services.</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95290F" w:rsidP="007118C9">
            <w:pPr>
              <w:spacing w:line="276" w:lineRule="auto"/>
              <w:rPr>
                <w:rFonts w:cs="Times New Roman"/>
              </w:rPr>
            </w:pPr>
            <w:r w:rsidRPr="007118C9">
              <w:rPr>
                <w:rFonts w:cs="Times New Roman"/>
              </w:rPr>
              <w:t>Increased r</w:t>
            </w:r>
            <w:r w:rsidR="00A370D6" w:rsidRPr="007118C9">
              <w:rPr>
                <w:rFonts w:cs="Times New Roman"/>
              </w:rPr>
              <w:t xml:space="preserve">egulations have impacted significantly on early year’s settings and school age care services. The requirement for all services to have a Certified Supervisor who takes on the role of </w:t>
            </w:r>
            <w:r w:rsidRPr="007118C9">
              <w:rPr>
                <w:rFonts w:cs="Times New Roman"/>
              </w:rPr>
              <w:t>‘</w:t>
            </w:r>
            <w:r w:rsidR="00A370D6" w:rsidRPr="007118C9">
              <w:rPr>
                <w:rFonts w:cs="Times New Roman"/>
              </w:rPr>
              <w:t>Responsible Person</w:t>
            </w:r>
            <w:r w:rsidRPr="007118C9">
              <w:rPr>
                <w:rFonts w:cs="Times New Roman"/>
              </w:rPr>
              <w:t>’</w:t>
            </w:r>
            <w:r w:rsidR="007118C9">
              <w:rPr>
                <w:rFonts w:cs="Times New Roman"/>
              </w:rPr>
              <w:t xml:space="preserve"> is untenable</w:t>
            </w:r>
            <w:r w:rsidR="00A370D6" w:rsidRPr="007118C9">
              <w:rPr>
                <w:rFonts w:cs="Times New Roman"/>
              </w:rPr>
              <w:t>, parti</w:t>
            </w:r>
            <w:r w:rsidRPr="007118C9">
              <w:rPr>
                <w:rFonts w:cs="Times New Roman"/>
              </w:rPr>
              <w:t>cularly in remote areas given</w:t>
            </w:r>
            <w:r w:rsidR="00A370D6" w:rsidRPr="007118C9">
              <w:rPr>
                <w:rFonts w:cs="Times New Roman"/>
              </w:rPr>
              <w:t xml:space="preserve"> the high t</w:t>
            </w:r>
            <w:r w:rsidRPr="007118C9">
              <w:rPr>
                <w:rFonts w:cs="Times New Roman"/>
              </w:rPr>
              <w:t>urn-over of staff in these areas</w:t>
            </w:r>
            <w:r w:rsidR="00A370D6" w:rsidRPr="007118C9">
              <w:rPr>
                <w:rFonts w:cs="Times New Roman"/>
              </w:rPr>
              <w:t xml:space="preserve">. The process can take up to 60 days to process an application for a Certified </w:t>
            </w:r>
            <w:r w:rsidR="00A370D6" w:rsidRPr="007118C9">
              <w:rPr>
                <w:rFonts w:cs="Times New Roman"/>
              </w:rPr>
              <w:lastRenderedPageBreak/>
              <w:t>Superv</w:t>
            </w:r>
            <w:r w:rsidRPr="007118C9">
              <w:rPr>
                <w:rFonts w:cs="Times New Roman"/>
              </w:rPr>
              <w:t xml:space="preserve">isor certificate and </w:t>
            </w:r>
            <w:r w:rsidR="00A370D6" w:rsidRPr="007118C9">
              <w:rPr>
                <w:rFonts w:cs="Times New Roman"/>
              </w:rPr>
              <w:t>services must close if they do not have an educator with a certificate (even if there are educators with the recognised quali</w:t>
            </w:r>
            <w:r w:rsidRPr="007118C9">
              <w:rPr>
                <w:rFonts w:cs="Times New Roman"/>
              </w:rPr>
              <w:t>fications available). In some</w:t>
            </w:r>
            <w:r w:rsidR="00A370D6" w:rsidRPr="007118C9">
              <w:rPr>
                <w:rFonts w:cs="Times New Roman"/>
              </w:rPr>
              <w:t xml:space="preserve"> remote areas, </w:t>
            </w:r>
            <w:r w:rsidRPr="007118C9">
              <w:rPr>
                <w:rFonts w:cs="Times New Roman"/>
              </w:rPr>
              <w:t xml:space="preserve">suitable qualified </w:t>
            </w:r>
            <w:r w:rsidR="00A370D6" w:rsidRPr="007118C9">
              <w:rPr>
                <w:rFonts w:cs="Times New Roman"/>
              </w:rPr>
              <w:t xml:space="preserve">relief staff are </w:t>
            </w:r>
            <w:r w:rsidRPr="007118C9">
              <w:rPr>
                <w:rFonts w:cs="Times New Roman"/>
              </w:rPr>
              <w:t xml:space="preserve">very </w:t>
            </w:r>
            <w:r w:rsidR="00A370D6" w:rsidRPr="007118C9">
              <w:rPr>
                <w:rFonts w:cs="Times New Roman"/>
              </w:rPr>
              <w:t xml:space="preserve">difficult to access. Those with a Supervisor Certificate are </w:t>
            </w:r>
            <w:r w:rsidRPr="007118C9">
              <w:rPr>
                <w:rFonts w:cs="Times New Roman"/>
              </w:rPr>
              <w:t xml:space="preserve">simply not available or </w:t>
            </w:r>
            <w:r w:rsidR="00A370D6" w:rsidRPr="007118C9">
              <w:rPr>
                <w:rFonts w:cs="Times New Roman"/>
              </w:rPr>
              <w:t xml:space="preserve">relief </w:t>
            </w:r>
            <w:r w:rsidRPr="007118C9">
              <w:rPr>
                <w:rFonts w:cs="Times New Roman"/>
              </w:rPr>
              <w:t xml:space="preserve">staff in schools </w:t>
            </w:r>
            <w:r w:rsidR="00A370D6" w:rsidRPr="007118C9">
              <w:rPr>
                <w:rFonts w:cs="Times New Roman"/>
              </w:rPr>
              <w:t>are not willing to complete the endless paperwork</w:t>
            </w:r>
            <w:r w:rsidRPr="007118C9">
              <w:rPr>
                <w:rFonts w:cs="Times New Roman"/>
              </w:rPr>
              <w:t xml:space="preserve"> required to work in kindergarten services</w:t>
            </w:r>
            <w:r w:rsidR="00A370D6" w:rsidRPr="007118C9">
              <w:rPr>
                <w:rFonts w:cs="Times New Roman"/>
              </w:rPr>
              <w:t>.</w:t>
            </w:r>
          </w:p>
          <w:p w:rsidR="00A370D6" w:rsidRPr="007118C9" w:rsidRDefault="00A370D6" w:rsidP="007118C9">
            <w:pPr>
              <w:spacing w:line="276" w:lineRule="auto"/>
              <w:rPr>
                <w:rFonts w:cs="Times New Roman"/>
                <w:sz w:val="8"/>
                <w:szCs w:val="8"/>
              </w:rPr>
            </w:pPr>
          </w:p>
          <w:p w:rsidR="00A370D6" w:rsidRPr="007118C9" w:rsidRDefault="00A370D6" w:rsidP="007118C9">
            <w:pPr>
              <w:spacing w:line="276" w:lineRule="auto"/>
              <w:rPr>
                <w:rFonts w:cs="Times New Roman"/>
              </w:rPr>
            </w:pPr>
            <w:r w:rsidRPr="007118C9">
              <w:rPr>
                <w:rFonts w:cs="Times New Roman"/>
              </w:rPr>
              <w:t>Educators with the appropriate qualifications should be sufficient to be the Responsible Person in Charge (as delegated by the Approved Provider). The Supervisor Certificate is superfluous.</w:t>
            </w:r>
          </w:p>
          <w:p w:rsidR="00E23686" w:rsidRPr="007118C9" w:rsidRDefault="00E23686" w:rsidP="007118C9">
            <w:pPr>
              <w:spacing w:line="276" w:lineRule="auto"/>
              <w:rPr>
                <w:rFonts w:cs="Times New Roman"/>
                <w:sz w:val="8"/>
                <w:szCs w:val="8"/>
              </w:rPr>
            </w:pPr>
          </w:p>
          <w:p w:rsidR="000D5B5D" w:rsidRPr="00E23686" w:rsidRDefault="000D5B5D" w:rsidP="007118C9">
            <w:pPr>
              <w:spacing w:line="276" w:lineRule="auto"/>
              <w:rPr>
                <w:rFonts w:cs="Times New Roman"/>
                <w:sz w:val="24"/>
                <w:szCs w:val="24"/>
              </w:rPr>
            </w:pPr>
            <w:r w:rsidRPr="007118C9">
              <w:rPr>
                <w:rFonts w:cs="Times New Roman"/>
              </w:rPr>
              <w:t>The largest impact on child care centres and kindergartens in the Diocese of Townsville ha</w:t>
            </w:r>
            <w:r w:rsidR="00E23686" w:rsidRPr="007118C9">
              <w:rPr>
                <w:rFonts w:cs="Times New Roman"/>
              </w:rPr>
              <w:t>s been the inexperience of Regulatory Authorised</w:t>
            </w:r>
            <w:r w:rsidRPr="007118C9">
              <w:rPr>
                <w:rFonts w:cs="Times New Roman"/>
              </w:rPr>
              <w:t xml:space="preserve"> officers regarding the Quality Area 1: Curriculum. </w:t>
            </w:r>
            <w:r w:rsidR="00E23686" w:rsidRPr="007118C9">
              <w:rPr>
                <w:rFonts w:cs="Times New Roman"/>
              </w:rPr>
              <w:t xml:space="preserve"> The lack of experience of authorised </w:t>
            </w:r>
            <w:r w:rsidRPr="007118C9">
              <w:rPr>
                <w:rFonts w:cs="Times New Roman"/>
              </w:rPr>
              <w:t>officers is evident in particular with the understanding of the Queensland Kindergarten Learning Guidelines and its alignment with the Early Years Learning Framework.</w:t>
            </w:r>
          </w:p>
        </w:tc>
      </w:tr>
    </w:tbl>
    <w:p w:rsidR="00A370D6" w:rsidRDefault="00A370D6" w:rsidP="00A370D6">
      <w:pPr>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Workforce issues and the effects of the National Quality Framework</w:t>
      </w:r>
    </w:p>
    <w:p w:rsidR="00A370D6" w:rsidRPr="0041312E" w:rsidRDefault="00A370D6" w:rsidP="00A370D6">
      <w:pPr>
        <w:autoSpaceDE w:val="0"/>
        <w:autoSpaceDN w:val="0"/>
        <w:adjustRightInd w:val="0"/>
        <w:spacing w:after="120" w:line="240" w:lineRule="auto"/>
        <w:rPr>
          <w:color w:val="000000"/>
          <w:sz w:val="24"/>
          <w:szCs w:val="24"/>
        </w:rPr>
      </w:pPr>
      <w:r w:rsidRPr="0041312E">
        <w:rPr>
          <w:i/>
          <w:iCs/>
          <w:color w:val="000000"/>
          <w:sz w:val="24"/>
          <w:szCs w:val="24"/>
        </w:rPr>
        <w:t xml:space="preserve">The Commission is seeking views and evidence on: </w:t>
      </w:r>
    </w:p>
    <w:p w:rsidR="00A370D6" w:rsidRPr="0041312E" w:rsidRDefault="00A370D6" w:rsidP="00A370D6">
      <w:pPr>
        <w:autoSpaceDE w:val="0"/>
        <w:autoSpaceDN w:val="0"/>
        <w:adjustRightInd w:val="0"/>
        <w:spacing w:after="120" w:line="240" w:lineRule="auto"/>
        <w:rPr>
          <w:color w:val="000000"/>
          <w:sz w:val="24"/>
          <w:szCs w:val="24"/>
        </w:rPr>
      </w:pPr>
      <w:r w:rsidRPr="0041312E">
        <w:rPr>
          <w:color w:val="000000"/>
          <w:sz w:val="24"/>
          <w:szCs w:val="24"/>
        </w:rPr>
        <w:t xml:space="preserve">• </w:t>
      </w:r>
      <w:r w:rsidRPr="0041312E">
        <w:rPr>
          <w:i/>
          <w:iCs/>
          <w:color w:val="000000"/>
          <w:sz w:val="24"/>
          <w:szCs w:val="24"/>
        </w:rPr>
        <w:t xml:space="preserve">the effect of increased staff ratios and qualification requirements on outcomes for children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how ECEC providers are handling the pace of implementation of new staffing ratios under the NQF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case for greater recognition and assessment of competencies as an alternative in some cases to additional formal training and qualifications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impact of changes to staff ratios and qualification requirements on the cost of employing ECEC workers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whether any increased staffing costs have been, or will be, passed on in higher fees charged to families. </w:t>
      </w:r>
    </w:p>
    <w:tbl>
      <w:tblPr>
        <w:tblStyle w:val="TableGrid"/>
        <w:tblW w:w="0" w:type="auto"/>
        <w:tblLook w:val="04A0" w:firstRow="1" w:lastRow="0" w:firstColumn="1" w:lastColumn="0" w:noHBand="0" w:noVBand="1"/>
      </w:tblPr>
      <w:tblGrid>
        <w:gridCol w:w="9209"/>
      </w:tblGrid>
      <w:tr w:rsidR="00A370D6" w:rsidTr="007118C9">
        <w:tc>
          <w:tcPr>
            <w:tcW w:w="9209" w:type="dxa"/>
          </w:tcPr>
          <w:p w:rsidR="00A370D6" w:rsidRPr="007118C9" w:rsidRDefault="00A370D6" w:rsidP="007118C9">
            <w:pPr>
              <w:spacing w:line="276" w:lineRule="auto"/>
              <w:rPr>
                <w:rFonts w:cs="Times New Roman"/>
              </w:rPr>
            </w:pPr>
            <w:r w:rsidRPr="007118C9">
              <w:rPr>
                <w:rFonts w:cs="Times New Roman"/>
              </w:rPr>
              <w:t>The ratios in the Child Care Act were appropriate.</w:t>
            </w:r>
          </w:p>
          <w:p w:rsidR="000D5B5D" w:rsidRPr="007118C9" w:rsidRDefault="000D5B5D" w:rsidP="007118C9">
            <w:pPr>
              <w:spacing w:line="276" w:lineRule="auto"/>
              <w:rPr>
                <w:rFonts w:cs="Times New Roman"/>
              </w:rPr>
            </w:pPr>
            <w:r w:rsidRPr="007118C9">
              <w:rPr>
                <w:rFonts w:cs="Times New Roman"/>
              </w:rPr>
              <w:t xml:space="preserve">The retention and employment of qualified staff. The cost of employing a </w:t>
            </w:r>
            <w:r w:rsidR="000524C9">
              <w:rPr>
                <w:rFonts w:cs="Times New Roman"/>
              </w:rPr>
              <w:t xml:space="preserve">suitable qualified </w:t>
            </w:r>
            <w:r w:rsidRPr="007118C9">
              <w:rPr>
                <w:rFonts w:cs="Times New Roman"/>
              </w:rPr>
              <w:t>teacher in each childcare centre</w:t>
            </w:r>
            <w:r w:rsidR="000524C9">
              <w:rPr>
                <w:rFonts w:cs="Times New Roman"/>
              </w:rPr>
              <w:t>,</w:t>
            </w:r>
            <w:r w:rsidRPr="007118C9">
              <w:rPr>
                <w:rFonts w:cs="Times New Roman"/>
              </w:rPr>
              <w:t xml:space="preserve"> even i</w:t>
            </w:r>
            <w:r w:rsidR="000524C9">
              <w:rPr>
                <w:rFonts w:cs="Times New Roman"/>
              </w:rPr>
              <w:t>n</w:t>
            </w:r>
            <w:r w:rsidRPr="007118C9">
              <w:rPr>
                <w:rFonts w:cs="Times New Roman"/>
              </w:rPr>
              <w:t xml:space="preserve"> a kindergarten program is or is not delivered</w:t>
            </w:r>
            <w:r w:rsidR="000524C9">
              <w:rPr>
                <w:rFonts w:cs="Times New Roman"/>
              </w:rPr>
              <w:t>,</w:t>
            </w:r>
            <w:r w:rsidRPr="007118C9">
              <w:rPr>
                <w:rFonts w:cs="Times New Roman"/>
              </w:rPr>
              <w:t xml:space="preserve"> is high and not financially viable. </w:t>
            </w:r>
          </w:p>
          <w:p w:rsidR="000D5B5D" w:rsidRPr="007118C9" w:rsidRDefault="000D5B5D" w:rsidP="007118C9">
            <w:pPr>
              <w:spacing w:line="276" w:lineRule="auto"/>
              <w:rPr>
                <w:rFonts w:cs="Times New Roman"/>
              </w:rPr>
            </w:pPr>
            <w:r w:rsidRPr="007118C9">
              <w:rPr>
                <w:rFonts w:cs="Times New Roman"/>
              </w:rPr>
              <w:t xml:space="preserve">The cost of the </w:t>
            </w:r>
            <w:r w:rsidR="000524C9">
              <w:rPr>
                <w:rFonts w:cs="Times New Roman"/>
              </w:rPr>
              <w:t xml:space="preserve">qualified </w:t>
            </w:r>
            <w:r w:rsidRPr="007118C9">
              <w:rPr>
                <w:rFonts w:cs="Times New Roman"/>
              </w:rPr>
              <w:t xml:space="preserve">teacher will inevitably be passed on to families unless there is </w:t>
            </w:r>
            <w:r w:rsidR="000524C9">
              <w:rPr>
                <w:rFonts w:cs="Times New Roman"/>
              </w:rPr>
              <w:t xml:space="preserve">more </w:t>
            </w:r>
            <w:r w:rsidRPr="007118C9">
              <w:rPr>
                <w:rFonts w:cs="Times New Roman"/>
              </w:rPr>
              <w:t xml:space="preserve">funding support from the </w:t>
            </w:r>
            <w:r w:rsidR="000524C9">
              <w:rPr>
                <w:rFonts w:cs="Times New Roman"/>
              </w:rPr>
              <w:t xml:space="preserve">Australian and State </w:t>
            </w:r>
            <w:r w:rsidRPr="007118C9">
              <w:rPr>
                <w:rFonts w:cs="Times New Roman"/>
              </w:rPr>
              <w:t>government.</w:t>
            </w:r>
          </w:p>
          <w:p w:rsidR="000D5B5D" w:rsidRPr="007118C9" w:rsidRDefault="000D5B5D" w:rsidP="007118C9">
            <w:pPr>
              <w:spacing w:line="276" w:lineRule="auto"/>
              <w:rPr>
                <w:rFonts w:cs="Times New Roman"/>
              </w:rPr>
            </w:pPr>
            <w:r w:rsidRPr="007118C9">
              <w:rPr>
                <w:rFonts w:cs="Times New Roman"/>
              </w:rPr>
              <w:t>The slow respo</w:t>
            </w:r>
            <w:r w:rsidR="007118C9">
              <w:rPr>
                <w:rFonts w:cs="Times New Roman"/>
              </w:rPr>
              <w:t>nse by ACECQA</w:t>
            </w:r>
            <w:r w:rsidRPr="007118C9">
              <w:rPr>
                <w:rFonts w:cs="Times New Roman"/>
              </w:rPr>
              <w:t xml:space="preserve"> to issue Supervisor Certificates has delayed the staffing ratios in </w:t>
            </w:r>
            <w:r w:rsidR="007118C9">
              <w:rPr>
                <w:rFonts w:cs="Times New Roman"/>
              </w:rPr>
              <w:t xml:space="preserve">some </w:t>
            </w:r>
            <w:r w:rsidRPr="007118C9">
              <w:rPr>
                <w:rFonts w:cs="Times New Roman"/>
              </w:rPr>
              <w:t>child care centres and kindergartens.</w:t>
            </w:r>
          </w:p>
        </w:tc>
      </w:tr>
    </w:tbl>
    <w:p w:rsidR="007118C9" w:rsidRDefault="007118C9" w:rsidP="00A370D6">
      <w:pPr>
        <w:autoSpaceDE w:val="0"/>
        <w:autoSpaceDN w:val="0"/>
        <w:adjustRightInd w:val="0"/>
        <w:spacing w:after="120" w:line="240" w:lineRule="auto"/>
        <w:jc w:val="both"/>
        <w:rPr>
          <w:i/>
          <w:iCs/>
          <w:color w:val="000000"/>
          <w:sz w:val="24"/>
          <w:szCs w:val="24"/>
        </w:rPr>
      </w:pPr>
    </w:p>
    <w:p w:rsidR="00A370D6" w:rsidRPr="0041312E" w:rsidRDefault="00A370D6" w:rsidP="00A370D6">
      <w:pPr>
        <w:autoSpaceDE w:val="0"/>
        <w:autoSpaceDN w:val="0"/>
        <w:adjustRightInd w:val="0"/>
        <w:spacing w:after="120" w:line="240" w:lineRule="auto"/>
        <w:jc w:val="both"/>
        <w:rPr>
          <w:color w:val="000000"/>
          <w:sz w:val="24"/>
          <w:szCs w:val="24"/>
        </w:rPr>
      </w:pPr>
      <w:r w:rsidRPr="0041312E">
        <w:rPr>
          <w:i/>
          <w:iCs/>
          <w:color w:val="000000"/>
          <w:sz w:val="24"/>
          <w:szCs w:val="24"/>
        </w:rPr>
        <w:t xml:space="preserve">The Commission is seeking information on: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initiatives of governments to address workforce shortages and qualifications, including the cost and effectiveness of these initiatives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initiatives of providers to address their workforce shortages and skill needs, including the cost and effectiveness of these initiatives </w:t>
      </w:r>
    </w:p>
    <w:p w:rsidR="00A370D6" w:rsidRPr="0041312E" w:rsidRDefault="00A370D6" w:rsidP="00A370D6">
      <w:pPr>
        <w:autoSpaceDE w:val="0"/>
        <w:autoSpaceDN w:val="0"/>
        <w:adjustRightInd w:val="0"/>
        <w:spacing w:after="120" w:line="240" w:lineRule="auto"/>
        <w:ind w:left="340" w:hanging="340"/>
        <w:jc w:val="both"/>
        <w:rPr>
          <w:color w:val="000000"/>
          <w:sz w:val="24"/>
          <w:szCs w:val="24"/>
        </w:rPr>
      </w:pPr>
      <w:r w:rsidRPr="0041312E">
        <w:rPr>
          <w:color w:val="000000"/>
          <w:sz w:val="24"/>
          <w:szCs w:val="24"/>
        </w:rPr>
        <w:t xml:space="preserve">• </w:t>
      </w:r>
      <w:r w:rsidRPr="0041312E">
        <w:rPr>
          <w:i/>
          <w:iCs/>
          <w:color w:val="000000"/>
          <w:sz w:val="24"/>
          <w:szCs w:val="24"/>
        </w:rPr>
        <w:t xml:space="preserve">particular locations and areas of skill for which it is hard to find qualified workers </w:t>
      </w:r>
    </w:p>
    <w:p w:rsidR="00A370D6" w:rsidRPr="0041312E" w:rsidRDefault="00A370D6" w:rsidP="00A370D6">
      <w:pPr>
        <w:autoSpaceDE w:val="0"/>
        <w:autoSpaceDN w:val="0"/>
        <w:adjustRightInd w:val="0"/>
        <w:spacing w:after="120" w:line="240" w:lineRule="auto"/>
        <w:ind w:left="142" w:hanging="142"/>
        <w:jc w:val="both"/>
        <w:rPr>
          <w:color w:val="000000"/>
          <w:sz w:val="24"/>
          <w:szCs w:val="24"/>
        </w:rPr>
      </w:pPr>
      <w:r w:rsidRPr="0041312E">
        <w:rPr>
          <w:color w:val="000000"/>
          <w:sz w:val="24"/>
          <w:szCs w:val="24"/>
        </w:rPr>
        <w:t xml:space="preserve">• </w:t>
      </w:r>
      <w:r w:rsidRPr="0041312E">
        <w:rPr>
          <w:i/>
          <w:iCs/>
          <w:color w:val="000000"/>
          <w:sz w:val="24"/>
          <w:szCs w:val="24"/>
        </w:rPr>
        <w:t xml:space="preserve">the extent to which training/childcare courses enable workers to meet the requirements of the NQF and how training could be improved </w:t>
      </w:r>
    </w:p>
    <w:p w:rsidR="00A370D6" w:rsidRPr="0041312E" w:rsidRDefault="00A370D6" w:rsidP="00A370D6">
      <w:pPr>
        <w:autoSpaceDE w:val="0"/>
        <w:autoSpaceDN w:val="0"/>
        <w:adjustRightInd w:val="0"/>
        <w:spacing w:after="120" w:line="240" w:lineRule="auto"/>
        <w:ind w:left="142" w:hanging="142"/>
        <w:jc w:val="both"/>
        <w:rPr>
          <w:i/>
          <w:iCs/>
          <w:color w:val="000000"/>
          <w:sz w:val="24"/>
          <w:szCs w:val="24"/>
        </w:rPr>
      </w:pPr>
      <w:r w:rsidRPr="0041312E">
        <w:rPr>
          <w:color w:val="000000"/>
          <w:sz w:val="24"/>
          <w:szCs w:val="24"/>
        </w:rPr>
        <w:lastRenderedPageBreak/>
        <w:t xml:space="preserve">• </w:t>
      </w:r>
      <w:r w:rsidRPr="0041312E">
        <w:rPr>
          <w:i/>
          <w:iCs/>
          <w:color w:val="000000"/>
          <w:sz w:val="24"/>
          <w:szCs w:val="24"/>
        </w:rPr>
        <w:t xml:space="preserve">other workforce and workplace issues, including any aspect of government regulation, that affects the attractiveness of childcare or early learning as a vocation. </w:t>
      </w:r>
    </w:p>
    <w:p w:rsidR="00A370D6" w:rsidRPr="0041312E" w:rsidRDefault="00A370D6" w:rsidP="00A370D6">
      <w:pPr>
        <w:autoSpaceDE w:val="0"/>
        <w:autoSpaceDN w:val="0"/>
        <w:adjustRightInd w:val="0"/>
        <w:spacing w:after="120" w:line="240" w:lineRule="auto"/>
        <w:rPr>
          <w:color w:val="000000"/>
          <w:sz w:val="24"/>
          <w:szCs w:val="24"/>
        </w:rPr>
      </w:pPr>
      <w:r w:rsidRPr="0041312E">
        <w:rPr>
          <w:i/>
          <w:iCs/>
          <w:color w:val="000000"/>
          <w:sz w:val="24"/>
          <w:szCs w:val="24"/>
        </w:rPr>
        <w:t xml:space="preserve">Are the requirements associated with more subjective aspects of the National Quality Standards, such as ‘relationships with children’, clear to service operators and regulatory staff? Is further guidance required? </w:t>
      </w:r>
    </w:p>
    <w:p w:rsidR="00A370D6" w:rsidRPr="00342FD3" w:rsidRDefault="00A370D6" w:rsidP="00A370D6">
      <w:pPr>
        <w:spacing w:after="120"/>
        <w:rPr>
          <w:i/>
          <w:iCs/>
          <w:color w:val="000000"/>
          <w:sz w:val="24"/>
          <w:szCs w:val="24"/>
        </w:rPr>
      </w:pPr>
      <w:r w:rsidRPr="00342FD3">
        <w:rPr>
          <w:i/>
          <w:iCs/>
          <w:color w:val="000000"/>
          <w:sz w:val="24"/>
          <w:szCs w:val="24"/>
        </w:rPr>
        <w:t>Could the information provided on the ‘My Child’ website be changed to make it more useful or accessible to families? Are there other approaches to providing information to parents about vacancies, fees and compliance that should be considered?</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A370D6" w:rsidP="007118C9">
            <w:pPr>
              <w:spacing w:line="276" w:lineRule="auto"/>
              <w:rPr>
                <w:rFonts w:cs="Times New Roman"/>
              </w:rPr>
            </w:pPr>
            <w:r w:rsidRPr="007118C9">
              <w:rPr>
                <w:rFonts w:cs="Times New Roman"/>
              </w:rPr>
              <w:t xml:space="preserve">Recognition of those </w:t>
            </w:r>
            <w:r w:rsidR="0095290F" w:rsidRPr="007118C9">
              <w:rPr>
                <w:rFonts w:cs="Times New Roman"/>
              </w:rPr>
              <w:t>teachers registered with the Queensland</w:t>
            </w:r>
            <w:r w:rsidRPr="007118C9">
              <w:rPr>
                <w:rFonts w:cs="Times New Roman"/>
              </w:rPr>
              <w:t xml:space="preserve"> College of Teachers </w:t>
            </w:r>
            <w:r w:rsidR="0095290F" w:rsidRPr="007118C9">
              <w:rPr>
                <w:rFonts w:cs="Times New Roman"/>
              </w:rPr>
              <w:t xml:space="preserve">(QCT) </w:t>
            </w:r>
            <w:r w:rsidRPr="007118C9">
              <w:rPr>
                <w:rFonts w:cs="Times New Roman"/>
              </w:rPr>
              <w:t>including qualifications a</w:t>
            </w:r>
            <w:r w:rsidR="0095290F" w:rsidRPr="007118C9">
              <w:rPr>
                <w:rFonts w:cs="Times New Roman"/>
              </w:rPr>
              <w:t>nd Working with C</w:t>
            </w:r>
            <w:r w:rsidRPr="007118C9">
              <w:rPr>
                <w:rFonts w:cs="Times New Roman"/>
              </w:rPr>
              <w:t>hildren checks would negate the replication of agencies rechecking information</w:t>
            </w:r>
            <w:r w:rsidRPr="007118C9">
              <w:rPr>
                <w:rFonts w:cs="Times New Roman"/>
                <w:b/>
              </w:rPr>
              <w:t xml:space="preserve"> </w:t>
            </w:r>
            <w:r w:rsidRPr="007118C9">
              <w:rPr>
                <w:rFonts w:cs="Times New Roman"/>
              </w:rPr>
              <w:t>and processin</w:t>
            </w:r>
            <w:r w:rsidR="0095290F" w:rsidRPr="007118C9">
              <w:rPr>
                <w:rFonts w:cs="Times New Roman"/>
              </w:rPr>
              <w:t xml:space="preserve">g Nominated Supervisors. QCT </w:t>
            </w:r>
            <w:r w:rsidRPr="007118C9">
              <w:rPr>
                <w:rFonts w:cs="Times New Roman"/>
              </w:rPr>
              <w:t>is best positioned to recognise teachers who are qualif</w:t>
            </w:r>
            <w:r w:rsidR="0095290F" w:rsidRPr="007118C9">
              <w:rPr>
                <w:rFonts w:cs="Times New Roman"/>
              </w:rPr>
              <w:t xml:space="preserve">ied to teacher in kindergartens and </w:t>
            </w:r>
            <w:r w:rsidR="007118C9">
              <w:rPr>
                <w:rFonts w:cs="Times New Roman"/>
              </w:rPr>
              <w:t>be Directors of early c</w:t>
            </w:r>
            <w:r w:rsidRPr="007118C9">
              <w:rPr>
                <w:rFonts w:cs="Times New Roman"/>
              </w:rPr>
              <w:t xml:space="preserve">hildhood settings. </w:t>
            </w:r>
          </w:p>
          <w:p w:rsidR="00A370D6" w:rsidRPr="007118C9" w:rsidRDefault="00A370D6" w:rsidP="007118C9">
            <w:pPr>
              <w:spacing w:line="276" w:lineRule="auto"/>
              <w:rPr>
                <w:rFonts w:cs="Times New Roman"/>
                <w:sz w:val="8"/>
                <w:szCs w:val="8"/>
              </w:rPr>
            </w:pPr>
          </w:p>
          <w:p w:rsidR="00A370D6" w:rsidRPr="007118C9" w:rsidRDefault="00A370D6" w:rsidP="007118C9">
            <w:pPr>
              <w:spacing w:line="276" w:lineRule="auto"/>
              <w:rPr>
                <w:rFonts w:cs="Times New Roman"/>
              </w:rPr>
            </w:pPr>
            <w:r w:rsidRPr="007118C9">
              <w:rPr>
                <w:rFonts w:cs="Times New Roman"/>
              </w:rPr>
              <w:t>In remote areas, qualified teachers ar</w:t>
            </w:r>
            <w:r w:rsidR="00F76A63">
              <w:rPr>
                <w:rFonts w:cs="Times New Roman"/>
              </w:rPr>
              <w:t>e extremely difficult to access - relief teachers</w:t>
            </w:r>
            <w:r w:rsidRPr="007118C9">
              <w:rPr>
                <w:rFonts w:cs="Times New Roman"/>
              </w:rPr>
              <w:t xml:space="preserve"> are rare. Therefore, there needs to be provision for more flexibility in these areas (</w:t>
            </w:r>
            <w:r w:rsidR="0095290F" w:rsidRPr="007118C9">
              <w:rPr>
                <w:rFonts w:cs="Times New Roman"/>
              </w:rPr>
              <w:t>this does not include</w:t>
            </w:r>
            <w:r w:rsidRPr="007118C9">
              <w:rPr>
                <w:rFonts w:cs="Times New Roman"/>
              </w:rPr>
              <w:t xml:space="preserve"> </w:t>
            </w:r>
            <w:r w:rsidR="0095290F" w:rsidRPr="007118C9">
              <w:rPr>
                <w:rFonts w:cs="Times New Roman"/>
              </w:rPr>
              <w:t xml:space="preserve">applying for </w:t>
            </w:r>
            <w:r w:rsidR="007118C9">
              <w:rPr>
                <w:rFonts w:cs="Times New Roman"/>
              </w:rPr>
              <w:t>temporary waivers which</w:t>
            </w:r>
            <w:r w:rsidRPr="007118C9">
              <w:rPr>
                <w:rFonts w:cs="Times New Roman"/>
              </w:rPr>
              <w:t xml:space="preserve"> require</w:t>
            </w:r>
            <w:r w:rsidR="007118C9">
              <w:rPr>
                <w:rFonts w:cs="Times New Roman"/>
              </w:rPr>
              <w:t>s</w:t>
            </w:r>
            <w:r w:rsidRPr="007118C9">
              <w:rPr>
                <w:rFonts w:cs="Times New Roman"/>
              </w:rPr>
              <w:t xml:space="preserve"> additional paperwork). </w:t>
            </w:r>
          </w:p>
          <w:p w:rsidR="000D5B5D" w:rsidRPr="007118C9" w:rsidRDefault="000D5B5D" w:rsidP="007118C9">
            <w:pPr>
              <w:spacing w:line="276" w:lineRule="auto"/>
              <w:rPr>
                <w:rFonts w:cs="Times New Roman"/>
                <w:sz w:val="8"/>
                <w:szCs w:val="8"/>
              </w:rPr>
            </w:pPr>
          </w:p>
          <w:p w:rsidR="00A370D6" w:rsidRPr="007118C9" w:rsidRDefault="000D5B5D" w:rsidP="007118C9">
            <w:pPr>
              <w:spacing w:line="276" w:lineRule="auto"/>
              <w:rPr>
                <w:rFonts w:cs="Times New Roman"/>
              </w:rPr>
            </w:pPr>
            <w:r w:rsidRPr="007118C9">
              <w:rPr>
                <w:rFonts w:cs="Times New Roman"/>
                <w:iCs/>
                <w:color w:val="000000"/>
              </w:rPr>
              <w:t>The Diocese of Townsville offers incentives to staff for example; free care</w:t>
            </w:r>
            <w:r w:rsidR="00E23686" w:rsidRPr="007118C9">
              <w:rPr>
                <w:rFonts w:cs="Times New Roman"/>
                <w:iCs/>
                <w:color w:val="000000"/>
              </w:rPr>
              <w:t xml:space="preserve"> for staff children, accommodation and</w:t>
            </w:r>
            <w:r w:rsidRPr="007118C9">
              <w:rPr>
                <w:rFonts w:cs="Times New Roman"/>
                <w:iCs/>
                <w:color w:val="000000"/>
              </w:rPr>
              <w:t xml:space="preserve"> air-condi</w:t>
            </w:r>
            <w:r w:rsidR="00E23686" w:rsidRPr="007118C9">
              <w:rPr>
                <w:rFonts w:cs="Times New Roman"/>
                <w:iCs/>
                <w:color w:val="000000"/>
              </w:rPr>
              <w:t>tioning subsidies</w:t>
            </w:r>
            <w:r w:rsidRPr="007118C9">
              <w:rPr>
                <w:rFonts w:cs="Times New Roman"/>
                <w:iCs/>
                <w:color w:val="000000"/>
              </w:rPr>
              <w:t xml:space="preserve"> and annual travel allowa</w:t>
            </w:r>
            <w:r w:rsidR="00E23686" w:rsidRPr="007118C9">
              <w:rPr>
                <w:rFonts w:cs="Times New Roman"/>
                <w:iCs/>
                <w:color w:val="000000"/>
              </w:rPr>
              <w:t>nce. The dioceses works</w:t>
            </w:r>
            <w:r w:rsidRPr="007118C9">
              <w:rPr>
                <w:rFonts w:cs="Times New Roman"/>
                <w:iCs/>
                <w:color w:val="000000"/>
              </w:rPr>
              <w:t xml:space="preserve"> to maintain a consistent, committed</w:t>
            </w:r>
            <w:r w:rsidR="00E23686" w:rsidRPr="007118C9">
              <w:rPr>
                <w:rFonts w:cs="Times New Roman"/>
                <w:iCs/>
                <w:color w:val="000000"/>
              </w:rPr>
              <w:t xml:space="preserve"> and qualified workforce in centres by </w:t>
            </w:r>
            <w:r w:rsidRPr="007118C9">
              <w:rPr>
                <w:rFonts w:cs="Times New Roman"/>
                <w:iCs/>
                <w:color w:val="000000"/>
              </w:rPr>
              <w:t>offer</w:t>
            </w:r>
            <w:r w:rsidR="00E23686" w:rsidRPr="007118C9">
              <w:rPr>
                <w:rFonts w:cs="Times New Roman"/>
                <w:iCs/>
                <w:color w:val="000000"/>
              </w:rPr>
              <w:t>ing</w:t>
            </w:r>
            <w:r w:rsidRPr="007118C9">
              <w:rPr>
                <w:rFonts w:cs="Times New Roman"/>
                <w:iCs/>
                <w:color w:val="000000"/>
              </w:rPr>
              <w:t xml:space="preserve"> families a 6am to 6pm service.</w:t>
            </w:r>
          </w:p>
        </w:tc>
      </w:tr>
    </w:tbl>
    <w:p w:rsidR="00A370D6" w:rsidRDefault="00A370D6" w:rsidP="00A370D6">
      <w:pPr>
        <w:spacing w:after="120"/>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Other regulations</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i/>
          <w:iCs/>
          <w:color w:val="000000"/>
          <w:sz w:val="24"/>
          <w:szCs w:val="24"/>
        </w:rPr>
        <w:t xml:space="preserve">The Commission is seeking information on: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color w:val="000000"/>
          <w:sz w:val="24"/>
          <w:szCs w:val="24"/>
        </w:rPr>
        <w:t xml:space="preserve">• </w:t>
      </w:r>
      <w:r w:rsidRPr="00055601">
        <w:rPr>
          <w:i/>
          <w:iCs/>
          <w:color w:val="000000"/>
          <w:sz w:val="24"/>
          <w:szCs w:val="24"/>
        </w:rPr>
        <w:t xml:space="preserve">how particular regulations (including the NQF) impact on the structure, operations, cost and profitability of ECEC services — for example, are services consolidating or amalgamating their operations to reduce administration costs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color w:val="000000"/>
          <w:sz w:val="24"/>
          <w:szCs w:val="24"/>
        </w:rPr>
        <w:t xml:space="preserve">• </w:t>
      </w:r>
      <w:r w:rsidRPr="00055601">
        <w:rPr>
          <w:i/>
          <w:iCs/>
          <w:color w:val="000000"/>
          <w:sz w:val="24"/>
          <w:szCs w:val="24"/>
        </w:rPr>
        <w:t xml:space="preserve">the share of fees that can be attributed to compliance costs (quantified if possible)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color w:val="000000"/>
          <w:sz w:val="24"/>
          <w:szCs w:val="24"/>
        </w:rPr>
        <w:t xml:space="preserve">• </w:t>
      </w:r>
      <w:r w:rsidRPr="00055601">
        <w:rPr>
          <w:i/>
          <w:iCs/>
          <w:color w:val="000000"/>
          <w:sz w:val="24"/>
          <w:szCs w:val="24"/>
        </w:rPr>
        <w:t xml:space="preserve">the extent to which regulatory requirements are causing services to change the number or mix of children they care for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color w:val="000000"/>
          <w:sz w:val="24"/>
          <w:szCs w:val="24"/>
        </w:rPr>
        <w:t xml:space="preserve">• </w:t>
      </w:r>
      <w:r w:rsidRPr="00055601">
        <w:rPr>
          <w:i/>
          <w:iCs/>
          <w:color w:val="000000"/>
          <w:sz w:val="24"/>
          <w:szCs w:val="24"/>
        </w:rPr>
        <w:t xml:space="preserve">the extent to which regulatory burdens arise from duplication of regulations and/or inconsistencies in regulations across jurisdictions. </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95290F" w:rsidP="007118C9">
            <w:pPr>
              <w:spacing w:line="276" w:lineRule="auto"/>
              <w:rPr>
                <w:rFonts w:cs="Times New Roman"/>
              </w:rPr>
            </w:pPr>
            <w:r w:rsidRPr="007118C9">
              <w:rPr>
                <w:rFonts w:cs="Times New Roman"/>
              </w:rPr>
              <w:t>Combining kindergartens</w:t>
            </w:r>
            <w:r w:rsidR="00A370D6" w:rsidRPr="007118C9">
              <w:rPr>
                <w:rFonts w:cs="Times New Roman"/>
              </w:rPr>
              <w:t xml:space="preserve"> </w:t>
            </w:r>
            <w:r w:rsidRPr="007118C9">
              <w:rPr>
                <w:rFonts w:cs="Times New Roman"/>
              </w:rPr>
              <w:t xml:space="preserve">located </w:t>
            </w:r>
            <w:r w:rsidR="00A370D6" w:rsidRPr="007118C9">
              <w:rPr>
                <w:rFonts w:cs="Times New Roman"/>
              </w:rPr>
              <w:t xml:space="preserve">on school sites and school age care under the </w:t>
            </w:r>
            <w:r w:rsidRPr="007118C9">
              <w:rPr>
                <w:rFonts w:cs="Times New Roman"/>
              </w:rPr>
              <w:t>school education legislation</w:t>
            </w:r>
            <w:r w:rsidRPr="007118C9">
              <w:rPr>
                <w:rFonts w:cs="Times New Roman"/>
                <w:i/>
              </w:rPr>
              <w:t xml:space="preserve"> </w:t>
            </w:r>
            <w:r w:rsidR="00A370D6" w:rsidRPr="007118C9">
              <w:rPr>
                <w:rFonts w:cs="Times New Roman"/>
              </w:rPr>
              <w:t>would</w:t>
            </w:r>
            <w:r w:rsidRPr="007118C9">
              <w:rPr>
                <w:rFonts w:cs="Times New Roman"/>
              </w:rPr>
              <w:t xml:space="preserve"> alleviate duplication, </w:t>
            </w:r>
            <w:r w:rsidR="00A370D6" w:rsidRPr="007118C9">
              <w:rPr>
                <w:rFonts w:cs="Times New Roman"/>
              </w:rPr>
              <w:t>streamline processes and ensure equity</w:t>
            </w:r>
            <w:r w:rsidRPr="007118C9">
              <w:rPr>
                <w:rFonts w:cs="Times New Roman"/>
              </w:rPr>
              <w:t xml:space="preserve"> of funding.</w:t>
            </w:r>
          </w:p>
          <w:p w:rsidR="00A370D6" w:rsidRPr="007118C9" w:rsidRDefault="00A370D6" w:rsidP="007118C9">
            <w:pPr>
              <w:spacing w:line="276" w:lineRule="auto"/>
              <w:rPr>
                <w:rFonts w:cs="Times New Roman"/>
                <w:sz w:val="8"/>
                <w:szCs w:val="8"/>
              </w:rPr>
            </w:pPr>
          </w:p>
          <w:p w:rsidR="00A370D6" w:rsidRPr="007118C9" w:rsidRDefault="0095290F" w:rsidP="007118C9">
            <w:pPr>
              <w:spacing w:line="276" w:lineRule="auto"/>
              <w:rPr>
                <w:rFonts w:cs="Times New Roman"/>
              </w:rPr>
            </w:pPr>
            <w:r w:rsidRPr="007118C9">
              <w:rPr>
                <w:rFonts w:cs="Times New Roman"/>
              </w:rPr>
              <w:t>Administration tasks (</w:t>
            </w:r>
            <w:r w:rsidR="00A370D6" w:rsidRPr="007118C9">
              <w:rPr>
                <w:rFonts w:cs="Times New Roman"/>
              </w:rPr>
              <w:t>endless notifications and duplication of paperwork</w:t>
            </w:r>
            <w:r w:rsidRPr="007118C9">
              <w:rPr>
                <w:rFonts w:cs="Times New Roman"/>
              </w:rPr>
              <w:t>)</w:t>
            </w:r>
            <w:r w:rsidR="00A370D6" w:rsidRPr="007118C9">
              <w:rPr>
                <w:rFonts w:cs="Times New Roman"/>
              </w:rPr>
              <w:t>, heavily</w:t>
            </w:r>
            <w:r w:rsidRPr="007118C9">
              <w:rPr>
                <w:rFonts w:cs="Times New Roman"/>
              </w:rPr>
              <w:t xml:space="preserve"> impacts on an educator’s time to undertake </w:t>
            </w:r>
            <w:r w:rsidR="00A370D6" w:rsidRPr="007118C9">
              <w:rPr>
                <w:rFonts w:cs="Times New Roman"/>
              </w:rPr>
              <w:t>their core busi</w:t>
            </w:r>
            <w:r w:rsidRPr="007118C9">
              <w:rPr>
                <w:rFonts w:cs="Times New Roman"/>
              </w:rPr>
              <w:t>ness which is educating young children</w:t>
            </w:r>
            <w:r w:rsidR="00A370D6" w:rsidRPr="007118C9">
              <w:rPr>
                <w:rFonts w:cs="Times New Roman"/>
              </w:rPr>
              <w:t xml:space="preserve">. For example to appoint a Nominated Supervisor requires four applications/forms, not including the requirement to apply for a Working with Children Check (even though, the teacher </w:t>
            </w:r>
            <w:r w:rsidRPr="007118C9">
              <w:rPr>
                <w:rFonts w:cs="Times New Roman"/>
              </w:rPr>
              <w:t xml:space="preserve">may have a registration with QCT </w:t>
            </w:r>
            <w:r w:rsidR="00A370D6" w:rsidRPr="007118C9">
              <w:rPr>
                <w:rFonts w:cs="Times New Roman"/>
              </w:rPr>
              <w:t>whereby these chec</w:t>
            </w:r>
            <w:r w:rsidRPr="007118C9">
              <w:rPr>
                <w:rFonts w:cs="Times New Roman"/>
              </w:rPr>
              <w:t>ks have been completed). There are</w:t>
            </w:r>
            <w:r w:rsidR="00A370D6" w:rsidRPr="007118C9">
              <w:rPr>
                <w:rFonts w:cs="Times New Roman"/>
              </w:rPr>
              <w:t xml:space="preserve"> relief teachers in the Far Western communities </w:t>
            </w:r>
            <w:r w:rsidRPr="007118C9">
              <w:rPr>
                <w:rFonts w:cs="Times New Roman"/>
              </w:rPr>
              <w:t xml:space="preserve">of Qld </w:t>
            </w:r>
            <w:r w:rsidR="00A370D6" w:rsidRPr="007118C9">
              <w:rPr>
                <w:rFonts w:cs="Times New Roman"/>
              </w:rPr>
              <w:t xml:space="preserve">who have refused to complete these </w:t>
            </w:r>
            <w:r w:rsidRPr="007118C9">
              <w:rPr>
                <w:rFonts w:cs="Times New Roman"/>
              </w:rPr>
              <w:t xml:space="preserve">processes and some kindergarten teachers have transferred to the </w:t>
            </w:r>
            <w:r w:rsidR="00A370D6" w:rsidRPr="007118C9">
              <w:rPr>
                <w:rFonts w:cs="Times New Roman"/>
              </w:rPr>
              <w:t>schoo</w:t>
            </w:r>
            <w:r w:rsidRPr="007118C9">
              <w:rPr>
                <w:rFonts w:cs="Times New Roman"/>
              </w:rPr>
              <w:t xml:space="preserve">l education system due to the many </w:t>
            </w:r>
            <w:r w:rsidR="00A370D6" w:rsidRPr="007118C9">
              <w:rPr>
                <w:rFonts w:cs="Times New Roman"/>
              </w:rPr>
              <w:t>unnecessary regulatory requirements.</w:t>
            </w:r>
          </w:p>
          <w:p w:rsidR="00E23686" w:rsidRPr="007118C9" w:rsidRDefault="00E23686" w:rsidP="007118C9">
            <w:pPr>
              <w:spacing w:line="276" w:lineRule="auto"/>
              <w:rPr>
                <w:rFonts w:cs="Times New Roman"/>
                <w:sz w:val="8"/>
                <w:szCs w:val="8"/>
              </w:rPr>
            </w:pPr>
          </w:p>
          <w:p w:rsidR="000D5B5D" w:rsidRPr="007118C9" w:rsidRDefault="000D5B5D" w:rsidP="007118C9">
            <w:pPr>
              <w:spacing w:line="276" w:lineRule="auto"/>
              <w:rPr>
                <w:rFonts w:cs="Times New Roman"/>
              </w:rPr>
            </w:pPr>
            <w:r w:rsidRPr="007118C9">
              <w:rPr>
                <w:rFonts w:cs="Times New Roman"/>
              </w:rPr>
              <w:t>The local government requirements o</w:t>
            </w:r>
            <w:r w:rsidR="00E23686" w:rsidRPr="007118C9">
              <w:rPr>
                <w:rFonts w:cs="Times New Roman"/>
              </w:rPr>
              <w:t xml:space="preserve">n Food Safety to be able to provide food to children in </w:t>
            </w:r>
            <w:r w:rsidRPr="007118C9">
              <w:rPr>
                <w:rFonts w:cs="Times New Roman"/>
              </w:rPr>
              <w:lastRenderedPageBreak/>
              <w:t>kindergartens are a very costly procedure.</w:t>
            </w:r>
            <w:r w:rsidR="00E23686" w:rsidRPr="007118C9">
              <w:rPr>
                <w:rFonts w:cs="Times New Roman"/>
              </w:rPr>
              <w:t xml:space="preserve"> </w:t>
            </w:r>
            <w:r w:rsidRPr="007118C9">
              <w:rPr>
                <w:rFonts w:cs="Times New Roman"/>
              </w:rPr>
              <w:t>The cost on average has exceeded $5</w:t>
            </w:r>
            <w:r w:rsidR="00E23686" w:rsidRPr="007118C9">
              <w:rPr>
                <w:rFonts w:cs="Times New Roman"/>
              </w:rPr>
              <w:t>,</w:t>
            </w:r>
            <w:r w:rsidRPr="007118C9">
              <w:rPr>
                <w:rFonts w:cs="Times New Roman"/>
              </w:rPr>
              <w:t xml:space="preserve">000 </w:t>
            </w:r>
            <w:r w:rsidR="00E23686" w:rsidRPr="007118C9">
              <w:rPr>
                <w:rFonts w:cs="Times New Roman"/>
              </w:rPr>
              <w:t>for each kindergarten service</w:t>
            </w:r>
            <w:r w:rsidRPr="007118C9">
              <w:rPr>
                <w:rFonts w:cs="Times New Roman"/>
              </w:rPr>
              <w:t>.</w:t>
            </w:r>
          </w:p>
        </w:tc>
      </w:tr>
    </w:tbl>
    <w:p w:rsidR="00A370D6" w:rsidRPr="00D80810" w:rsidRDefault="00A370D6" w:rsidP="00A370D6">
      <w:pPr>
        <w:rPr>
          <w:rFonts w:ascii="Times New Roman" w:hAnsi="Times New Roman"/>
          <w:b/>
          <w:sz w:val="16"/>
          <w:szCs w:val="1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Options for regulatory reform</w:t>
      </w:r>
    </w:p>
    <w:p w:rsidR="00A370D6" w:rsidRPr="00055601" w:rsidRDefault="00A370D6" w:rsidP="00A370D6">
      <w:pPr>
        <w:autoSpaceDE w:val="0"/>
        <w:autoSpaceDN w:val="0"/>
        <w:adjustRightInd w:val="0"/>
        <w:spacing w:after="120" w:line="240" w:lineRule="auto"/>
        <w:rPr>
          <w:color w:val="000000"/>
          <w:sz w:val="24"/>
          <w:szCs w:val="24"/>
        </w:rPr>
      </w:pPr>
      <w:r w:rsidRPr="00055601">
        <w:rPr>
          <w:i/>
          <w:iCs/>
          <w:color w:val="000000"/>
          <w:sz w:val="24"/>
          <w:szCs w:val="24"/>
        </w:rPr>
        <w:t xml:space="preserve">How could the NQF and other regulations affecting ECEC be improved — both requirements and their implementation/enforcement — to be more effective and/or to reduce the compliance burden on ECEC services or workers and/or administration costs for governments?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i/>
          <w:iCs/>
          <w:color w:val="000000"/>
          <w:sz w:val="24"/>
          <w:szCs w:val="24"/>
        </w:rPr>
        <w:t xml:space="preserve">Are there lower cost ways to achieve the regulatory objectives for ECEC? </w:t>
      </w:r>
    </w:p>
    <w:p w:rsidR="00A370D6" w:rsidRPr="00D80810" w:rsidRDefault="00A370D6" w:rsidP="00A370D6">
      <w:pPr>
        <w:spacing w:after="120"/>
        <w:rPr>
          <w:i/>
          <w:iCs/>
          <w:color w:val="000000"/>
          <w:sz w:val="24"/>
          <w:szCs w:val="24"/>
        </w:rPr>
      </w:pPr>
      <w:r w:rsidRPr="00D80810">
        <w:rPr>
          <w:i/>
          <w:iCs/>
          <w:color w:val="000000"/>
          <w:sz w:val="24"/>
          <w:szCs w:val="24"/>
        </w:rPr>
        <w:t>Are there areas currently regulated that would be better left to sector self-regulatory codes of practice or accreditation schemes?</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A370D6" w:rsidP="007118C9">
            <w:pPr>
              <w:pStyle w:val="ListParagraph"/>
              <w:numPr>
                <w:ilvl w:val="0"/>
                <w:numId w:val="19"/>
              </w:numPr>
              <w:spacing w:line="276" w:lineRule="auto"/>
              <w:rPr>
                <w:rFonts w:cs="Times New Roman"/>
              </w:rPr>
            </w:pPr>
            <w:r w:rsidRPr="007118C9">
              <w:rPr>
                <w:rFonts w:cs="Times New Roman"/>
              </w:rPr>
              <w:t>Removal of the Ce</w:t>
            </w:r>
            <w:r w:rsidR="0095290F" w:rsidRPr="007118C9">
              <w:rPr>
                <w:rFonts w:cs="Times New Roman"/>
              </w:rPr>
              <w:t>rtified Supervisor Certificate and</w:t>
            </w:r>
            <w:r w:rsidRPr="007118C9">
              <w:rPr>
                <w:rFonts w:cs="Times New Roman"/>
              </w:rPr>
              <w:t xml:space="preserve"> Nominated Supervisor Certificates: These are unnecessary as educators are already required</w:t>
            </w:r>
            <w:r w:rsidR="0095290F" w:rsidRPr="007118C9">
              <w:rPr>
                <w:rFonts w:cs="Times New Roman"/>
              </w:rPr>
              <w:t xml:space="preserve"> to be qualified to work in the ECEC </w:t>
            </w:r>
            <w:r w:rsidRPr="007118C9">
              <w:rPr>
                <w:rFonts w:cs="Times New Roman"/>
              </w:rPr>
              <w:t>sector. Approved providers would elect who to appoint as the most eligible educator to be in charge of the service.</w:t>
            </w:r>
          </w:p>
          <w:p w:rsidR="00A370D6" w:rsidRPr="007118C9" w:rsidRDefault="0016056E" w:rsidP="007118C9">
            <w:pPr>
              <w:pStyle w:val="ListParagraph"/>
              <w:numPr>
                <w:ilvl w:val="0"/>
                <w:numId w:val="19"/>
              </w:numPr>
              <w:spacing w:line="276" w:lineRule="auto"/>
              <w:rPr>
                <w:rFonts w:ascii="Times New Roman" w:hAnsi="Times New Roman" w:cs="Times New Roman"/>
              </w:rPr>
            </w:pPr>
            <w:r w:rsidRPr="007118C9">
              <w:rPr>
                <w:rFonts w:cs="Times New Roman"/>
              </w:rPr>
              <w:t>Abolish the assessment and r</w:t>
            </w:r>
            <w:r w:rsidR="00A370D6" w:rsidRPr="007118C9">
              <w:rPr>
                <w:rFonts w:cs="Times New Roman"/>
              </w:rPr>
              <w:t xml:space="preserve">ating process (as it is a ‘power-over’ process rather than </w:t>
            </w:r>
            <w:r w:rsidRPr="007118C9">
              <w:rPr>
                <w:rFonts w:cs="Times New Roman"/>
              </w:rPr>
              <w:t>supportive of a ‘collaborative and</w:t>
            </w:r>
            <w:r w:rsidR="00A370D6" w:rsidRPr="007118C9">
              <w:rPr>
                <w:rFonts w:cs="Times New Roman"/>
              </w:rPr>
              <w:t xml:space="preserve"> empoweri</w:t>
            </w:r>
            <w:r w:rsidR="007118C9">
              <w:rPr>
                <w:rFonts w:cs="Times New Roman"/>
              </w:rPr>
              <w:t>ng’ methodology).</w:t>
            </w:r>
            <w:r w:rsidRPr="007118C9">
              <w:rPr>
                <w:rFonts w:cs="Times New Roman"/>
              </w:rPr>
              <w:t xml:space="preserve"> Utilise</w:t>
            </w:r>
            <w:r w:rsidR="00A370D6" w:rsidRPr="007118C9">
              <w:rPr>
                <w:rFonts w:cs="Times New Roman"/>
              </w:rPr>
              <w:t xml:space="preserve"> t</w:t>
            </w:r>
            <w:r w:rsidRPr="007118C9">
              <w:rPr>
                <w:rFonts w:cs="Times New Roman"/>
              </w:rPr>
              <w:t>he skills and knowledge of the s</w:t>
            </w:r>
            <w:r w:rsidR="00A370D6" w:rsidRPr="007118C9">
              <w:rPr>
                <w:rFonts w:cs="Times New Roman"/>
              </w:rPr>
              <w:t>tate’s Regulatory Authorities to work closely with the sector to negotiate their Quality Improvement Plans and regularly visit and provid</w:t>
            </w:r>
            <w:r w:rsidRPr="007118C9">
              <w:rPr>
                <w:rFonts w:cs="Times New Roman"/>
              </w:rPr>
              <w:t>e guidance to</w:t>
            </w:r>
            <w:r w:rsidR="00A370D6" w:rsidRPr="007118C9">
              <w:rPr>
                <w:rFonts w:cs="Times New Roman"/>
              </w:rPr>
              <w:t xml:space="preserve"> support the provision of quality care and education. Currently, these authorities have no time to actually work with centres as they are too busy assessing. Educators are leaving the sector in huge numbers due to the stressful conditi</w:t>
            </w:r>
            <w:r w:rsidRPr="007118C9">
              <w:rPr>
                <w:rFonts w:cs="Times New Roman"/>
              </w:rPr>
              <w:t>ons surrounding the assessment and r</w:t>
            </w:r>
            <w:r w:rsidR="00A370D6" w:rsidRPr="007118C9">
              <w:rPr>
                <w:rFonts w:cs="Times New Roman"/>
              </w:rPr>
              <w:t>ating process.</w:t>
            </w:r>
          </w:p>
          <w:p w:rsidR="000D5B5D" w:rsidRPr="007118C9" w:rsidRDefault="00212E2B" w:rsidP="007118C9">
            <w:pPr>
              <w:pStyle w:val="ListParagraph"/>
              <w:numPr>
                <w:ilvl w:val="0"/>
                <w:numId w:val="19"/>
              </w:numPr>
              <w:spacing w:line="276" w:lineRule="auto"/>
              <w:rPr>
                <w:rFonts w:ascii="Times New Roman" w:hAnsi="Times New Roman" w:cs="Times New Roman"/>
              </w:rPr>
            </w:pPr>
            <w:r w:rsidRPr="007118C9">
              <w:t>Annual i</w:t>
            </w:r>
            <w:r w:rsidR="000D5B5D" w:rsidRPr="007118C9">
              <w:t>mpr</w:t>
            </w:r>
            <w:r w:rsidRPr="007118C9">
              <w:t xml:space="preserve">ovement procedures </w:t>
            </w:r>
            <w:r w:rsidR="000D5B5D" w:rsidRPr="007118C9">
              <w:t xml:space="preserve">for Quality Area 1: Curriculum and Quality Area 4: Staffing Arrangements are essential. Some </w:t>
            </w:r>
            <w:r w:rsidRPr="007118C9">
              <w:t xml:space="preserve">school </w:t>
            </w:r>
            <w:r w:rsidR="000D5B5D" w:rsidRPr="007118C9">
              <w:t>e</w:t>
            </w:r>
            <w:r w:rsidRPr="007118C9">
              <w:t xml:space="preserve">ducation sectors have well-developed </w:t>
            </w:r>
            <w:r w:rsidR="000D5B5D" w:rsidRPr="007118C9">
              <w:t xml:space="preserve">compliance processes </w:t>
            </w:r>
            <w:r w:rsidRPr="007118C9">
              <w:t xml:space="preserve">for </w:t>
            </w:r>
            <w:r w:rsidR="007118C9">
              <w:t xml:space="preserve">their </w:t>
            </w:r>
            <w:r w:rsidRPr="007118C9">
              <w:t xml:space="preserve">schools </w:t>
            </w:r>
            <w:r w:rsidR="007118C9">
              <w:t xml:space="preserve">which are very </w:t>
            </w:r>
            <w:r w:rsidR="000D5B5D" w:rsidRPr="007118C9">
              <w:t xml:space="preserve">effective and productive </w:t>
            </w:r>
            <w:r w:rsidR="007118C9">
              <w:t xml:space="preserve">– these </w:t>
            </w:r>
            <w:r w:rsidR="000D5B5D" w:rsidRPr="007118C9">
              <w:t>should be considered by government.</w:t>
            </w:r>
          </w:p>
        </w:tc>
      </w:tr>
    </w:tbl>
    <w:p w:rsidR="00A370D6" w:rsidRDefault="00A370D6" w:rsidP="00A370D6">
      <w:pPr>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Government support for childcare and early learning</w:t>
      </w:r>
    </w:p>
    <w:p w:rsidR="00A370D6" w:rsidRPr="00055601" w:rsidRDefault="00A370D6" w:rsidP="00A370D6">
      <w:pPr>
        <w:autoSpaceDE w:val="0"/>
        <w:autoSpaceDN w:val="0"/>
        <w:adjustRightInd w:val="0"/>
        <w:spacing w:after="120" w:line="240" w:lineRule="auto"/>
        <w:ind w:left="283" w:hanging="284"/>
        <w:jc w:val="both"/>
        <w:rPr>
          <w:color w:val="000000"/>
          <w:sz w:val="24"/>
          <w:szCs w:val="24"/>
        </w:rPr>
      </w:pPr>
      <w:r w:rsidRPr="00D80810">
        <w:rPr>
          <w:i/>
          <w:iCs/>
          <w:color w:val="000000"/>
          <w:sz w:val="24"/>
          <w:szCs w:val="24"/>
        </w:rPr>
        <w:t>So</w:t>
      </w:r>
      <w:r w:rsidRPr="00055601">
        <w:rPr>
          <w:i/>
          <w:iCs/>
          <w:color w:val="000000"/>
          <w:sz w:val="24"/>
          <w:szCs w:val="24"/>
        </w:rPr>
        <w:t xml:space="preserve">me general questions about government support: </w:t>
      </w:r>
    </w:p>
    <w:p w:rsidR="00A370D6" w:rsidRPr="00055601" w:rsidRDefault="00A370D6" w:rsidP="00A370D6">
      <w:pPr>
        <w:autoSpaceDE w:val="0"/>
        <w:autoSpaceDN w:val="0"/>
        <w:adjustRightInd w:val="0"/>
        <w:spacing w:after="120" w:line="240" w:lineRule="auto"/>
        <w:ind w:left="283" w:hanging="284"/>
        <w:jc w:val="both"/>
        <w:rPr>
          <w:color w:val="000000"/>
          <w:sz w:val="24"/>
          <w:szCs w:val="24"/>
        </w:rPr>
      </w:pPr>
      <w:r w:rsidRPr="00055601">
        <w:rPr>
          <w:color w:val="000000"/>
          <w:sz w:val="24"/>
          <w:szCs w:val="24"/>
        </w:rPr>
        <w:t xml:space="preserve">• </w:t>
      </w:r>
      <w:r w:rsidRPr="00055601">
        <w:rPr>
          <w:i/>
          <w:iCs/>
          <w:color w:val="000000"/>
          <w:sz w:val="24"/>
          <w:szCs w:val="24"/>
        </w:rPr>
        <w:t xml:space="preserve">How does government support to families and childcare providers impact on accessibility, flexibility and affordability of childcare? </w:t>
      </w:r>
    </w:p>
    <w:p w:rsidR="00A370D6" w:rsidRPr="00055601" w:rsidRDefault="00A370D6" w:rsidP="00A370D6">
      <w:pPr>
        <w:autoSpaceDE w:val="0"/>
        <w:autoSpaceDN w:val="0"/>
        <w:adjustRightInd w:val="0"/>
        <w:spacing w:after="120" w:line="240" w:lineRule="auto"/>
        <w:ind w:left="283" w:hanging="284"/>
        <w:jc w:val="both"/>
        <w:rPr>
          <w:color w:val="000000"/>
          <w:sz w:val="24"/>
          <w:szCs w:val="24"/>
        </w:rPr>
      </w:pPr>
      <w:r w:rsidRPr="00055601">
        <w:rPr>
          <w:color w:val="000000"/>
          <w:sz w:val="24"/>
          <w:szCs w:val="24"/>
        </w:rPr>
        <w:t xml:space="preserve">• </w:t>
      </w:r>
      <w:r w:rsidRPr="00055601">
        <w:rPr>
          <w:i/>
          <w:iCs/>
          <w:color w:val="000000"/>
          <w:sz w:val="24"/>
          <w:szCs w:val="24"/>
        </w:rPr>
        <w:t xml:space="preserve">Is the level of overall government support for ECEC appropriate? </w:t>
      </w:r>
    </w:p>
    <w:p w:rsidR="00A370D6" w:rsidRPr="00055601" w:rsidRDefault="00A370D6" w:rsidP="00A370D6">
      <w:pPr>
        <w:autoSpaceDE w:val="0"/>
        <w:autoSpaceDN w:val="0"/>
        <w:adjustRightInd w:val="0"/>
        <w:spacing w:after="120" w:line="240" w:lineRule="auto"/>
        <w:rPr>
          <w:color w:val="000000"/>
          <w:sz w:val="24"/>
          <w:szCs w:val="24"/>
        </w:rPr>
      </w:pPr>
    </w:p>
    <w:p w:rsidR="00A370D6" w:rsidRPr="00055601" w:rsidRDefault="00A370D6" w:rsidP="00A370D6">
      <w:pPr>
        <w:autoSpaceDE w:val="0"/>
        <w:autoSpaceDN w:val="0"/>
        <w:adjustRightInd w:val="0"/>
        <w:spacing w:after="120" w:line="240" w:lineRule="auto"/>
        <w:ind w:left="283" w:hanging="284"/>
        <w:jc w:val="both"/>
        <w:rPr>
          <w:color w:val="000000"/>
          <w:sz w:val="24"/>
          <w:szCs w:val="24"/>
        </w:rPr>
      </w:pPr>
      <w:r w:rsidRPr="00055601">
        <w:rPr>
          <w:i/>
          <w:iCs/>
          <w:color w:val="000000"/>
          <w:sz w:val="24"/>
          <w:szCs w:val="24"/>
        </w:rPr>
        <w:t xml:space="preserve">Some specific questions for families claiming government support: </w:t>
      </w:r>
    </w:p>
    <w:p w:rsidR="00A370D6" w:rsidRPr="00055601" w:rsidRDefault="00A370D6" w:rsidP="00A370D6">
      <w:pPr>
        <w:autoSpaceDE w:val="0"/>
        <w:autoSpaceDN w:val="0"/>
        <w:adjustRightInd w:val="0"/>
        <w:spacing w:after="120" w:line="240" w:lineRule="auto"/>
        <w:ind w:left="283" w:hanging="284"/>
        <w:jc w:val="both"/>
        <w:rPr>
          <w:color w:val="000000"/>
          <w:sz w:val="24"/>
          <w:szCs w:val="24"/>
        </w:rPr>
      </w:pPr>
      <w:r w:rsidRPr="00055601">
        <w:rPr>
          <w:color w:val="000000"/>
          <w:sz w:val="24"/>
          <w:szCs w:val="24"/>
        </w:rPr>
        <w:t xml:space="preserve">• </w:t>
      </w:r>
      <w:r w:rsidRPr="00055601">
        <w:rPr>
          <w:i/>
          <w:iCs/>
          <w:color w:val="000000"/>
          <w:sz w:val="24"/>
          <w:szCs w:val="24"/>
        </w:rPr>
        <w:t xml:space="preserve">Is it difficult to apply for or receive financial assistance for childcare? </w:t>
      </w:r>
    </w:p>
    <w:p w:rsidR="00A370D6" w:rsidRPr="00055601" w:rsidRDefault="00A370D6" w:rsidP="00A370D6">
      <w:pPr>
        <w:autoSpaceDE w:val="0"/>
        <w:autoSpaceDN w:val="0"/>
        <w:adjustRightInd w:val="0"/>
        <w:spacing w:after="120" w:line="240" w:lineRule="auto"/>
        <w:ind w:left="284" w:hanging="284"/>
        <w:jc w:val="both"/>
        <w:rPr>
          <w:color w:val="000000"/>
          <w:sz w:val="24"/>
          <w:szCs w:val="24"/>
        </w:rPr>
      </w:pPr>
      <w:r w:rsidRPr="00055601">
        <w:rPr>
          <w:color w:val="000000"/>
          <w:sz w:val="24"/>
          <w:szCs w:val="24"/>
        </w:rPr>
        <w:t xml:space="preserve">• </w:t>
      </w:r>
      <w:r w:rsidRPr="00055601">
        <w:rPr>
          <w:i/>
          <w:iCs/>
          <w:color w:val="000000"/>
          <w:sz w:val="24"/>
          <w:szCs w:val="24"/>
        </w:rPr>
        <w:t xml:space="preserve">Is it straightforward to determine how much financial assistance you will receive? </w:t>
      </w:r>
    </w:p>
    <w:p w:rsidR="00A370D6" w:rsidRPr="00055601" w:rsidRDefault="00A370D6" w:rsidP="00A370D6">
      <w:pPr>
        <w:autoSpaceDE w:val="0"/>
        <w:autoSpaceDN w:val="0"/>
        <w:adjustRightInd w:val="0"/>
        <w:spacing w:after="120" w:line="240" w:lineRule="auto"/>
        <w:ind w:left="284" w:hanging="284"/>
        <w:jc w:val="both"/>
        <w:rPr>
          <w:color w:val="000000"/>
          <w:sz w:val="24"/>
          <w:szCs w:val="24"/>
        </w:rPr>
      </w:pPr>
      <w:r w:rsidRPr="00055601">
        <w:rPr>
          <w:color w:val="000000"/>
          <w:sz w:val="24"/>
          <w:szCs w:val="24"/>
        </w:rPr>
        <w:t xml:space="preserve">• </w:t>
      </w:r>
      <w:r w:rsidRPr="00055601">
        <w:rPr>
          <w:i/>
          <w:iCs/>
          <w:color w:val="000000"/>
          <w:sz w:val="24"/>
          <w:szCs w:val="24"/>
        </w:rPr>
        <w:t xml:space="preserve">What effect have government support for childcare and other family income support arrangements, such as paid parental leave and family tax benefits, had on demand for ECEC? </w:t>
      </w:r>
    </w:p>
    <w:p w:rsidR="00A370D6" w:rsidRPr="00055601" w:rsidRDefault="00A370D6" w:rsidP="00A370D6">
      <w:pPr>
        <w:autoSpaceDE w:val="0"/>
        <w:autoSpaceDN w:val="0"/>
        <w:adjustRightInd w:val="0"/>
        <w:spacing w:after="120" w:line="240" w:lineRule="auto"/>
        <w:ind w:left="284" w:hanging="284"/>
        <w:jc w:val="both"/>
        <w:rPr>
          <w:color w:val="000000"/>
          <w:sz w:val="24"/>
          <w:szCs w:val="24"/>
        </w:rPr>
      </w:pPr>
      <w:r w:rsidRPr="00055601">
        <w:rPr>
          <w:color w:val="000000"/>
          <w:sz w:val="24"/>
          <w:szCs w:val="24"/>
        </w:rPr>
        <w:t xml:space="preserve">• </w:t>
      </w:r>
      <w:r w:rsidRPr="00055601">
        <w:rPr>
          <w:i/>
          <w:iCs/>
          <w:color w:val="000000"/>
          <w:sz w:val="24"/>
          <w:szCs w:val="24"/>
        </w:rPr>
        <w:t xml:space="preserve">Have increases in support reduced the out of pocket cost of childcare for parents, or have fees just risen in response? </w:t>
      </w:r>
    </w:p>
    <w:p w:rsidR="00A370D6" w:rsidRPr="00055601" w:rsidRDefault="00A370D6" w:rsidP="00A370D6">
      <w:pPr>
        <w:autoSpaceDE w:val="0"/>
        <w:autoSpaceDN w:val="0"/>
        <w:adjustRightInd w:val="0"/>
        <w:spacing w:line="240" w:lineRule="auto"/>
        <w:rPr>
          <w:color w:val="000000"/>
          <w:sz w:val="24"/>
          <w:szCs w:val="24"/>
        </w:rPr>
      </w:pP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i/>
          <w:iCs/>
          <w:color w:val="000000"/>
          <w:sz w:val="24"/>
          <w:szCs w:val="24"/>
        </w:rPr>
        <w:t xml:space="preserve">Some questions specifically for service providers: </w:t>
      </w:r>
    </w:p>
    <w:p w:rsidR="00A370D6" w:rsidRPr="00055601" w:rsidRDefault="00A370D6" w:rsidP="00A370D6">
      <w:pPr>
        <w:autoSpaceDE w:val="0"/>
        <w:autoSpaceDN w:val="0"/>
        <w:adjustRightInd w:val="0"/>
        <w:spacing w:after="120" w:line="240" w:lineRule="auto"/>
        <w:rPr>
          <w:color w:val="000000"/>
          <w:sz w:val="24"/>
          <w:szCs w:val="24"/>
        </w:rPr>
      </w:pPr>
      <w:r w:rsidRPr="00055601">
        <w:rPr>
          <w:color w:val="000000"/>
          <w:sz w:val="24"/>
          <w:szCs w:val="24"/>
        </w:rPr>
        <w:lastRenderedPageBreak/>
        <w:t xml:space="preserve">• </w:t>
      </w:r>
      <w:r w:rsidRPr="00055601">
        <w:rPr>
          <w:i/>
          <w:iCs/>
          <w:color w:val="000000"/>
          <w:sz w:val="24"/>
          <w:szCs w:val="24"/>
        </w:rPr>
        <w:t xml:space="preserve">Is it confusing and/or costly to deal with the large number of programs and agencies administering ECEC support? Is there overlap, duplication, inconsistency or other inefficiencies created by the interaction of programs?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color w:val="000000"/>
          <w:sz w:val="24"/>
          <w:szCs w:val="24"/>
        </w:rPr>
        <w:t xml:space="preserve">• </w:t>
      </w:r>
      <w:r w:rsidRPr="00055601">
        <w:rPr>
          <w:i/>
          <w:iCs/>
          <w:color w:val="000000"/>
          <w:sz w:val="24"/>
          <w:szCs w:val="24"/>
        </w:rPr>
        <w:t xml:space="preserve">Do existing arrangements for delivering support present any difficulties for ECEC providers in assisting families with resolving eligibility or payment issues? </w:t>
      </w:r>
    </w:p>
    <w:p w:rsidR="00A370D6" w:rsidRDefault="00A370D6" w:rsidP="00A370D6">
      <w:pPr>
        <w:autoSpaceDE w:val="0"/>
        <w:autoSpaceDN w:val="0"/>
        <w:adjustRightInd w:val="0"/>
        <w:spacing w:after="120" w:line="240" w:lineRule="auto"/>
        <w:jc w:val="both"/>
        <w:rPr>
          <w:i/>
          <w:iCs/>
          <w:color w:val="000000"/>
          <w:sz w:val="24"/>
          <w:szCs w:val="24"/>
        </w:rPr>
      </w:pPr>
      <w:r w:rsidRPr="00055601">
        <w:rPr>
          <w:color w:val="000000"/>
          <w:sz w:val="24"/>
          <w:szCs w:val="24"/>
        </w:rPr>
        <w:t xml:space="preserve">• </w:t>
      </w:r>
      <w:r w:rsidRPr="00055601">
        <w:rPr>
          <w:i/>
          <w:iCs/>
          <w:color w:val="000000"/>
          <w:sz w:val="24"/>
          <w:szCs w:val="24"/>
        </w:rPr>
        <w:t xml:space="preserve">Which government support schemes do you consider are warranted, well designed, and efficiently implemented and administered and which are not? Which schemes do you consider offer the most assistance to your operations? </w:t>
      </w:r>
    </w:p>
    <w:p w:rsidR="00F76A63" w:rsidRPr="00055601" w:rsidRDefault="00F76A63" w:rsidP="00A370D6">
      <w:pPr>
        <w:autoSpaceDE w:val="0"/>
        <w:autoSpaceDN w:val="0"/>
        <w:adjustRightInd w:val="0"/>
        <w:spacing w:after="120" w:line="240" w:lineRule="auto"/>
        <w:jc w:val="both"/>
        <w:rPr>
          <w:color w:val="000000"/>
          <w:sz w:val="24"/>
          <w:szCs w:val="24"/>
        </w:rPr>
      </w:pP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16056E" w:rsidP="007118C9">
            <w:pPr>
              <w:spacing w:line="276" w:lineRule="auto"/>
              <w:rPr>
                <w:rFonts w:cs="Times New Roman"/>
              </w:rPr>
            </w:pPr>
            <w:r w:rsidRPr="007118C9">
              <w:rPr>
                <w:rFonts w:cs="Times New Roman"/>
              </w:rPr>
              <w:t>Aligning kindergartens located on school sites</w:t>
            </w:r>
            <w:r w:rsidR="00A370D6" w:rsidRPr="007118C9">
              <w:rPr>
                <w:rFonts w:cs="Times New Roman"/>
              </w:rPr>
              <w:t xml:space="preserve"> and schoo</w:t>
            </w:r>
            <w:r w:rsidRPr="007118C9">
              <w:rPr>
                <w:rFonts w:cs="Times New Roman"/>
              </w:rPr>
              <w:t>l age care services with school education legislation. C</w:t>
            </w:r>
            <w:r w:rsidR="00A370D6" w:rsidRPr="007118C9">
              <w:rPr>
                <w:rFonts w:cs="Times New Roman"/>
              </w:rPr>
              <w:t xml:space="preserve">hildren </w:t>
            </w:r>
            <w:r w:rsidRPr="007118C9">
              <w:rPr>
                <w:rFonts w:cs="Times New Roman"/>
              </w:rPr>
              <w:t>enrolled in an education program in the year prior to formal schooling s</w:t>
            </w:r>
            <w:r w:rsidR="00A370D6" w:rsidRPr="007118C9">
              <w:rPr>
                <w:rFonts w:cs="Times New Roman"/>
              </w:rPr>
              <w:t xml:space="preserve">hould not be under the same legislation as babies in child care services. </w:t>
            </w:r>
          </w:p>
          <w:p w:rsidR="000D5B5D" w:rsidRPr="007118C9" w:rsidRDefault="000D5B5D" w:rsidP="007118C9">
            <w:pPr>
              <w:spacing w:line="276" w:lineRule="auto"/>
              <w:rPr>
                <w:rFonts w:cs="Times New Roman"/>
                <w:sz w:val="8"/>
                <w:szCs w:val="8"/>
              </w:rPr>
            </w:pPr>
          </w:p>
          <w:p w:rsidR="000D5B5D" w:rsidRPr="0016056E" w:rsidRDefault="000D5B5D" w:rsidP="007118C9">
            <w:pPr>
              <w:spacing w:line="276" w:lineRule="auto"/>
              <w:rPr>
                <w:rFonts w:cs="Times New Roman"/>
                <w:sz w:val="24"/>
                <w:szCs w:val="24"/>
              </w:rPr>
            </w:pPr>
            <w:r w:rsidRPr="007118C9">
              <w:rPr>
                <w:rFonts w:cs="Times New Roman"/>
              </w:rPr>
              <w:t xml:space="preserve">The most effective Child Care Benefit/Rebate scheme is the one where the ECEC service receives the funding direct. </w:t>
            </w:r>
            <w:r w:rsidR="00212E2B" w:rsidRPr="007118C9">
              <w:rPr>
                <w:rFonts w:cs="Times New Roman"/>
              </w:rPr>
              <w:t xml:space="preserve"> Often f</w:t>
            </w:r>
            <w:r w:rsidRPr="007118C9">
              <w:rPr>
                <w:rFonts w:cs="Times New Roman"/>
              </w:rPr>
              <w:t>amilies often receive CCB/CCR and do not pay their fees.</w:t>
            </w:r>
          </w:p>
        </w:tc>
      </w:tr>
    </w:tbl>
    <w:p w:rsidR="00A370D6" w:rsidRDefault="00A370D6" w:rsidP="00A370D6">
      <w:pPr>
        <w:rPr>
          <w:rFonts w:ascii="Times New Roman" w:hAnsi="Times New Roman"/>
          <w:b/>
          <w:sz w:val="26"/>
          <w:szCs w:val="26"/>
        </w:rPr>
      </w:pPr>
    </w:p>
    <w:p w:rsidR="00A370D6" w:rsidRDefault="00A370D6" w:rsidP="00A370D6">
      <w:pPr>
        <w:spacing w:after="120"/>
        <w:rPr>
          <w:rFonts w:ascii="Times New Roman" w:hAnsi="Times New Roman"/>
          <w:b/>
          <w:sz w:val="26"/>
          <w:szCs w:val="26"/>
        </w:rPr>
      </w:pPr>
      <w:r>
        <w:rPr>
          <w:rFonts w:ascii="Times New Roman" w:hAnsi="Times New Roman"/>
          <w:b/>
          <w:sz w:val="26"/>
          <w:szCs w:val="26"/>
        </w:rPr>
        <w:t>Options for reform of childcare funding and support</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i/>
          <w:iCs/>
          <w:color w:val="000000"/>
          <w:sz w:val="24"/>
          <w:szCs w:val="24"/>
        </w:rPr>
        <w:t xml:space="preserve">How could government support programs be reformed to better meet government objectives for ECEC? </w:t>
      </w:r>
    </w:p>
    <w:p w:rsidR="00A370D6" w:rsidRPr="00D80810" w:rsidRDefault="00A370D6" w:rsidP="00A370D6">
      <w:pPr>
        <w:spacing w:after="120"/>
        <w:rPr>
          <w:i/>
          <w:iCs/>
          <w:sz w:val="24"/>
          <w:szCs w:val="24"/>
        </w:rPr>
      </w:pPr>
      <w:r w:rsidRPr="00D80810">
        <w:rPr>
          <w:i/>
          <w:iCs/>
          <w:color w:val="000000"/>
          <w:sz w:val="24"/>
          <w:szCs w:val="24"/>
        </w:rPr>
        <w:t xml:space="preserve">What financial contribution should parents be expected to make to the care and education of their children? To what extent should governments subsidise use of </w:t>
      </w:r>
      <w:r w:rsidRPr="00D80810">
        <w:rPr>
          <w:i/>
          <w:iCs/>
          <w:sz w:val="24"/>
          <w:szCs w:val="24"/>
        </w:rPr>
        <w:t>childcare and early learning? Should families reasonably expect to receive childcare support in addition to paid parental leave and family tax benefits?</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i/>
          <w:iCs/>
          <w:color w:val="000000"/>
          <w:sz w:val="24"/>
          <w:szCs w:val="24"/>
        </w:rPr>
        <w:t xml:space="preserve">Is there scope to simplify childcare support? What changes could be made to the way childcare support is administered to make the process easier for parents or providers? Is the distinction between approved care and registered care necessary? </w:t>
      </w:r>
    </w:p>
    <w:p w:rsidR="00A370D6" w:rsidRPr="00055601" w:rsidRDefault="00A370D6" w:rsidP="00A370D6">
      <w:pPr>
        <w:autoSpaceDE w:val="0"/>
        <w:autoSpaceDN w:val="0"/>
        <w:adjustRightInd w:val="0"/>
        <w:spacing w:after="120" w:line="240" w:lineRule="auto"/>
        <w:ind w:left="340" w:hanging="340"/>
        <w:jc w:val="both"/>
        <w:rPr>
          <w:color w:val="000000"/>
          <w:sz w:val="24"/>
          <w:szCs w:val="24"/>
        </w:rPr>
      </w:pPr>
      <w:r w:rsidRPr="00055601">
        <w:rPr>
          <w:i/>
          <w:iCs/>
          <w:color w:val="000000"/>
          <w:sz w:val="24"/>
          <w:szCs w:val="24"/>
        </w:rPr>
        <w:t xml:space="preserve">Should support be paid directly to parents, direct to ECEC services or some combination of these? </w:t>
      </w:r>
    </w:p>
    <w:p w:rsidR="00A370D6" w:rsidRPr="00055601" w:rsidRDefault="00A370D6" w:rsidP="00A370D6">
      <w:pPr>
        <w:autoSpaceDE w:val="0"/>
        <w:autoSpaceDN w:val="0"/>
        <w:adjustRightInd w:val="0"/>
        <w:spacing w:after="120" w:line="240" w:lineRule="auto"/>
        <w:ind w:left="340" w:hanging="340"/>
        <w:jc w:val="both"/>
        <w:rPr>
          <w:color w:val="000000"/>
          <w:sz w:val="24"/>
          <w:szCs w:val="24"/>
        </w:rPr>
      </w:pPr>
      <w:r w:rsidRPr="00055601">
        <w:rPr>
          <w:color w:val="000000"/>
          <w:sz w:val="24"/>
          <w:szCs w:val="24"/>
        </w:rPr>
        <w:t xml:space="preserve">• </w:t>
      </w:r>
      <w:r w:rsidRPr="00055601">
        <w:rPr>
          <w:i/>
          <w:iCs/>
          <w:color w:val="000000"/>
          <w:sz w:val="24"/>
          <w:szCs w:val="24"/>
        </w:rPr>
        <w:t xml:space="preserve">Where funding is paid directly to operators of ECEC services, what conditions should apply? </w:t>
      </w:r>
    </w:p>
    <w:p w:rsidR="00A370D6" w:rsidRPr="00055601" w:rsidRDefault="00A370D6" w:rsidP="00A370D6">
      <w:pPr>
        <w:autoSpaceDE w:val="0"/>
        <w:autoSpaceDN w:val="0"/>
        <w:adjustRightInd w:val="0"/>
        <w:spacing w:after="120" w:line="240" w:lineRule="auto"/>
        <w:ind w:left="340" w:hanging="340"/>
        <w:jc w:val="both"/>
        <w:rPr>
          <w:color w:val="000000"/>
          <w:sz w:val="24"/>
          <w:szCs w:val="24"/>
        </w:rPr>
      </w:pPr>
      <w:r w:rsidRPr="00055601">
        <w:rPr>
          <w:color w:val="000000"/>
          <w:sz w:val="24"/>
          <w:szCs w:val="24"/>
        </w:rPr>
        <w:t xml:space="preserve">• </w:t>
      </w:r>
      <w:r w:rsidRPr="00055601">
        <w:rPr>
          <w:i/>
          <w:iCs/>
          <w:color w:val="000000"/>
          <w:sz w:val="24"/>
          <w:szCs w:val="24"/>
        </w:rPr>
        <w:t xml:space="preserve">What would be the advantages and disadvantages of different payment models? </w:t>
      </w:r>
    </w:p>
    <w:p w:rsidR="00A370D6" w:rsidRPr="00055601" w:rsidRDefault="00A370D6" w:rsidP="00A370D6">
      <w:pPr>
        <w:autoSpaceDE w:val="0"/>
        <w:autoSpaceDN w:val="0"/>
        <w:adjustRightInd w:val="0"/>
        <w:spacing w:after="120" w:line="240" w:lineRule="auto"/>
        <w:ind w:left="340" w:hanging="340"/>
        <w:jc w:val="both"/>
        <w:rPr>
          <w:color w:val="000000"/>
          <w:sz w:val="24"/>
          <w:szCs w:val="24"/>
        </w:rPr>
      </w:pPr>
      <w:r w:rsidRPr="00055601">
        <w:rPr>
          <w:color w:val="000000"/>
          <w:sz w:val="24"/>
          <w:szCs w:val="24"/>
        </w:rPr>
        <w:t xml:space="preserve">• </w:t>
      </w:r>
      <w:r w:rsidRPr="00055601">
        <w:rPr>
          <w:i/>
          <w:iCs/>
          <w:color w:val="000000"/>
          <w:sz w:val="24"/>
          <w:szCs w:val="24"/>
        </w:rPr>
        <w:t xml:space="preserve">Should childcare assistance be subject to testing of family/parent income levels, or to other requirements such as a necessity to be participating in work, study or training? If so, what income thresholds or activity levels should determine eligibility? To what extent are such requirements currently abused? What are the advantages and disadvantages of such requirements? </w:t>
      </w:r>
    </w:p>
    <w:p w:rsidR="00A370D6" w:rsidRPr="00055601" w:rsidRDefault="00A370D6" w:rsidP="00A370D6">
      <w:pPr>
        <w:autoSpaceDE w:val="0"/>
        <w:autoSpaceDN w:val="0"/>
        <w:adjustRightInd w:val="0"/>
        <w:spacing w:after="120" w:line="240" w:lineRule="auto"/>
        <w:ind w:left="340" w:hanging="340"/>
        <w:jc w:val="both"/>
        <w:rPr>
          <w:color w:val="000000"/>
          <w:sz w:val="24"/>
          <w:szCs w:val="24"/>
        </w:rPr>
      </w:pPr>
      <w:r w:rsidRPr="00055601">
        <w:rPr>
          <w:color w:val="000000"/>
          <w:sz w:val="24"/>
          <w:szCs w:val="24"/>
        </w:rPr>
        <w:t xml:space="preserve">• </w:t>
      </w:r>
      <w:r w:rsidRPr="00055601">
        <w:rPr>
          <w:i/>
          <w:iCs/>
          <w:color w:val="000000"/>
          <w:sz w:val="24"/>
          <w:szCs w:val="24"/>
        </w:rPr>
        <w:t xml:space="preserve">Should childcare expenses be tax deductible for families? </w:t>
      </w:r>
    </w:p>
    <w:p w:rsidR="00A370D6" w:rsidRPr="00055601" w:rsidRDefault="00A370D6" w:rsidP="00A370D6">
      <w:pPr>
        <w:autoSpaceDE w:val="0"/>
        <w:autoSpaceDN w:val="0"/>
        <w:adjustRightInd w:val="0"/>
        <w:spacing w:after="120" w:line="240" w:lineRule="auto"/>
        <w:rPr>
          <w:color w:val="000000"/>
          <w:sz w:val="24"/>
          <w:szCs w:val="24"/>
        </w:rPr>
      </w:pPr>
      <w:r w:rsidRPr="00055601">
        <w:rPr>
          <w:i/>
          <w:iCs/>
          <w:color w:val="000000"/>
          <w:sz w:val="24"/>
          <w:szCs w:val="24"/>
        </w:rPr>
        <w:t xml:space="preserve">Is support appropriately targeted? If not how could it be better targeted (including less targeted)?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color w:val="000000"/>
          <w:sz w:val="24"/>
          <w:szCs w:val="24"/>
        </w:rPr>
        <w:t xml:space="preserve">• </w:t>
      </w:r>
      <w:r w:rsidRPr="00055601">
        <w:rPr>
          <w:i/>
          <w:iCs/>
          <w:color w:val="000000"/>
          <w:sz w:val="24"/>
          <w:szCs w:val="24"/>
        </w:rPr>
        <w:t xml:space="preserve">Should a greater (or smaller) proportion of the assistance be directed to: particular regions; particular types of ECEC; ECEC used for particular purposes — parents working, studying or undertaking other activities; or to support additional needs children or lower socioeconomic groups? </w:t>
      </w:r>
    </w:p>
    <w:p w:rsidR="00A370D6" w:rsidRPr="00055601" w:rsidRDefault="00A370D6" w:rsidP="00A370D6">
      <w:pPr>
        <w:autoSpaceDE w:val="0"/>
        <w:autoSpaceDN w:val="0"/>
        <w:adjustRightInd w:val="0"/>
        <w:spacing w:after="120" w:line="240" w:lineRule="auto"/>
        <w:ind w:left="340" w:hanging="340"/>
        <w:jc w:val="both"/>
        <w:rPr>
          <w:color w:val="000000"/>
          <w:sz w:val="24"/>
          <w:szCs w:val="24"/>
        </w:rPr>
      </w:pPr>
      <w:r w:rsidRPr="00055601">
        <w:rPr>
          <w:color w:val="000000"/>
          <w:sz w:val="24"/>
          <w:szCs w:val="24"/>
        </w:rPr>
        <w:lastRenderedPageBreak/>
        <w:t xml:space="preserve">• </w:t>
      </w:r>
      <w:r w:rsidRPr="00055601">
        <w:rPr>
          <w:i/>
          <w:iCs/>
          <w:color w:val="000000"/>
          <w:sz w:val="24"/>
          <w:szCs w:val="24"/>
        </w:rPr>
        <w:t xml:space="preserve">Is there scope to streamline and simplify access of providers to support arrangements for children with additional needs? </w:t>
      </w:r>
    </w:p>
    <w:p w:rsidR="00A370D6" w:rsidRPr="00055601" w:rsidRDefault="00A370D6" w:rsidP="00A370D6">
      <w:pPr>
        <w:autoSpaceDE w:val="0"/>
        <w:autoSpaceDN w:val="0"/>
        <w:adjustRightInd w:val="0"/>
        <w:spacing w:after="120" w:line="240" w:lineRule="auto"/>
        <w:ind w:left="340" w:hanging="340"/>
        <w:jc w:val="both"/>
        <w:rPr>
          <w:color w:val="000000"/>
          <w:sz w:val="24"/>
          <w:szCs w:val="24"/>
        </w:rPr>
      </w:pPr>
      <w:r w:rsidRPr="00055601">
        <w:rPr>
          <w:i/>
          <w:iCs/>
          <w:color w:val="000000"/>
          <w:sz w:val="24"/>
          <w:szCs w:val="24"/>
        </w:rPr>
        <w:t xml:space="preserve">Should support be extended to cover certain types of childcare not currently funded or to increase funding for specific types of childcare — for example nannies providing in-home care? If so what kind of support should be offered? What conditions, for instance accreditation requirements, should apply to such funding or funding increases? </w:t>
      </w:r>
    </w:p>
    <w:p w:rsidR="00A370D6" w:rsidRPr="00055601" w:rsidRDefault="00A370D6" w:rsidP="00A370D6">
      <w:pPr>
        <w:autoSpaceDE w:val="0"/>
        <w:autoSpaceDN w:val="0"/>
        <w:adjustRightInd w:val="0"/>
        <w:spacing w:after="120" w:line="240" w:lineRule="auto"/>
        <w:jc w:val="both"/>
        <w:rPr>
          <w:color w:val="000000"/>
          <w:sz w:val="24"/>
          <w:szCs w:val="24"/>
        </w:rPr>
      </w:pPr>
      <w:r w:rsidRPr="00055601">
        <w:rPr>
          <w:i/>
          <w:iCs/>
          <w:color w:val="000000"/>
          <w:sz w:val="24"/>
          <w:szCs w:val="24"/>
        </w:rPr>
        <w:t xml:space="preserve">What measures, if any, should governments consider to encourage employer provided childcare services? </w:t>
      </w:r>
    </w:p>
    <w:p w:rsidR="00A370D6" w:rsidRPr="00D80810" w:rsidRDefault="00A370D6" w:rsidP="00A370D6">
      <w:pPr>
        <w:spacing w:after="120"/>
        <w:rPr>
          <w:i/>
          <w:iCs/>
          <w:color w:val="000000"/>
          <w:sz w:val="24"/>
          <w:szCs w:val="24"/>
        </w:rPr>
      </w:pPr>
      <w:r w:rsidRPr="00D80810">
        <w:rPr>
          <w:i/>
          <w:iCs/>
          <w:color w:val="000000"/>
          <w:sz w:val="24"/>
          <w:szCs w:val="24"/>
        </w:rPr>
        <w:t>Is there scope to rationalise and streamline the many types of funding provided by the Commonwealth or state/local governments?</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A370D6" w:rsidP="007118C9">
            <w:pPr>
              <w:spacing w:line="276" w:lineRule="auto"/>
              <w:rPr>
                <w:rFonts w:cs="Times New Roman"/>
              </w:rPr>
            </w:pPr>
            <w:r w:rsidRPr="007118C9">
              <w:rPr>
                <w:rFonts w:cs="Times New Roman"/>
              </w:rPr>
              <w:t xml:space="preserve">The fees must come directly to the sector as services are closing due to families not paying fees (including CCR that currently is optional for families to forward directly to services). </w:t>
            </w:r>
          </w:p>
          <w:p w:rsidR="00A370D6" w:rsidRPr="007118C9" w:rsidRDefault="00A370D6" w:rsidP="007118C9">
            <w:pPr>
              <w:spacing w:line="276" w:lineRule="auto"/>
              <w:rPr>
                <w:rFonts w:cs="Times New Roman"/>
                <w:sz w:val="8"/>
                <w:szCs w:val="8"/>
              </w:rPr>
            </w:pPr>
          </w:p>
          <w:p w:rsidR="00A370D6" w:rsidRPr="007118C9" w:rsidRDefault="00A370D6" w:rsidP="007118C9">
            <w:pPr>
              <w:spacing w:line="276" w:lineRule="auto"/>
              <w:rPr>
                <w:rFonts w:cs="Times New Roman"/>
              </w:rPr>
            </w:pPr>
            <w:r w:rsidRPr="007118C9">
              <w:rPr>
                <w:rFonts w:cs="Times New Roman"/>
              </w:rPr>
              <w:t>All children should have access to a</w:t>
            </w:r>
            <w:r w:rsidR="0016056E" w:rsidRPr="007118C9">
              <w:rPr>
                <w:rFonts w:cs="Times New Roman"/>
              </w:rPr>
              <w:t>t least one year of early childhood</w:t>
            </w:r>
            <w:r w:rsidRPr="007118C9">
              <w:rPr>
                <w:rFonts w:cs="Times New Roman"/>
              </w:rPr>
              <w:t xml:space="preserve"> education. Therefore, funds should be directed to sup</w:t>
            </w:r>
            <w:r w:rsidR="0016056E" w:rsidRPr="007118C9">
              <w:rPr>
                <w:rFonts w:cs="Times New Roman"/>
              </w:rPr>
              <w:t>porting an increase in kindergarten</w:t>
            </w:r>
            <w:r w:rsidRPr="007118C9">
              <w:rPr>
                <w:rFonts w:cs="Times New Roman"/>
              </w:rPr>
              <w:t xml:space="preserve"> programs across Australia, allowing for equitable access for all children. </w:t>
            </w:r>
          </w:p>
          <w:p w:rsidR="00A370D6" w:rsidRPr="007118C9" w:rsidRDefault="00A370D6" w:rsidP="007118C9">
            <w:pPr>
              <w:spacing w:line="276" w:lineRule="auto"/>
              <w:rPr>
                <w:rFonts w:cs="Times New Roman"/>
                <w:sz w:val="8"/>
                <w:szCs w:val="8"/>
              </w:rPr>
            </w:pPr>
          </w:p>
          <w:p w:rsidR="00A370D6" w:rsidRPr="004F56BF" w:rsidRDefault="0016056E" w:rsidP="007118C9">
            <w:pPr>
              <w:spacing w:line="276" w:lineRule="auto"/>
              <w:rPr>
                <w:rFonts w:ascii="Times New Roman" w:hAnsi="Times New Roman" w:cs="Times New Roman"/>
                <w:sz w:val="26"/>
                <w:szCs w:val="26"/>
              </w:rPr>
            </w:pPr>
            <w:r w:rsidRPr="007118C9">
              <w:rPr>
                <w:rFonts w:cs="Times New Roman"/>
              </w:rPr>
              <w:t>F</w:t>
            </w:r>
            <w:r w:rsidR="00A370D6" w:rsidRPr="007118C9">
              <w:rPr>
                <w:rFonts w:cs="Times New Roman"/>
              </w:rPr>
              <w:t>amilies who are working should receive reduced fees as they are contributing to the payment of taxes and the financial status of Australia.</w:t>
            </w:r>
            <w:r w:rsidR="00A370D6">
              <w:rPr>
                <w:rFonts w:ascii="Times New Roman" w:hAnsi="Times New Roman" w:cs="Times New Roman"/>
                <w:sz w:val="26"/>
                <w:szCs w:val="26"/>
              </w:rPr>
              <w:t xml:space="preserve"> </w:t>
            </w:r>
          </w:p>
        </w:tc>
      </w:tr>
    </w:tbl>
    <w:p w:rsidR="00A370D6" w:rsidRDefault="00A370D6" w:rsidP="00A370D6">
      <w:pPr>
        <w:rPr>
          <w:rFonts w:ascii="Times New Roman" w:hAnsi="Times New Roman"/>
          <w:b/>
          <w:sz w:val="26"/>
          <w:szCs w:val="26"/>
        </w:rPr>
      </w:pPr>
    </w:p>
    <w:p w:rsidR="00A370D6" w:rsidRDefault="00A370D6" w:rsidP="00A370D6">
      <w:pPr>
        <w:rPr>
          <w:rFonts w:ascii="Times New Roman" w:hAnsi="Times New Roman"/>
          <w:b/>
          <w:sz w:val="26"/>
          <w:szCs w:val="26"/>
        </w:rPr>
      </w:pPr>
      <w:r>
        <w:rPr>
          <w:rFonts w:ascii="Times New Roman" w:hAnsi="Times New Roman"/>
          <w:b/>
          <w:sz w:val="26"/>
          <w:szCs w:val="26"/>
        </w:rPr>
        <w:t>General comments</w:t>
      </w:r>
    </w:p>
    <w:tbl>
      <w:tblPr>
        <w:tblStyle w:val="TableGrid"/>
        <w:tblW w:w="0" w:type="auto"/>
        <w:tblLook w:val="04A0" w:firstRow="1" w:lastRow="0" w:firstColumn="1" w:lastColumn="0" w:noHBand="0" w:noVBand="1"/>
      </w:tblPr>
      <w:tblGrid>
        <w:gridCol w:w="9016"/>
      </w:tblGrid>
      <w:tr w:rsidR="00A370D6" w:rsidTr="00E63290">
        <w:tc>
          <w:tcPr>
            <w:tcW w:w="9016" w:type="dxa"/>
          </w:tcPr>
          <w:p w:rsidR="00A370D6" w:rsidRPr="007118C9" w:rsidRDefault="000D5B5D" w:rsidP="007118C9">
            <w:pPr>
              <w:spacing w:line="276" w:lineRule="auto"/>
              <w:rPr>
                <w:rFonts w:cs="Times New Roman"/>
              </w:rPr>
            </w:pPr>
            <w:r w:rsidRPr="007118C9">
              <w:rPr>
                <w:rFonts w:cs="Times New Roman"/>
              </w:rPr>
              <w:t>The Australian Government should consider supporting and funding a national Transition to School program. Research has shown that a smooth trans</w:t>
            </w:r>
            <w:r w:rsidR="00212E2B" w:rsidRPr="007118C9">
              <w:rPr>
                <w:rFonts w:cs="Times New Roman"/>
              </w:rPr>
              <w:t>ition to school for all kindergarten</w:t>
            </w:r>
            <w:r w:rsidRPr="007118C9">
              <w:rPr>
                <w:rFonts w:cs="Times New Roman"/>
              </w:rPr>
              <w:t xml:space="preserve"> children sets the child up for a successful start in school.</w:t>
            </w:r>
            <w:r w:rsidR="007118C9">
              <w:rPr>
                <w:rFonts w:cs="Times New Roman"/>
              </w:rPr>
              <w:t xml:space="preserve"> As an example, a good model </w:t>
            </w:r>
            <w:r w:rsidRPr="007118C9">
              <w:rPr>
                <w:rFonts w:cs="Times New Roman"/>
              </w:rPr>
              <w:t>is the Victorian Transition to School program.</w:t>
            </w:r>
          </w:p>
        </w:tc>
      </w:tr>
    </w:tbl>
    <w:p w:rsidR="00A370D6" w:rsidRPr="00722D94" w:rsidRDefault="00A370D6" w:rsidP="00A370D6">
      <w:pPr>
        <w:rPr>
          <w:rFonts w:ascii="Times New Roman" w:hAnsi="Times New Roman"/>
          <w:b/>
          <w:sz w:val="26"/>
          <w:szCs w:val="26"/>
        </w:rPr>
      </w:pPr>
    </w:p>
    <w:p w:rsidR="00A370D6" w:rsidRPr="004455A3" w:rsidRDefault="00A370D6" w:rsidP="000B2803">
      <w:pPr>
        <w:jc w:val="both"/>
        <w:rPr>
          <w:rFonts w:ascii="Arial" w:hAnsi="Arial" w:cs="Arial"/>
        </w:rPr>
      </w:pPr>
    </w:p>
    <w:sectPr w:rsidR="00A370D6" w:rsidRPr="004455A3" w:rsidSect="00E02247">
      <w:footerReference w:type="default" r:id="rId10"/>
      <w:pgSz w:w="11907" w:h="16839" w:code="9"/>
      <w:pgMar w:top="709" w:right="113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90" w:rsidRDefault="00E63290">
      <w:r>
        <w:separator/>
      </w:r>
    </w:p>
  </w:endnote>
  <w:endnote w:type="continuationSeparator" w:id="0">
    <w:p w:rsidR="00E63290" w:rsidRDefault="00E6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290" w:rsidRPr="000B1810" w:rsidRDefault="00E63290" w:rsidP="0071646A">
    <w:pPr>
      <w:pStyle w:val="Footer"/>
      <w:pBdr>
        <w:top w:val="single" w:sz="4" w:space="1" w:color="auto"/>
      </w:pBdr>
      <w:tabs>
        <w:tab w:val="clear" w:pos="8640"/>
        <w:tab w:val="right" w:pos="9072"/>
      </w:tabs>
      <w:rPr>
        <w:rFonts w:ascii="Verdana" w:hAnsi="Verdana" w:cs="Arial"/>
        <w:sz w:val="16"/>
        <w:szCs w:val="16"/>
      </w:rPr>
    </w:pPr>
    <w:r>
      <w:rPr>
        <w:rFonts w:ascii="Verdana" w:hAnsi="Verdana" w:cs="Arial"/>
        <w:sz w:val="16"/>
        <w:szCs w:val="16"/>
      </w:rPr>
      <w:t>Q</w:t>
    </w:r>
    <w:r w:rsidR="0066672B">
      <w:rPr>
        <w:rFonts w:ascii="Verdana" w:hAnsi="Verdana" w:cs="Arial"/>
        <w:sz w:val="16"/>
        <w:szCs w:val="16"/>
      </w:rPr>
      <w:t>CEC Submission to Productivity Commission: Childcare and Early Childhood Learning</w:t>
    </w:r>
    <w:r>
      <w:rPr>
        <w:rFonts w:ascii="Verdana" w:hAnsi="Verdana" w:cs="Arial"/>
        <w:sz w:val="16"/>
        <w:szCs w:val="16"/>
      </w:rPr>
      <w:tab/>
    </w:r>
    <w:r w:rsidRPr="000B1810">
      <w:rPr>
        <w:rFonts w:ascii="Verdana" w:hAnsi="Verdana" w:cs="Arial"/>
        <w:sz w:val="16"/>
        <w:szCs w:val="16"/>
      </w:rPr>
      <w:tab/>
    </w:r>
    <w:r w:rsidR="0066672B">
      <w:rPr>
        <w:rFonts w:ascii="Verdana" w:hAnsi="Verdana" w:cs="Arial"/>
        <w:sz w:val="16"/>
        <w:szCs w:val="16"/>
      </w:rPr>
      <w:tab/>
    </w:r>
    <w:r w:rsidRPr="000B1810">
      <w:rPr>
        <w:rFonts w:ascii="Verdana" w:hAnsi="Verdana" w:cs="Arial"/>
        <w:sz w:val="16"/>
        <w:szCs w:val="16"/>
      </w:rPr>
      <w:t xml:space="preserve">Page </w:t>
    </w:r>
    <w:r w:rsidRPr="000B1810">
      <w:rPr>
        <w:rStyle w:val="PageNumber"/>
        <w:rFonts w:ascii="Verdana" w:hAnsi="Verdana" w:cs="Arial"/>
        <w:sz w:val="16"/>
        <w:szCs w:val="16"/>
      </w:rPr>
      <w:fldChar w:fldCharType="begin"/>
    </w:r>
    <w:r w:rsidRPr="000B1810">
      <w:rPr>
        <w:rStyle w:val="PageNumber"/>
        <w:rFonts w:ascii="Verdana" w:hAnsi="Verdana" w:cs="Arial"/>
        <w:sz w:val="16"/>
        <w:szCs w:val="16"/>
      </w:rPr>
      <w:instrText xml:space="preserve"> PAGE </w:instrText>
    </w:r>
    <w:r w:rsidRPr="000B1810">
      <w:rPr>
        <w:rStyle w:val="PageNumber"/>
        <w:rFonts w:ascii="Verdana" w:hAnsi="Verdana" w:cs="Arial"/>
        <w:sz w:val="16"/>
        <w:szCs w:val="16"/>
      </w:rPr>
      <w:fldChar w:fldCharType="separate"/>
    </w:r>
    <w:r w:rsidR="005804C1">
      <w:rPr>
        <w:rStyle w:val="PageNumber"/>
        <w:rFonts w:ascii="Verdana" w:hAnsi="Verdana" w:cs="Arial"/>
        <w:noProof/>
        <w:sz w:val="16"/>
        <w:szCs w:val="16"/>
      </w:rPr>
      <w:t>2</w:t>
    </w:r>
    <w:r w:rsidRPr="000B1810">
      <w:rPr>
        <w:rStyle w:val="PageNumbe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90" w:rsidRDefault="00E63290">
      <w:r>
        <w:separator/>
      </w:r>
    </w:p>
  </w:footnote>
  <w:footnote w:type="continuationSeparator" w:id="0">
    <w:p w:rsidR="00E63290" w:rsidRDefault="00E63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AFD"/>
    <w:multiLevelType w:val="hybridMultilevel"/>
    <w:tmpl w:val="24A0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985146"/>
    <w:multiLevelType w:val="hybridMultilevel"/>
    <w:tmpl w:val="5FEC7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8BC1705"/>
    <w:multiLevelType w:val="hybridMultilevel"/>
    <w:tmpl w:val="D258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F96336"/>
    <w:multiLevelType w:val="hybridMultilevel"/>
    <w:tmpl w:val="D76E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187BFA"/>
    <w:multiLevelType w:val="hybridMultilevel"/>
    <w:tmpl w:val="95382E62"/>
    <w:lvl w:ilvl="0" w:tplc="A1BE6ED6">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nsid w:val="24B55DD6"/>
    <w:multiLevelType w:val="hybridMultilevel"/>
    <w:tmpl w:val="00C0250E"/>
    <w:lvl w:ilvl="0" w:tplc="BB6491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53A62"/>
    <w:multiLevelType w:val="hybridMultilevel"/>
    <w:tmpl w:val="E29E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BC0370"/>
    <w:multiLevelType w:val="hybridMultilevel"/>
    <w:tmpl w:val="28C6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5F35AD"/>
    <w:multiLevelType w:val="hybridMultilevel"/>
    <w:tmpl w:val="0AAA7E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nsid w:val="4467718A"/>
    <w:multiLevelType w:val="hybridMultilevel"/>
    <w:tmpl w:val="2C04DDA0"/>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0">
    <w:nsid w:val="53E24D88"/>
    <w:multiLevelType w:val="hybridMultilevel"/>
    <w:tmpl w:val="5614D83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4CC6CE1"/>
    <w:multiLevelType w:val="hybridMultilevel"/>
    <w:tmpl w:val="AB6010B6"/>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2">
    <w:nsid w:val="5D567445"/>
    <w:multiLevelType w:val="hybridMultilevel"/>
    <w:tmpl w:val="934AF214"/>
    <w:lvl w:ilvl="0" w:tplc="0C090001">
      <w:start w:val="1"/>
      <w:numFmt w:val="bullet"/>
      <w:lvlText w:val=""/>
      <w:lvlJc w:val="left"/>
      <w:pPr>
        <w:ind w:left="1474" w:hanging="360"/>
      </w:pPr>
      <w:rPr>
        <w:rFonts w:ascii="Symbol" w:hAnsi="Symbol"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13">
    <w:nsid w:val="61141564"/>
    <w:multiLevelType w:val="hybridMultilevel"/>
    <w:tmpl w:val="88580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9C56C1"/>
    <w:multiLevelType w:val="hybridMultilevel"/>
    <w:tmpl w:val="CBBEB62E"/>
    <w:lvl w:ilvl="0" w:tplc="23B64324">
      <w:start w:val="1"/>
      <w:numFmt w:val="bullet"/>
      <w:lvlText w:val=""/>
      <w:lvlJc w:val="left"/>
      <w:pPr>
        <w:tabs>
          <w:tab w:val="num" w:pos="717"/>
        </w:tabs>
        <w:ind w:left="714" w:hanging="357"/>
      </w:pPr>
      <w:rPr>
        <w:rFonts w:ascii="Symbol" w:hAnsi="Symbol" w:hint="default"/>
      </w:rPr>
    </w:lvl>
    <w:lvl w:ilvl="1" w:tplc="0C090003">
      <w:start w:val="1"/>
      <w:numFmt w:val="bullet"/>
      <w:lvlText w:val="o"/>
      <w:lvlJc w:val="left"/>
      <w:pPr>
        <w:tabs>
          <w:tab w:val="num" w:pos="1797"/>
        </w:tabs>
        <w:ind w:left="1797" w:hanging="360"/>
      </w:pPr>
      <w:rPr>
        <w:rFonts w:ascii="Courier New" w:hAnsi="Courier New"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15">
    <w:nsid w:val="62407F7D"/>
    <w:multiLevelType w:val="hybridMultilevel"/>
    <w:tmpl w:val="4080CE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nsid w:val="66504A14"/>
    <w:multiLevelType w:val="hybridMultilevel"/>
    <w:tmpl w:val="63A4F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537C3E"/>
    <w:multiLevelType w:val="hybridMultilevel"/>
    <w:tmpl w:val="7992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A83E0C"/>
    <w:multiLevelType w:val="hybridMultilevel"/>
    <w:tmpl w:val="A7B2E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DF629B9"/>
    <w:multiLevelType w:val="hybridMultilevel"/>
    <w:tmpl w:val="92566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0"/>
  </w:num>
  <w:num w:numId="5">
    <w:abstractNumId w:val="2"/>
  </w:num>
  <w:num w:numId="6">
    <w:abstractNumId w:val="1"/>
  </w:num>
  <w:num w:numId="7">
    <w:abstractNumId w:val="4"/>
  </w:num>
  <w:num w:numId="8">
    <w:abstractNumId w:val="15"/>
  </w:num>
  <w:num w:numId="9">
    <w:abstractNumId w:val="18"/>
  </w:num>
  <w:num w:numId="10">
    <w:abstractNumId w:val="16"/>
  </w:num>
  <w:num w:numId="11">
    <w:abstractNumId w:val="6"/>
  </w:num>
  <w:num w:numId="12">
    <w:abstractNumId w:val="11"/>
  </w:num>
  <w:num w:numId="13">
    <w:abstractNumId w:val="8"/>
  </w:num>
  <w:num w:numId="14">
    <w:abstractNumId w:val="5"/>
  </w:num>
  <w:num w:numId="15">
    <w:abstractNumId w:val="3"/>
  </w:num>
  <w:num w:numId="16">
    <w:abstractNumId w:val="17"/>
  </w:num>
  <w:num w:numId="17">
    <w:abstractNumId w:val="10"/>
  </w:num>
  <w:num w:numId="18">
    <w:abstractNumId w:val="19"/>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F5"/>
    <w:rsid w:val="000028C2"/>
    <w:rsid w:val="000524C9"/>
    <w:rsid w:val="00072758"/>
    <w:rsid w:val="000A13C7"/>
    <w:rsid w:val="000A3F99"/>
    <w:rsid w:val="000B1810"/>
    <w:rsid w:val="000B2803"/>
    <w:rsid w:val="000C1058"/>
    <w:rsid w:val="000D5B5D"/>
    <w:rsid w:val="000E1A9F"/>
    <w:rsid w:val="000E69BC"/>
    <w:rsid w:val="00101E37"/>
    <w:rsid w:val="001055AE"/>
    <w:rsid w:val="00122C61"/>
    <w:rsid w:val="00126BD2"/>
    <w:rsid w:val="001445C9"/>
    <w:rsid w:val="00152320"/>
    <w:rsid w:val="00153DD0"/>
    <w:rsid w:val="0016056E"/>
    <w:rsid w:val="001864B0"/>
    <w:rsid w:val="00197001"/>
    <w:rsid w:val="001A2CAC"/>
    <w:rsid w:val="001D7681"/>
    <w:rsid w:val="00211BF9"/>
    <w:rsid w:val="00212E2B"/>
    <w:rsid w:val="00213740"/>
    <w:rsid w:val="00225249"/>
    <w:rsid w:val="00250580"/>
    <w:rsid w:val="00250B3E"/>
    <w:rsid w:val="002634D4"/>
    <w:rsid w:val="00275450"/>
    <w:rsid w:val="00276666"/>
    <w:rsid w:val="002935DB"/>
    <w:rsid w:val="002C256A"/>
    <w:rsid w:val="0033132F"/>
    <w:rsid w:val="00352BE2"/>
    <w:rsid w:val="00382430"/>
    <w:rsid w:val="003839D4"/>
    <w:rsid w:val="003A679C"/>
    <w:rsid w:val="003A7F63"/>
    <w:rsid w:val="003B0A2D"/>
    <w:rsid w:val="003D58AE"/>
    <w:rsid w:val="003E1F56"/>
    <w:rsid w:val="003F0A08"/>
    <w:rsid w:val="004455A3"/>
    <w:rsid w:val="004936C7"/>
    <w:rsid w:val="00497F72"/>
    <w:rsid w:val="00520E2E"/>
    <w:rsid w:val="00522EF5"/>
    <w:rsid w:val="00557D5B"/>
    <w:rsid w:val="005804C1"/>
    <w:rsid w:val="0058563D"/>
    <w:rsid w:val="005A0D0E"/>
    <w:rsid w:val="005B08C0"/>
    <w:rsid w:val="005B260C"/>
    <w:rsid w:val="005E36C7"/>
    <w:rsid w:val="00620BF8"/>
    <w:rsid w:val="0064159A"/>
    <w:rsid w:val="0066672B"/>
    <w:rsid w:val="006779AA"/>
    <w:rsid w:val="00686757"/>
    <w:rsid w:val="00692B8E"/>
    <w:rsid w:val="006A7E16"/>
    <w:rsid w:val="006B2C32"/>
    <w:rsid w:val="006C15B6"/>
    <w:rsid w:val="006D6DD9"/>
    <w:rsid w:val="006E17A3"/>
    <w:rsid w:val="007022C9"/>
    <w:rsid w:val="00707988"/>
    <w:rsid w:val="007118C9"/>
    <w:rsid w:val="0071646A"/>
    <w:rsid w:val="0073033D"/>
    <w:rsid w:val="007A02A7"/>
    <w:rsid w:val="007B7951"/>
    <w:rsid w:val="007C4BA3"/>
    <w:rsid w:val="007F57E8"/>
    <w:rsid w:val="00860278"/>
    <w:rsid w:val="0086052A"/>
    <w:rsid w:val="00877BF7"/>
    <w:rsid w:val="00891973"/>
    <w:rsid w:val="008A5DE1"/>
    <w:rsid w:val="00931C3F"/>
    <w:rsid w:val="00950D2B"/>
    <w:rsid w:val="0095290F"/>
    <w:rsid w:val="00984894"/>
    <w:rsid w:val="00996C1A"/>
    <w:rsid w:val="009B51B7"/>
    <w:rsid w:val="00A1302F"/>
    <w:rsid w:val="00A21101"/>
    <w:rsid w:val="00A235B4"/>
    <w:rsid w:val="00A31B12"/>
    <w:rsid w:val="00A370D6"/>
    <w:rsid w:val="00A37396"/>
    <w:rsid w:val="00A531FF"/>
    <w:rsid w:val="00A618E5"/>
    <w:rsid w:val="00A63A00"/>
    <w:rsid w:val="00A81B2D"/>
    <w:rsid w:val="00AA2F0B"/>
    <w:rsid w:val="00AB4ADE"/>
    <w:rsid w:val="00AB744A"/>
    <w:rsid w:val="00AE05D2"/>
    <w:rsid w:val="00AF1A60"/>
    <w:rsid w:val="00B038CA"/>
    <w:rsid w:val="00B45317"/>
    <w:rsid w:val="00B6169B"/>
    <w:rsid w:val="00B93F9D"/>
    <w:rsid w:val="00BD17AA"/>
    <w:rsid w:val="00BE6049"/>
    <w:rsid w:val="00BF69FE"/>
    <w:rsid w:val="00C00FC3"/>
    <w:rsid w:val="00C526B5"/>
    <w:rsid w:val="00C62F09"/>
    <w:rsid w:val="00D17B61"/>
    <w:rsid w:val="00D62975"/>
    <w:rsid w:val="00D9074A"/>
    <w:rsid w:val="00D94F93"/>
    <w:rsid w:val="00DA52B3"/>
    <w:rsid w:val="00DA7AA8"/>
    <w:rsid w:val="00DC52ED"/>
    <w:rsid w:val="00DC53D5"/>
    <w:rsid w:val="00E02247"/>
    <w:rsid w:val="00E23686"/>
    <w:rsid w:val="00E5049A"/>
    <w:rsid w:val="00E63290"/>
    <w:rsid w:val="00EC06C6"/>
    <w:rsid w:val="00ED30B9"/>
    <w:rsid w:val="00EF756F"/>
    <w:rsid w:val="00F54934"/>
    <w:rsid w:val="00F76A63"/>
    <w:rsid w:val="00FA6629"/>
    <w:rsid w:val="00FE5BB7"/>
    <w:rsid w:val="00FF5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63"/>
    <w:rPr>
      <w:sz w:val="22"/>
      <w:szCs w:val="22"/>
      <w:lang w:eastAsia="en-US" w:bidi="en-US"/>
    </w:rPr>
  </w:style>
  <w:style w:type="paragraph" w:styleId="Heading1">
    <w:name w:val="heading 1"/>
    <w:basedOn w:val="Normal"/>
    <w:next w:val="Normal"/>
    <w:link w:val="Heading1Char"/>
    <w:uiPriority w:val="9"/>
    <w:qFormat/>
    <w:rsid w:val="003A7F63"/>
    <w:pPr>
      <w:spacing w:before="48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3A7F63"/>
    <w:pPr>
      <w:spacing w:before="20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3A7F63"/>
    <w:pPr>
      <w:spacing w:before="20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3A7F63"/>
    <w:pPr>
      <w:spacing w:before="20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3A7F63"/>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3A7F63"/>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3A7F63"/>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3A7F63"/>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3A7F63"/>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34"/>
    <w:rPr>
      <w:rFonts w:ascii="Tahoma" w:hAnsi="Tahoma" w:cs="Tahoma"/>
      <w:sz w:val="16"/>
      <w:szCs w:val="16"/>
    </w:rPr>
  </w:style>
  <w:style w:type="paragraph" w:customStyle="1" w:styleId="v">
    <w:name w:val="v"/>
    <w:basedOn w:val="Normal"/>
    <w:rsid w:val="003A679C"/>
    <w:pPr>
      <w:jc w:val="right"/>
    </w:pPr>
  </w:style>
  <w:style w:type="paragraph" w:styleId="Header">
    <w:name w:val="header"/>
    <w:basedOn w:val="Normal"/>
    <w:rsid w:val="003A679C"/>
    <w:pPr>
      <w:tabs>
        <w:tab w:val="center" w:pos="4320"/>
        <w:tab w:val="right" w:pos="8640"/>
      </w:tabs>
    </w:pPr>
  </w:style>
  <w:style w:type="paragraph" w:styleId="Footer">
    <w:name w:val="footer"/>
    <w:basedOn w:val="Normal"/>
    <w:rsid w:val="003A679C"/>
    <w:pPr>
      <w:tabs>
        <w:tab w:val="center" w:pos="4320"/>
        <w:tab w:val="right" w:pos="8640"/>
      </w:tabs>
    </w:pPr>
  </w:style>
  <w:style w:type="character" w:styleId="PageNumber">
    <w:name w:val="page number"/>
    <w:basedOn w:val="DefaultParagraphFont"/>
    <w:rsid w:val="003A679C"/>
  </w:style>
  <w:style w:type="paragraph" w:styleId="Title">
    <w:name w:val="Title"/>
    <w:basedOn w:val="Normal"/>
    <w:next w:val="Normal"/>
    <w:link w:val="TitleChar"/>
    <w:qFormat/>
    <w:rsid w:val="003A7F63"/>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3A7F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A7F63"/>
    <w:pPr>
      <w:spacing w:after="600"/>
    </w:pPr>
    <w:rPr>
      <w:rFonts w:ascii="Cambria" w:hAnsi="Cambria"/>
      <w:i/>
      <w:iCs/>
      <w:spacing w:val="13"/>
      <w:sz w:val="24"/>
      <w:szCs w:val="24"/>
      <w:lang w:bidi="ar-SA"/>
    </w:rPr>
  </w:style>
  <w:style w:type="character" w:customStyle="1" w:styleId="SubtitleChar">
    <w:name w:val="Subtitle Char"/>
    <w:link w:val="Subtitle"/>
    <w:uiPriority w:val="11"/>
    <w:rsid w:val="003A7F63"/>
    <w:rPr>
      <w:rFonts w:ascii="Cambria" w:eastAsia="Times New Roman" w:hAnsi="Cambria" w:cs="Times New Roman"/>
      <w:i/>
      <w:iCs/>
      <w:spacing w:val="13"/>
      <w:sz w:val="24"/>
      <w:szCs w:val="24"/>
    </w:rPr>
  </w:style>
  <w:style w:type="character" w:customStyle="1" w:styleId="Heading1Char">
    <w:name w:val="Heading 1 Char"/>
    <w:link w:val="Heading1"/>
    <w:uiPriority w:val="9"/>
    <w:rsid w:val="003A7F63"/>
    <w:rPr>
      <w:rFonts w:ascii="Cambria" w:eastAsia="Times New Roman" w:hAnsi="Cambria" w:cs="Times New Roman"/>
      <w:b/>
      <w:bCs/>
      <w:sz w:val="28"/>
      <w:szCs w:val="28"/>
    </w:rPr>
  </w:style>
  <w:style w:type="character" w:customStyle="1" w:styleId="Heading2Char">
    <w:name w:val="Heading 2 Char"/>
    <w:link w:val="Heading2"/>
    <w:uiPriority w:val="9"/>
    <w:semiHidden/>
    <w:rsid w:val="003A7F63"/>
    <w:rPr>
      <w:rFonts w:ascii="Cambria" w:eastAsia="Times New Roman" w:hAnsi="Cambria" w:cs="Times New Roman"/>
      <w:b/>
      <w:bCs/>
      <w:sz w:val="26"/>
      <w:szCs w:val="26"/>
    </w:rPr>
  </w:style>
  <w:style w:type="character" w:customStyle="1" w:styleId="Heading3Char">
    <w:name w:val="Heading 3 Char"/>
    <w:link w:val="Heading3"/>
    <w:uiPriority w:val="9"/>
    <w:rsid w:val="003A7F63"/>
    <w:rPr>
      <w:rFonts w:ascii="Cambria" w:eastAsia="Times New Roman" w:hAnsi="Cambria" w:cs="Times New Roman"/>
      <w:b/>
      <w:bCs/>
    </w:rPr>
  </w:style>
  <w:style w:type="character" w:customStyle="1" w:styleId="Heading4Char">
    <w:name w:val="Heading 4 Char"/>
    <w:link w:val="Heading4"/>
    <w:uiPriority w:val="9"/>
    <w:semiHidden/>
    <w:rsid w:val="003A7F63"/>
    <w:rPr>
      <w:rFonts w:ascii="Cambria" w:eastAsia="Times New Roman" w:hAnsi="Cambria" w:cs="Times New Roman"/>
      <w:b/>
      <w:bCs/>
      <w:i/>
      <w:iCs/>
    </w:rPr>
  </w:style>
  <w:style w:type="character" w:customStyle="1" w:styleId="Heading5Char">
    <w:name w:val="Heading 5 Char"/>
    <w:link w:val="Heading5"/>
    <w:uiPriority w:val="9"/>
    <w:semiHidden/>
    <w:rsid w:val="003A7F63"/>
    <w:rPr>
      <w:rFonts w:ascii="Cambria" w:eastAsia="Times New Roman" w:hAnsi="Cambria" w:cs="Times New Roman"/>
      <w:b/>
      <w:bCs/>
      <w:color w:val="7F7F7F"/>
    </w:rPr>
  </w:style>
  <w:style w:type="character" w:customStyle="1" w:styleId="Heading6Char">
    <w:name w:val="Heading 6 Char"/>
    <w:link w:val="Heading6"/>
    <w:uiPriority w:val="9"/>
    <w:semiHidden/>
    <w:rsid w:val="003A7F63"/>
    <w:rPr>
      <w:rFonts w:ascii="Cambria" w:eastAsia="Times New Roman" w:hAnsi="Cambria" w:cs="Times New Roman"/>
      <w:b/>
      <w:bCs/>
      <w:i/>
      <w:iCs/>
      <w:color w:val="7F7F7F"/>
    </w:rPr>
  </w:style>
  <w:style w:type="character" w:customStyle="1" w:styleId="Heading7Char">
    <w:name w:val="Heading 7 Char"/>
    <w:link w:val="Heading7"/>
    <w:uiPriority w:val="9"/>
    <w:semiHidden/>
    <w:rsid w:val="003A7F63"/>
    <w:rPr>
      <w:rFonts w:ascii="Cambria" w:eastAsia="Times New Roman" w:hAnsi="Cambria" w:cs="Times New Roman"/>
      <w:i/>
      <w:iCs/>
    </w:rPr>
  </w:style>
  <w:style w:type="character" w:customStyle="1" w:styleId="Heading8Char">
    <w:name w:val="Heading 8 Char"/>
    <w:link w:val="Heading8"/>
    <w:uiPriority w:val="9"/>
    <w:semiHidden/>
    <w:rsid w:val="003A7F63"/>
    <w:rPr>
      <w:rFonts w:ascii="Cambria" w:eastAsia="Times New Roman" w:hAnsi="Cambria" w:cs="Times New Roman"/>
      <w:sz w:val="20"/>
      <w:szCs w:val="20"/>
    </w:rPr>
  </w:style>
  <w:style w:type="character" w:customStyle="1" w:styleId="Heading9Char">
    <w:name w:val="Heading 9 Char"/>
    <w:link w:val="Heading9"/>
    <w:uiPriority w:val="9"/>
    <w:semiHidden/>
    <w:rsid w:val="003A7F63"/>
    <w:rPr>
      <w:rFonts w:ascii="Cambria" w:eastAsia="Times New Roman" w:hAnsi="Cambria" w:cs="Times New Roman"/>
      <w:i/>
      <w:iCs/>
      <w:spacing w:val="5"/>
      <w:sz w:val="20"/>
      <w:szCs w:val="20"/>
    </w:rPr>
  </w:style>
  <w:style w:type="paragraph" w:styleId="Caption">
    <w:name w:val="caption"/>
    <w:basedOn w:val="Normal"/>
    <w:next w:val="Normal"/>
    <w:uiPriority w:val="35"/>
    <w:qFormat/>
    <w:rsid w:val="00A81B2D"/>
    <w:pPr>
      <w:spacing w:line="240" w:lineRule="auto"/>
    </w:pPr>
    <w:rPr>
      <w:b/>
      <w:bCs/>
      <w:color w:val="4F81BD"/>
      <w:sz w:val="18"/>
      <w:szCs w:val="18"/>
    </w:rPr>
  </w:style>
  <w:style w:type="character" w:styleId="Strong">
    <w:name w:val="Strong"/>
    <w:uiPriority w:val="22"/>
    <w:qFormat/>
    <w:rsid w:val="003A7F63"/>
    <w:rPr>
      <w:b/>
      <w:bCs/>
    </w:rPr>
  </w:style>
  <w:style w:type="character" w:styleId="Emphasis">
    <w:name w:val="Emphasis"/>
    <w:uiPriority w:val="20"/>
    <w:qFormat/>
    <w:rsid w:val="003A7F63"/>
    <w:rPr>
      <w:b/>
      <w:bCs/>
      <w:i/>
      <w:iCs/>
      <w:spacing w:val="10"/>
      <w:bdr w:val="none" w:sz="0" w:space="0" w:color="auto"/>
      <w:shd w:val="clear" w:color="auto" w:fill="auto"/>
    </w:rPr>
  </w:style>
  <w:style w:type="paragraph" w:styleId="NoSpacing">
    <w:name w:val="No Spacing"/>
    <w:basedOn w:val="Normal"/>
    <w:uiPriority w:val="1"/>
    <w:qFormat/>
    <w:rsid w:val="003A7F63"/>
    <w:pPr>
      <w:spacing w:line="240" w:lineRule="auto"/>
    </w:pPr>
  </w:style>
  <w:style w:type="paragraph" w:styleId="ListParagraph">
    <w:name w:val="List Paragraph"/>
    <w:basedOn w:val="Normal"/>
    <w:uiPriority w:val="34"/>
    <w:qFormat/>
    <w:rsid w:val="003A7F63"/>
    <w:pPr>
      <w:ind w:left="720"/>
      <w:contextualSpacing/>
    </w:pPr>
  </w:style>
  <w:style w:type="paragraph" w:styleId="Quote">
    <w:name w:val="Quote"/>
    <w:basedOn w:val="Normal"/>
    <w:next w:val="Normal"/>
    <w:link w:val="QuoteChar"/>
    <w:uiPriority w:val="29"/>
    <w:qFormat/>
    <w:rsid w:val="003A7F63"/>
    <w:pPr>
      <w:spacing w:before="200"/>
      <w:ind w:left="360" w:right="360"/>
    </w:pPr>
    <w:rPr>
      <w:i/>
      <w:iCs/>
      <w:sz w:val="20"/>
      <w:szCs w:val="20"/>
      <w:lang w:bidi="ar-SA"/>
    </w:rPr>
  </w:style>
  <w:style w:type="character" w:customStyle="1" w:styleId="QuoteChar">
    <w:name w:val="Quote Char"/>
    <w:link w:val="Quote"/>
    <w:uiPriority w:val="29"/>
    <w:rsid w:val="003A7F63"/>
    <w:rPr>
      <w:i/>
      <w:iCs/>
    </w:rPr>
  </w:style>
  <w:style w:type="paragraph" w:styleId="IntenseQuote">
    <w:name w:val="Intense Quote"/>
    <w:basedOn w:val="Normal"/>
    <w:next w:val="Normal"/>
    <w:link w:val="IntenseQuoteChar"/>
    <w:uiPriority w:val="30"/>
    <w:qFormat/>
    <w:rsid w:val="003A7F63"/>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3A7F63"/>
    <w:rPr>
      <w:b/>
      <w:bCs/>
      <w:i/>
      <w:iCs/>
    </w:rPr>
  </w:style>
  <w:style w:type="character" w:styleId="SubtleEmphasis">
    <w:name w:val="Subtle Emphasis"/>
    <w:uiPriority w:val="19"/>
    <w:qFormat/>
    <w:rsid w:val="003A7F63"/>
    <w:rPr>
      <w:i/>
      <w:iCs/>
    </w:rPr>
  </w:style>
  <w:style w:type="character" w:styleId="IntenseEmphasis">
    <w:name w:val="Intense Emphasis"/>
    <w:uiPriority w:val="21"/>
    <w:qFormat/>
    <w:rsid w:val="003A7F63"/>
    <w:rPr>
      <w:b/>
      <w:bCs/>
    </w:rPr>
  </w:style>
  <w:style w:type="character" w:styleId="SubtleReference">
    <w:name w:val="Subtle Reference"/>
    <w:uiPriority w:val="31"/>
    <w:qFormat/>
    <w:rsid w:val="003A7F63"/>
    <w:rPr>
      <w:smallCaps/>
    </w:rPr>
  </w:style>
  <w:style w:type="character" w:styleId="IntenseReference">
    <w:name w:val="Intense Reference"/>
    <w:uiPriority w:val="32"/>
    <w:qFormat/>
    <w:rsid w:val="003A7F63"/>
    <w:rPr>
      <w:smallCaps/>
      <w:spacing w:val="5"/>
      <w:u w:val="single"/>
    </w:rPr>
  </w:style>
  <w:style w:type="character" w:styleId="BookTitle">
    <w:name w:val="Book Title"/>
    <w:uiPriority w:val="33"/>
    <w:qFormat/>
    <w:rsid w:val="003A7F63"/>
    <w:rPr>
      <w:i/>
      <w:iCs/>
      <w:smallCaps/>
      <w:spacing w:val="5"/>
    </w:rPr>
  </w:style>
  <w:style w:type="paragraph" w:styleId="TOCHeading">
    <w:name w:val="TOC Heading"/>
    <w:basedOn w:val="Heading1"/>
    <w:next w:val="Normal"/>
    <w:uiPriority w:val="39"/>
    <w:qFormat/>
    <w:rsid w:val="003A7F63"/>
    <w:pPr>
      <w:outlineLvl w:val="9"/>
    </w:pPr>
  </w:style>
  <w:style w:type="paragraph" w:styleId="NormalWeb">
    <w:name w:val="Normal (Web)"/>
    <w:basedOn w:val="Normal"/>
    <w:uiPriority w:val="99"/>
    <w:unhideWhenUsed/>
    <w:rsid w:val="002935DB"/>
    <w:pPr>
      <w:spacing w:before="100" w:beforeAutospacing="1" w:after="100" w:afterAutospacing="1" w:line="240" w:lineRule="auto"/>
    </w:pPr>
    <w:rPr>
      <w:rFonts w:ascii="Times New Roman" w:eastAsia="Calibri" w:hAnsi="Times New Roman"/>
      <w:sz w:val="24"/>
      <w:szCs w:val="24"/>
      <w:lang w:eastAsia="en-AU" w:bidi="ar-SA"/>
    </w:rPr>
  </w:style>
  <w:style w:type="paragraph" w:customStyle="1" w:styleId="Default">
    <w:name w:val="Default"/>
    <w:rsid w:val="000A3F99"/>
    <w:pPr>
      <w:autoSpaceDE w:val="0"/>
      <w:autoSpaceDN w:val="0"/>
      <w:adjustRightInd w:val="0"/>
      <w:spacing w:line="240" w:lineRule="auto"/>
    </w:pPr>
    <w:rPr>
      <w:rFonts w:ascii="Arial" w:eastAsiaTheme="minorHAnsi" w:hAnsi="Arial" w:cs="Arial"/>
      <w:color w:val="000000"/>
      <w:sz w:val="24"/>
      <w:szCs w:val="24"/>
      <w:lang w:eastAsia="en-US"/>
    </w:rPr>
  </w:style>
  <w:style w:type="character" w:styleId="CommentReference">
    <w:name w:val="annotation reference"/>
    <w:basedOn w:val="DefaultParagraphFont"/>
    <w:semiHidden/>
    <w:unhideWhenUsed/>
    <w:rsid w:val="003F0A08"/>
    <w:rPr>
      <w:sz w:val="16"/>
      <w:szCs w:val="16"/>
    </w:rPr>
  </w:style>
  <w:style w:type="paragraph" w:styleId="CommentText">
    <w:name w:val="annotation text"/>
    <w:basedOn w:val="Normal"/>
    <w:link w:val="CommentTextChar"/>
    <w:semiHidden/>
    <w:unhideWhenUsed/>
    <w:rsid w:val="003F0A08"/>
    <w:pPr>
      <w:spacing w:line="240" w:lineRule="auto"/>
    </w:pPr>
    <w:rPr>
      <w:sz w:val="20"/>
      <w:szCs w:val="20"/>
    </w:rPr>
  </w:style>
  <w:style w:type="character" w:customStyle="1" w:styleId="CommentTextChar">
    <w:name w:val="Comment Text Char"/>
    <w:basedOn w:val="DefaultParagraphFont"/>
    <w:link w:val="CommentText"/>
    <w:semiHidden/>
    <w:rsid w:val="003F0A08"/>
    <w:rPr>
      <w:lang w:eastAsia="en-US" w:bidi="en-US"/>
    </w:rPr>
  </w:style>
  <w:style w:type="paragraph" w:styleId="CommentSubject">
    <w:name w:val="annotation subject"/>
    <w:basedOn w:val="CommentText"/>
    <w:next w:val="CommentText"/>
    <w:link w:val="CommentSubjectChar"/>
    <w:semiHidden/>
    <w:unhideWhenUsed/>
    <w:rsid w:val="003F0A08"/>
    <w:rPr>
      <w:b/>
      <w:bCs/>
    </w:rPr>
  </w:style>
  <w:style w:type="character" w:customStyle="1" w:styleId="CommentSubjectChar">
    <w:name w:val="Comment Subject Char"/>
    <w:basedOn w:val="CommentTextChar"/>
    <w:link w:val="CommentSubject"/>
    <w:semiHidden/>
    <w:rsid w:val="003F0A08"/>
    <w:rPr>
      <w:b/>
      <w:bCs/>
      <w:lang w:eastAsia="en-US" w:bidi="en-US"/>
    </w:rPr>
  </w:style>
  <w:style w:type="table" w:styleId="TableGrid">
    <w:name w:val="Table Grid"/>
    <w:basedOn w:val="TableNormal"/>
    <w:uiPriority w:val="39"/>
    <w:rsid w:val="00A370D6"/>
    <w:pPr>
      <w:spacing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63"/>
    <w:rPr>
      <w:sz w:val="22"/>
      <w:szCs w:val="22"/>
      <w:lang w:eastAsia="en-US" w:bidi="en-US"/>
    </w:rPr>
  </w:style>
  <w:style w:type="paragraph" w:styleId="Heading1">
    <w:name w:val="heading 1"/>
    <w:basedOn w:val="Normal"/>
    <w:next w:val="Normal"/>
    <w:link w:val="Heading1Char"/>
    <w:uiPriority w:val="9"/>
    <w:qFormat/>
    <w:rsid w:val="003A7F63"/>
    <w:pPr>
      <w:spacing w:before="48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3A7F63"/>
    <w:pPr>
      <w:spacing w:before="20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3A7F63"/>
    <w:pPr>
      <w:spacing w:before="20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3A7F63"/>
    <w:pPr>
      <w:spacing w:before="20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3A7F63"/>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3A7F63"/>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3A7F63"/>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3A7F63"/>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3A7F63"/>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34"/>
    <w:rPr>
      <w:rFonts w:ascii="Tahoma" w:hAnsi="Tahoma" w:cs="Tahoma"/>
      <w:sz w:val="16"/>
      <w:szCs w:val="16"/>
    </w:rPr>
  </w:style>
  <w:style w:type="paragraph" w:customStyle="1" w:styleId="v">
    <w:name w:val="v"/>
    <w:basedOn w:val="Normal"/>
    <w:rsid w:val="003A679C"/>
    <w:pPr>
      <w:jc w:val="right"/>
    </w:pPr>
  </w:style>
  <w:style w:type="paragraph" w:styleId="Header">
    <w:name w:val="header"/>
    <w:basedOn w:val="Normal"/>
    <w:rsid w:val="003A679C"/>
    <w:pPr>
      <w:tabs>
        <w:tab w:val="center" w:pos="4320"/>
        <w:tab w:val="right" w:pos="8640"/>
      </w:tabs>
    </w:pPr>
  </w:style>
  <w:style w:type="paragraph" w:styleId="Footer">
    <w:name w:val="footer"/>
    <w:basedOn w:val="Normal"/>
    <w:rsid w:val="003A679C"/>
    <w:pPr>
      <w:tabs>
        <w:tab w:val="center" w:pos="4320"/>
        <w:tab w:val="right" w:pos="8640"/>
      </w:tabs>
    </w:pPr>
  </w:style>
  <w:style w:type="character" w:styleId="PageNumber">
    <w:name w:val="page number"/>
    <w:basedOn w:val="DefaultParagraphFont"/>
    <w:rsid w:val="003A679C"/>
  </w:style>
  <w:style w:type="paragraph" w:styleId="Title">
    <w:name w:val="Title"/>
    <w:basedOn w:val="Normal"/>
    <w:next w:val="Normal"/>
    <w:link w:val="TitleChar"/>
    <w:qFormat/>
    <w:rsid w:val="003A7F63"/>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3A7F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A7F63"/>
    <w:pPr>
      <w:spacing w:after="600"/>
    </w:pPr>
    <w:rPr>
      <w:rFonts w:ascii="Cambria" w:hAnsi="Cambria"/>
      <w:i/>
      <w:iCs/>
      <w:spacing w:val="13"/>
      <w:sz w:val="24"/>
      <w:szCs w:val="24"/>
      <w:lang w:bidi="ar-SA"/>
    </w:rPr>
  </w:style>
  <w:style w:type="character" w:customStyle="1" w:styleId="SubtitleChar">
    <w:name w:val="Subtitle Char"/>
    <w:link w:val="Subtitle"/>
    <w:uiPriority w:val="11"/>
    <w:rsid w:val="003A7F63"/>
    <w:rPr>
      <w:rFonts w:ascii="Cambria" w:eastAsia="Times New Roman" w:hAnsi="Cambria" w:cs="Times New Roman"/>
      <w:i/>
      <w:iCs/>
      <w:spacing w:val="13"/>
      <w:sz w:val="24"/>
      <w:szCs w:val="24"/>
    </w:rPr>
  </w:style>
  <w:style w:type="character" w:customStyle="1" w:styleId="Heading1Char">
    <w:name w:val="Heading 1 Char"/>
    <w:link w:val="Heading1"/>
    <w:uiPriority w:val="9"/>
    <w:rsid w:val="003A7F63"/>
    <w:rPr>
      <w:rFonts w:ascii="Cambria" w:eastAsia="Times New Roman" w:hAnsi="Cambria" w:cs="Times New Roman"/>
      <w:b/>
      <w:bCs/>
      <w:sz w:val="28"/>
      <w:szCs w:val="28"/>
    </w:rPr>
  </w:style>
  <w:style w:type="character" w:customStyle="1" w:styleId="Heading2Char">
    <w:name w:val="Heading 2 Char"/>
    <w:link w:val="Heading2"/>
    <w:uiPriority w:val="9"/>
    <w:semiHidden/>
    <w:rsid w:val="003A7F63"/>
    <w:rPr>
      <w:rFonts w:ascii="Cambria" w:eastAsia="Times New Roman" w:hAnsi="Cambria" w:cs="Times New Roman"/>
      <w:b/>
      <w:bCs/>
      <w:sz w:val="26"/>
      <w:szCs w:val="26"/>
    </w:rPr>
  </w:style>
  <w:style w:type="character" w:customStyle="1" w:styleId="Heading3Char">
    <w:name w:val="Heading 3 Char"/>
    <w:link w:val="Heading3"/>
    <w:uiPriority w:val="9"/>
    <w:rsid w:val="003A7F63"/>
    <w:rPr>
      <w:rFonts w:ascii="Cambria" w:eastAsia="Times New Roman" w:hAnsi="Cambria" w:cs="Times New Roman"/>
      <w:b/>
      <w:bCs/>
    </w:rPr>
  </w:style>
  <w:style w:type="character" w:customStyle="1" w:styleId="Heading4Char">
    <w:name w:val="Heading 4 Char"/>
    <w:link w:val="Heading4"/>
    <w:uiPriority w:val="9"/>
    <w:semiHidden/>
    <w:rsid w:val="003A7F63"/>
    <w:rPr>
      <w:rFonts w:ascii="Cambria" w:eastAsia="Times New Roman" w:hAnsi="Cambria" w:cs="Times New Roman"/>
      <w:b/>
      <w:bCs/>
      <w:i/>
      <w:iCs/>
    </w:rPr>
  </w:style>
  <w:style w:type="character" w:customStyle="1" w:styleId="Heading5Char">
    <w:name w:val="Heading 5 Char"/>
    <w:link w:val="Heading5"/>
    <w:uiPriority w:val="9"/>
    <w:semiHidden/>
    <w:rsid w:val="003A7F63"/>
    <w:rPr>
      <w:rFonts w:ascii="Cambria" w:eastAsia="Times New Roman" w:hAnsi="Cambria" w:cs="Times New Roman"/>
      <w:b/>
      <w:bCs/>
      <w:color w:val="7F7F7F"/>
    </w:rPr>
  </w:style>
  <w:style w:type="character" w:customStyle="1" w:styleId="Heading6Char">
    <w:name w:val="Heading 6 Char"/>
    <w:link w:val="Heading6"/>
    <w:uiPriority w:val="9"/>
    <w:semiHidden/>
    <w:rsid w:val="003A7F63"/>
    <w:rPr>
      <w:rFonts w:ascii="Cambria" w:eastAsia="Times New Roman" w:hAnsi="Cambria" w:cs="Times New Roman"/>
      <w:b/>
      <w:bCs/>
      <w:i/>
      <w:iCs/>
      <w:color w:val="7F7F7F"/>
    </w:rPr>
  </w:style>
  <w:style w:type="character" w:customStyle="1" w:styleId="Heading7Char">
    <w:name w:val="Heading 7 Char"/>
    <w:link w:val="Heading7"/>
    <w:uiPriority w:val="9"/>
    <w:semiHidden/>
    <w:rsid w:val="003A7F63"/>
    <w:rPr>
      <w:rFonts w:ascii="Cambria" w:eastAsia="Times New Roman" w:hAnsi="Cambria" w:cs="Times New Roman"/>
      <w:i/>
      <w:iCs/>
    </w:rPr>
  </w:style>
  <w:style w:type="character" w:customStyle="1" w:styleId="Heading8Char">
    <w:name w:val="Heading 8 Char"/>
    <w:link w:val="Heading8"/>
    <w:uiPriority w:val="9"/>
    <w:semiHidden/>
    <w:rsid w:val="003A7F63"/>
    <w:rPr>
      <w:rFonts w:ascii="Cambria" w:eastAsia="Times New Roman" w:hAnsi="Cambria" w:cs="Times New Roman"/>
      <w:sz w:val="20"/>
      <w:szCs w:val="20"/>
    </w:rPr>
  </w:style>
  <w:style w:type="character" w:customStyle="1" w:styleId="Heading9Char">
    <w:name w:val="Heading 9 Char"/>
    <w:link w:val="Heading9"/>
    <w:uiPriority w:val="9"/>
    <w:semiHidden/>
    <w:rsid w:val="003A7F63"/>
    <w:rPr>
      <w:rFonts w:ascii="Cambria" w:eastAsia="Times New Roman" w:hAnsi="Cambria" w:cs="Times New Roman"/>
      <w:i/>
      <w:iCs/>
      <w:spacing w:val="5"/>
      <w:sz w:val="20"/>
      <w:szCs w:val="20"/>
    </w:rPr>
  </w:style>
  <w:style w:type="paragraph" w:styleId="Caption">
    <w:name w:val="caption"/>
    <w:basedOn w:val="Normal"/>
    <w:next w:val="Normal"/>
    <w:uiPriority w:val="35"/>
    <w:qFormat/>
    <w:rsid w:val="00A81B2D"/>
    <w:pPr>
      <w:spacing w:line="240" w:lineRule="auto"/>
    </w:pPr>
    <w:rPr>
      <w:b/>
      <w:bCs/>
      <w:color w:val="4F81BD"/>
      <w:sz w:val="18"/>
      <w:szCs w:val="18"/>
    </w:rPr>
  </w:style>
  <w:style w:type="character" w:styleId="Strong">
    <w:name w:val="Strong"/>
    <w:uiPriority w:val="22"/>
    <w:qFormat/>
    <w:rsid w:val="003A7F63"/>
    <w:rPr>
      <w:b/>
      <w:bCs/>
    </w:rPr>
  </w:style>
  <w:style w:type="character" w:styleId="Emphasis">
    <w:name w:val="Emphasis"/>
    <w:uiPriority w:val="20"/>
    <w:qFormat/>
    <w:rsid w:val="003A7F63"/>
    <w:rPr>
      <w:b/>
      <w:bCs/>
      <w:i/>
      <w:iCs/>
      <w:spacing w:val="10"/>
      <w:bdr w:val="none" w:sz="0" w:space="0" w:color="auto"/>
      <w:shd w:val="clear" w:color="auto" w:fill="auto"/>
    </w:rPr>
  </w:style>
  <w:style w:type="paragraph" w:styleId="NoSpacing">
    <w:name w:val="No Spacing"/>
    <w:basedOn w:val="Normal"/>
    <w:uiPriority w:val="1"/>
    <w:qFormat/>
    <w:rsid w:val="003A7F63"/>
    <w:pPr>
      <w:spacing w:line="240" w:lineRule="auto"/>
    </w:pPr>
  </w:style>
  <w:style w:type="paragraph" w:styleId="ListParagraph">
    <w:name w:val="List Paragraph"/>
    <w:basedOn w:val="Normal"/>
    <w:uiPriority w:val="34"/>
    <w:qFormat/>
    <w:rsid w:val="003A7F63"/>
    <w:pPr>
      <w:ind w:left="720"/>
      <w:contextualSpacing/>
    </w:pPr>
  </w:style>
  <w:style w:type="paragraph" w:styleId="Quote">
    <w:name w:val="Quote"/>
    <w:basedOn w:val="Normal"/>
    <w:next w:val="Normal"/>
    <w:link w:val="QuoteChar"/>
    <w:uiPriority w:val="29"/>
    <w:qFormat/>
    <w:rsid w:val="003A7F63"/>
    <w:pPr>
      <w:spacing w:before="200"/>
      <w:ind w:left="360" w:right="360"/>
    </w:pPr>
    <w:rPr>
      <w:i/>
      <w:iCs/>
      <w:sz w:val="20"/>
      <w:szCs w:val="20"/>
      <w:lang w:bidi="ar-SA"/>
    </w:rPr>
  </w:style>
  <w:style w:type="character" w:customStyle="1" w:styleId="QuoteChar">
    <w:name w:val="Quote Char"/>
    <w:link w:val="Quote"/>
    <w:uiPriority w:val="29"/>
    <w:rsid w:val="003A7F63"/>
    <w:rPr>
      <w:i/>
      <w:iCs/>
    </w:rPr>
  </w:style>
  <w:style w:type="paragraph" w:styleId="IntenseQuote">
    <w:name w:val="Intense Quote"/>
    <w:basedOn w:val="Normal"/>
    <w:next w:val="Normal"/>
    <w:link w:val="IntenseQuoteChar"/>
    <w:uiPriority w:val="30"/>
    <w:qFormat/>
    <w:rsid w:val="003A7F63"/>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3A7F63"/>
    <w:rPr>
      <w:b/>
      <w:bCs/>
      <w:i/>
      <w:iCs/>
    </w:rPr>
  </w:style>
  <w:style w:type="character" w:styleId="SubtleEmphasis">
    <w:name w:val="Subtle Emphasis"/>
    <w:uiPriority w:val="19"/>
    <w:qFormat/>
    <w:rsid w:val="003A7F63"/>
    <w:rPr>
      <w:i/>
      <w:iCs/>
    </w:rPr>
  </w:style>
  <w:style w:type="character" w:styleId="IntenseEmphasis">
    <w:name w:val="Intense Emphasis"/>
    <w:uiPriority w:val="21"/>
    <w:qFormat/>
    <w:rsid w:val="003A7F63"/>
    <w:rPr>
      <w:b/>
      <w:bCs/>
    </w:rPr>
  </w:style>
  <w:style w:type="character" w:styleId="SubtleReference">
    <w:name w:val="Subtle Reference"/>
    <w:uiPriority w:val="31"/>
    <w:qFormat/>
    <w:rsid w:val="003A7F63"/>
    <w:rPr>
      <w:smallCaps/>
    </w:rPr>
  </w:style>
  <w:style w:type="character" w:styleId="IntenseReference">
    <w:name w:val="Intense Reference"/>
    <w:uiPriority w:val="32"/>
    <w:qFormat/>
    <w:rsid w:val="003A7F63"/>
    <w:rPr>
      <w:smallCaps/>
      <w:spacing w:val="5"/>
      <w:u w:val="single"/>
    </w:rPr>
  </w:style>
  <w:style w:type="character" w:styleId="BookTitle">
    <w:name w:val="Book Title"/>
    <w:uiPriority w:val="33"/>
    <w:qFormat/>
    <w:rsid w:val="003A7F63"/>
    <w:rPr>
      <w:i/>
      <w:iCs/>
      <w:smallCaps/>
      <w:spacing w:val="5"/>
    </w:rPr>
  </w:style>
  <w:style w:type="paragraph" w:styleId="TOCHeading">
    <w:name w:val="TOC Heading"/>
    <w:basedOn w:val="Heading1"/>
    <w:next w:val="Normal"/>
    <w:uiPriority w:val="39"/>
    <w:qFormat/>
    <w:rsid w:val="003A7F63"/>
    <w:pPr>
      <w:outlineLvl w:val="9"/>
    </w:pPr>
  </w:style>
  <w:style w:type="paragraph" w:styleId="NormalWeb">
    <w:name w:val="Normal (Web)"/>
    <w:basedOn w:val="Normal"/>
    <w:uiPriority w:val="99"/>
    <w:unhideWhenUsed/>
    <w:rsid w:val="002935DB"/>
    <w:pPr>
      <w:spacing w:before="100" w:beforeAutospacing="1" w:after="100" w:afterAutospacing="1" w:line="240" w:lineRule="auto"/>
    </w:pPr>
    <w:rPr>
      <w:rFonts w:ascii="Times New Roman" w:eastAsia="Calibri" w:hAnsi="Times New Roman"/>
      <w:sz w:val="24"/>
      <w:szCs w:val="24"/>
      <w:lang w:eastAsia="en-AU" w:bidi="ar-SA"/>
    </w:rPr>
  </w:style>
  <w:style w:type="paragraph" w:customStyle="1" w:styleId="Default">
    <w:name w:val="Default"/>
    <w:rsid w:val="000A3F99"/>
    <w:pPr>
      <w:autoSpaceDE w:val="0"/>
      <w:autoSpaceDN w:val="0"/>
      <w:adjustRightInd w:val="0"/>
      <w:spacing w:line="240" w:lineRule="auto"/>
    </w:pPr>
    <w:rPr>
      <w:rFonts w:ascii="Arial" w:eastAsiaTheme="minorHAnsi" w:hAnsi="Arial" w:cs="Arial"/>
      <w:color w:val="000000"/>
      <w:sz w:val="24"/>
      <w:szCs w:val="24"/>
      <w:lang w:eastAsia="en-US"/>
    </w:rPr>
  </w:style>
  <w:style w:type="character" w:styleId="CommentReference">
    <w:name w:val="annotation reference"/>
    <w:basedOn w:val="DefaultParagraphFont"/>
    <w:semiHidden/>
    <w:unhideWhenUsed/>
    <w:rsid w:val="003F0A08"/>
    <w:rPr>
      <w:sz w:val="16"/>
      <w:szCs w:val="16"/>
    </w:rPr>
  </w:style>
  <w:style w:type="paragraph" w:styleId="CommentText">
    <w:name w:val="annotation text"/>
    <w:basedOn w:val="Normal"/>
    <w:link w:val="CommentTextChar"/>
    <w:semiHidden/>
    <w:unhideWhenUsed/>
    <w:rsid w:val="003F0A08"/>
    <w:pPr>
      <w:spacing w:line="240" w:lineRule="auto"/>
    </w:pPr>
    <w:rPr>
      <w:sz w:val="20"/>
      <w:szCs w:val="20"/>
    </w:rPr>
  </w:style>
  <w:style w:type="character" w:customStyle="1" w:styleId="CommentTextChar">
    <w:name w:val="Comment Text Char"/>
    <w:basedOn w:val="DefaultParagraphFont"/>
    <w:link w:val="CommentText"/>
    <w:semiHidden/>
    <w:rsid w:val="003F0A08"/>
    <w:rPr>
      <w:lang w:eastAsia="en-US" w:bidi="en-US"/>
    </w:rPr>
  </w:style>
  <w:style w:type="paragraph" w:styleId="CommentSubject">
    <w:name w:val="annotation subject"/>
    <w:basedOn w:val="CommentText"/>
    <w:next w:val="CommentText"/>
    <w:link w:val="CommentSubjectChar"/>
    <w:semiHidden/>
    <w:unhideWhenUsed/>
    <w:rsid w:val="003F0A08"/>
    <w:rPr>
      <w:b/>
      <w:bCs/>
    </w:rPr>
  </w:style>
  <w:style w:type="character" w:customStyle="1" w:styleId="CommentSubjectChar">
    <w:name w:val="Comment Subject Char"/>
    <w:basedOn w:val="CommentTextChar"/>
    <w:link w:val="CommentSubject"/>
    <w:semiHidden/>
    <w:rsid w:val="003F0A08"/>
    <w:rPr>
      <w:b/>
      <w:bCs/>
      <w:lang w:eastAsia="en-US" w:bidi="en-US"/>
    </w:rPr>
  </w:style>
  <w:style w:type="table" w:styleId="TableGrid">
    <w:name w:val="Table Grid"/>
    <w:basedOn w:val="TableNormal"/>
    <w:uiPriority w:val="39"/>
    <w:rsid w:val="00A370D6"/>
    <w:pPr>
      <w:spacing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666">
      <w:bodyDiv w:val="1"/>
      <w:marLeft w:val="0"/>
      <w:marRight w:val="0"/>
      <w:marTop w:val="0"/>
      <w:marBottom w:val="0"/>
      <w:divBdr>
        <w:top w:val="none" w:sz="0" w:space="0" w:color="auto"/>
        <w:left w:val="none" w:sz="0" w:space="0" w:color="auto"/>
        <w:bottom w:val="none" w:sz="0" w:space="0" w:color="auto"/>
        <w:right w:val="none" w:sz="0" w:space="0" w:color="auto"/>
      </w:divBdr>
      <w:divsChild>
        <w:div w:id="2022275751">
          <w:marLeft w:val="0"/>
          <w:marRight w:val="0"/>
          <w:marTop w:val="0"/>
          <w:marBottom w:val="0"/>
          <w:divBdr>
            <w:top w:val="none" w:sz="0" w:space="0" w:color="auto"/>
            <w:left w:val="none" w:sz="0" w:space="0" w:color="auto"/>
            <w:bottom w:val="none" w:sz="0" w:space="0" w:color="auto"/>
            <w:right w:val="none" w:sz="0" w:space="0" w:color="auto"/>
          </w:divBdr>
          <w:divsChild>
            <w:div w:id="110449929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5201</Words>
  <Characters>29805</Characters>
  <Application>Microsoft Office Word</Application>
  <DocSecurity>0</DocSecurity>
  <Lines>505</Lines>
  <Paragraphs>201</Paragraphs>
  <ScaleCrop>false</ScaleCrop>
  <HeadingPairs>
    <vt:vector size="2" baseType="variant">
      <vt:variant>
        <vt:lpstr>Title</vt:lpstr>
      </vt:variant>
      <vt:variant>
        <vt:i4>1</vt:i4>
      </vt:variant>
    </vt:vector>
  </HeadingPairs>
  <TitlesOfParts>
    <vt:vector size="1" baseType="lpstr">
      <vt:lpstr>Submission 364 - Qld Catholic Education Commission - Childcare and Early Childhood Learning - Public inquiry</vt:lpstr>
    </vt:vector>
  </TitlesOfParts>
  <Company>Qld Catholic Education Commission</Company>
  <LinksUpToDate>false</LinksUpToDate>
  <CharactersWithSpaces>34805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364 - Qld Catholic Education Commission - Childcare and Early Childhood Learning - Public inquiry</dc:title>
  <dc:creator>Qld Catholic Education Commission</dc:creator>
  <cp:lastModifiedBy>Productivity Commission</cp:lastModifiedBy>
  <cp:revision>2</cp:revision>
  <cp:lastPrinted>2011-03-28T06:37:00Z</cp:lastPrinted>
  <dcterms:created xsi:type="dcterms:W3CDTF">2014-02-16T23:30:00Z</dcterms:created>
  <dcterms:modified xsi:type="dcterms:W3CDTF">2014-02-16T23:30:00Z</dcterms:modified>
</cp:coreProperties>
</file>