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A2" w:rsidRDefault="00D021A2" w:rsidP="00D021A2">
      <w:pPr>
        <w:pStyle w:val="Title"/>
        <w:jc w:val="center"/>
        <w:rPr>
          <w:lang w:val="en-AU"/>
        </w:rPr>
      </w:pPr>
      <w:bookmarkStart w:id="0" w:name="_GoBack"/>
      <w:bookmarkEnd w:id="0"/>
      <w:r w:rsidRPr="00D021A2">
        <w:rPr>
          <w:b/>
          <w:lang w:val="en-AU"/>
        </w:rPr>
        <w:t>The School of Hate</w:t>
      </w:r>
      <w:r>
        <w:rPr>
          <w:lang w:val="en-AU"/>
        </w:rPr>
        <w:t xml:space="preserve"> – How abuser parents destroyed a family at a State Public School Child Care Centre</w:t>
      </w:r>
    </w:p>
    <w:p w:rsidR="004930E9" w:rsidRDefault="00D021A2" w:rsidP="00D021A2">
      <w:pPr>
        <w:pStyle w:val="Heading1"/>
        <w:rPr>
          <w:lang w:val="en-AU"/>
        </w:rPr>
      </w:pPr>
      <w:r>
        <w:rPr>
          <w:lang w:val="en-AU"/>
        </w:rPr>
        <w:t>Introduction</w:t>
      </w:r>
    </w:p>
    <w:p w:rsidR="00D021A2" w:rsidRDefault="00D021A2" w:rsidP="00D021A2">
      <w:pPr>
        <w:rPr>
          <w:sz w:val="24"/>
          <w:szCs w:val="24"/>
          <w:lang w:val="en-AU"/>
        </w:rPr>
      </w:pPr>
      <w:r w:rsidRPr="00D021A2">
        <w:rPr>
          <w:sz w:val="24"/>
          <w:szCs w:val="24"/>
          <w:lang w:val="en-AU"/>
        </w:rPr>
        <w:t xml:space="preserve">This </w:t>
      </w:r>
      <w:r>
        <w:rPr>
          <w:sz w:val="24"/>
          <w:szCs w:val="24"/>
          <w:lang w:val="en-AU"/>
        </w:rPr>
        <w:t xml:space="preserve">paper documents shows how 3 abuser parents on the management committee of a State Public School Out Of School Hours </w:t>
      </w:r>
      <w:r w:rsidR="004D0CDF">
        <w:rPr>
          <w:sz w:val="24"/>
          <w:szCs w:val="24"/>
          <w:lang w:val="en-AU"/>
        </w:rPr>
        <w:t xml:space="preserve">child care facility (“the PSOOSH”) </w:t>
      </w:r>
      <w:r>
        <w:rPr>
          <w:sz w:val="24"/>
          <w:szCs w:val="24"/>
          <w:lang w:val="en-AU"/>
        </w:rPr>
        <w:t>destroyed a family at a State Public School.</w:t>
      </w:r>
    </w:p>
    <w:p w:rsidR="004D0CDF" w:rsidRDefault="00D021A2" w:rsidP="00D021A2">
      <w:pPr>
        <w:rPr>
          <w:sz w:val="24"/>
          <w:szCs w:val="24"/>
          <w:lang w:val="en-AU"/>
        </w:rPr>
      </w:pPr>
      <w:r>
        <w:rPr>
          <w:sz w:val="24"/>
          <w:szCs w:val="24"/>
          <w:lang w:val="en-AU"/>
        </w:rPr>
        <w:t xml:space="preserve">Although the fault was primarily with these 3 corrupt parents and the </w:t>
      </w:r>
      <w:r w:rsidR="001D3633">
        <w:rPr>
          <w:sz w:val="24"/>
          <w:szCs w:val="24"/>
          <w:lang w:val="en-AU"/>
        </w:rPr>
        <w:t>M</w:t>
      </w:r>
      <w:r>
        <w:rPr>
          <w:sz w:val="24"/>
          <w:szCs w:val="24"/>
          <w:lang w:val="en-AU"/>
        </w:rPr>
        <w:t xml:space="preserve">anagement </w:t>
      </w:r>
      <w:r w:rsidR="001D3633">
        <w:rPr>
          <w:sz w:val="24"/>
          <w:szCs w:val="24"/>
          <w:lang w:val="en-AU"/>
        </w:rPr>
        <w:t>C</w:t>
      </w:r>
      <w:r>
        <w:rPr>
          <w:sz w:val="24"/>
          <w:szCs w:val="24"/>
          <w:lang w:val="en-AU"/>
        </w:rPr>
        <w:t>ommittee of the</w:t>
      </w:r>
      <w:r w:rsidR="004D0CDF">
        <w:rPr>
          <w:sz w:val="24"/>
          <w:szCs w:val="24"/>
          <w:lang w:val="en-AU"/>
        </w:rPr>
        <w:t xml:space="preserve"> PSOOSH</w:t>
      </w:r>
      <w:r>
        <w:rPr>
          <w:sz w:val="24"/>
          <w:szCs w:val="24"/>
          <w:lang w:val="en-AU"/>
        </w:rPr>
        <w:t>, the damage was compounded by a systemic failure</w:t>
      </w:r>
      <w:r w:rsidR="004D0CDF">
        <w:rPr>
          <w:sz w:val="24"/>
          <w:szCs w:val="24"/>
          <w:lang w:val="en-AU"/>
        </w:rPr>
        <w:t xml:space="preserve"> at every level by those responsible for ensuring </w:t>
      </w:r>
      <w:r w:rsidR="00373A7A">
        <w:rPr>
          <w:sz w:val="24"/>
          <w:szCs w:val="24"/>
          <w:lang w:val="en-AU"/>
        </w:rPr>
        <w:t xml:space="preserve">the PSOOSH </w:t>
      </w:r>
      <w:r w:rsidR="004D0CDF">
        <w:rPr>
          <w:sz w:val="24"/>
          <w:szCs w:val="24"/>
          <w:lang w:val="en-AU"/>
        </w:rPr>
        <w:t>compli</w:t>
      </w:r>
      <w:r w:rsidR="00373A7A">
        <w:rPr>
          <w:sz w:val="24"/>
          <w:szCs w:val="24"/>
          <w:lang w:val="en-AU"/>
        </w:rPr>
        <w:t>ed</w:t>
      </w:r>
      <w:r w:rsidR="004D0CDF">
        <w:rPr>
          <w:sz w:val="24"/>
          <w:szCs w:val="24"/>
          <w:lang w:val="en-AU"/>
        </w:rPr>
        <w:t xml:space="preserve"> with federal child care regulations, and </w:t>
      </w:r>
      <w:r w:rsidR="00373A7A">
        <w:rPr>
          <w:sz w:val="24"/>
          <w:szCs w:val="24"/>
          <w:lang w:val="en-AU"/>
        </w:rPr>
        <w:t xml:space="preserve">various </w:t>
      </w:r>
      <w:r w:rsidR="004D0CDF">
        <w:rPr>
          <w:sz w:val="24"/>
          <w:szCs w:val="24"/>
          <w:lang w:val="en-AU"/>
        </w:rPr>
        <w:t>commitments about “inclusion” and “a fair go for everyone” from various state and federal political leaders and public servants.</w:t>
      </w:r>
    </w:p>
    <w:p w:rsidR="004955DE" w:rsidRDefault="004D0CDF" w:rsidP="00D021A2">
      <w:pPr>
        <w:rPr>
          <w:sz w:val="24"/>
          <w:szCs w:val="24"/>
          <w:lang w:val="en-AU"/>
        </w:rPr>
      </w:pPr>
      <w:r>
        <w:rPr>
          <w:sz w:val="24"/>
          <w:szCs w:val="24"/>
          <w:lang w:val="en-AU"/>
        </w:rPr>
        <w:t>The objective</w:t>
      </w:r>
      <w:r w:rsidR="004955DE">
        <w:rPr>
          <w:sz w:val="24"/>
          <w:szCs w:val="24"/>
          <w:lang w:val="en-AU"/>
        </w:rPr>
        <w:t>s</w:t>
      </w:r>
      <w:r>
        <w:rPr>
          <w:sz w:val="24"/>
          <w:szCs w:val="24"/>
          <w:lang w:val="en-AU"/>
        </w:rPr>
        <w:t xml:space="preserve"> of this paper </w:t>
      </w:r>
      <w:r w:rsidR="004955DE">
        <w:rPr>
          <w:sz w:val="24"/>
          <w:szCs w:val="24"/>
          <w:lang w:val="en-AU"/>
        </w:rPr>
        <w:t>are:</w:t>
      </w:r>
    </w:p>
    <w:p w:rsidR="004955DE" w:rsidRDefault="00C46B9A" w:rsidP="004955DE">
      <w:pPr>
        <w:pStyle w:val="ListParagraph"/>
        <w:numPr>
          <w:ilvl w:val="0"/>
          <w:numId w:val="1"/>
        </w:numPr>
        <w:rPr>
          <w:sz w:val="24"/>
          <w:szCs w:val="24"/>
          <w:lang w:val="en-AU"/>
        </w:rPr>
      </w:pPr>
      <w:r>
        <w:rPr>
          <w:sz w:val="24"/>
          <w:szCs w:val="24"/>
          <w:lang w:val="en-AU"/>
        </w:rPr>
        <w:t>T</w:t>
      </w:r>
      <w:r w:rsidR="004D0CDF" w:rsidRPr="004955DE">
        <w:rPr>
          <w:sz w:val="24"/>
          <w:szCs w:val="24"/>
          <w:lang w:val="en-AU"/>
        </w:rPr>
        <w:t>hat there be an end to the situation where funded child care centres at public schools are left to self-manage,</w:t>
      </w:r>
    </w:p>
    <w:p w:rsidR="004D0CDF" w:rsidRDefault="00C46B9A" w:rsidP="004955DE">
      <w:pPr>
        <w:pStyle w:val="ListParagraph"/>
        <w:numPr>
          <w:ilvl w:val="0"/>
          <w:numId w:val="1"/>
        </w:numPr>
        <w:rPr>
          <w:sz w:val="24"/>
          <w:szCs w:val="24"/>
          <w:lang w:val="en-AU"/>
        </w:rPr>
      </w:pPr>
      <w:r>
        <w:rPr>
          <w:sz w:val="24"/>
          <w:szCs w:val="24"/>
          <w:lang w:val="en-AU"/>
        </w:rPr>
        <w:t>I</w:t>
      </w:r>
      <w:r w:rsidR="004955DE" w:rsidRPr="004955DE">
        <w:rPr>
          <w:sz w:val="24"/>
          <w:szCs w:val="24"/>
          <w:lang w:val="en-AU"/>
        </w:rPr>
        <w:t xml:space="preserve">nstead </w:t>
      </w:r>
      <w:r w:rsidR="004955DE">
        <w:rPr>
          <w:sz w:val="24"/>
          <w:szCs w:val="24"/>
          <w:lang w:val="en-AU"/>
        </w:rPr>
        <w:t>r</w:t>
      </w:r>
      <w:r w:rsidR="004955DE" w:rsidRPr="004955DE">
        <w:rPr>
          <w:sz w:val="24"/>
          <w:szCs w:val="24"/>
          <w:lang w:val="en-AU"/>
        </w:rPr>
        <w:t xml:space="preserve">egulators be required to actively and promptly investigate complaints about access and take strong action to weed out </w:t>
      </w:r>
      <w:r w:rsidR="004955DE">
        <w:rPr>
          <w:sz w:val="24"/>
          <w:szCs w:val="24"/>
          <w:lang w:val="en-AU"/>
        </w:rPr>
        <w:t>operators, teachers and committee members who are treating the centre as their own personal fiefdom</w:t>
      </w:r>
      <w:r>
        <w:rPr>
          <w:sz w:val="24"/>
          <w:szCs w:val="24"/>
          <w:lang w:val="en-AU"/>
        </w:rPr>
        <w:t xml:space="preserve"> and sabotaging access to places</w:t>
      </w:r>
      <w:r w:rsidR="004955DE">
        <w:rPr>
          <w:sz w:val="24"/>
          <w:szCs w:val="24"/>
          <w:lang w:val="en-AU"/>
        </w:rPr>
        <w:t>,</w:t>
      </w:r>
    </w:p>
    <w:p w:rsidR="004955DE" w:rsidRPr="004955DE" w:rsidRDefault="00C46B9A" w:rsidP="004955DE">
      <w:pPr>
        <w:pStyle w:val="ListParagraph"/>
        <w:numPr>
          <w:ilvl w:val="0"/>
          <w:numId w:val="1"/>
        </w:numPr>
        <w:rPr>
          <w:sz w:val="24"/>
          <w:szCs w:val="24"/>
          <w:lang w:val="en-AU"/>
        </w:rPr>
      </w:pPr>
      <w:r>
        <w:rPr>
          <w:sz w:val="24"/>
          <w:szCs w:val="24"/>
          <w:lang w:val="en-AU"/>
        </w:rPr>
        <w:t>S</w:t>
      </w:r>
      <w:r w:rsidR="004955DE">
        <w:rPr>
          <w:sz w:val="24"/>
          <w:szCs w:val="24"/>
          <w:lang w:val="en-AU"/>
        </w:rPr>
        <w:t>imilarly the child care industry bodies provide ethical leadership by not employ</w:t>
      </w:r>
      <w:r>
        <w:rPr>
          <w:sz w:val="24"/>
          <w:szCs w:val="24"/>
          <w:lang w:val="en-AU"/>
        </w:rPr>
        <w:t>ing</w:t>
      </w:r>
      <w:r w:rsidR="004955DE">
        <w:rPr>
          <w:sz w:val="24"/>
          <w:szCs w:val="24"/>
          <w:lang w:val="en-AU"/>
        </w:rPr>
        <w:t xml:space="preserve"> persons, or giv</w:t>
      </w:r>
      <w:r>
        <w:rPr>
          <w:sz w:val="24"/>
          <w:szCs w:val="24"/>
          <w:lang w:val="en-AU"/>
        </w:rPr>
        <w:t>ing</w:t>
      </w:r>
      <w:r w:rsidR="004955DE">
        <w:rPr>
          <w:sz w:val="24"/>
          <w:szCs w:val="24"/>
          <w:lang w:val="en-AU"/>
        </w:rPr>
        <w:t xml:space="preserve"> membership to centres, responsible for deliberately breaching child care regulations</w:t>
      </w:r>
      <w:r>
        <w:rPr>
          <w:sz w:val="24"/>
          <w:szCs w:val="24"/>
          <w:lang w:val="en-AU"/>
        </w:rPr>
        <w:t>, particularly where the breaches prevent access to childcare</w:t>
      </w:r>
      <w:r w:rsidR="004955DE">
        <w:rPr>
          <w:sz w:val="24"/>
          <w:szCs w:val="24"/>
          <w:lang w:val="en-AU"/>
        </w:rPr>
        <w:t>.</w:t>
      </w:r>
    </w:p>
    <w:p w:rsidR="004955DE" w:rsidRDefault="004955DE" w:rsidP="004955DE">
      <w:pPr>
        <w:pStyle w:val="Heading1"/>
        <w:rPr>
          <w:lang w:val="en-AU"/>
        </w:rPr>
      </w:pPr>
      <w:r>
        <w:rPr>
          <w:lang w:val="en-AU"/>
        </w:rPr>
        <w:t>Context</w:t>
      </w:r>
    </w:p>
    <w:p w:rsidR="00D021A2" w:rsidRDefault="00C46B9A" w:rsidP="004955DE">
      <w:pPr>
        <w:rPr>
          <w:sz w:val="24"/>
          <w:szCs w:val="24"/>
          <w:lang w:val="en-AU"/>
        </w:rPr>
      </w:pPr>
      <w:r w:rsidRPr="00C46B9A">
        <w:rPr>
          <w:sz w:val="24"/>
          <w:szCs w:val="24"/>
          <w:lang w:val="en-AU"/>
        </w:rPr>
        <w:t>This</w:t>
      </w:r>
      <w:r w:rsidR="004D0CDF" w:rsidRPr="00C46B9A">
        <w:rPr>
          <w:sz w:val="24"/>
          <w:szCs w:val="24"/>
          <w:lang w:val="en-AU"/>
        </w:rPr>
        <w:t xml:space="preserve"> </w:t>
      </w:r>
      <w:r>
        <w:rPr>
          <w:sz w:val="24"/>
          <w:szCs w:val="24"/>
          <w:lang w:val="en-AU"/>
        </w:rPr>
        <w:t xml:space="preserve">document excludes identifying material at the request of the Productivity Commission.  However, it is important that the people who failed in their responsibilities are named and known.  To this end a second document is being provided to the Productivity Commission </w:t>
      </w:r>
      <w:r w:rsidR="00C704E3">
        <w:rPr>
          <w:sz w:val="24"/>
          <w:szCs w:val="24"/>
          <w:lang w:val="en-AU"/>
        </w:rPr>
        <w:t>with identifying material and evidence.</w:t>
      </w:r>
    </w:p>
    <w:p w:rsidR="00C704E3" w:rsidRDefault="00C704E3" w:rsidP="004955DE">
      <w:pPr>
        <w:rPr>
          <w:sz w:val="24"/>
          <w:szCs w:val="24"/>
          <w:lang w:val="en-AU"/>
        </w:rPr>
      </w:pPr>
      <w:r>
        <w:rPr>
          <w:sz w:val="24"/>
          <w:szCs w:val="24"/>
          <w:lang w:val="en-AU"/>
        </w:rPr>
        <w:t xml:space="preserve">However it is important that readers (particularly </w:t>
      </w:r>
      <w:r w:rsidR="00154A2A">
        <w:rPr>
          <w:sz w:val="24"/>
          <w:szCs w:val="24"/>
          <w:lang w:val="en-AU"/>
        </w:rPr>
        <w:t>ALP</w:t>
      </w:r>
      <w:r>
        <w:rPr>
          <w:sz w:val="24"/>
          <w:szCs w:val="24"/>
          <w:lang w:val="en-AU"/>
        </w:rPr>
        <w:t xml:space="preserve"> / Greens supporting women who will try and invent some other back story for what occurred) are aware that:</w:t>
      </w:r>
    </w:p>
    <w:p w:rsidR="00C704E3" w:rsidRDefault="001126D3" w:rsidP="00C704E3">
      <w:pPr>
        <w:pStyle w:val="ListParagraph"/>
        <w:numPr>
          <w:ilvl w:val="0"/>
          <w:numId w:val="2"/>
        </w:numPr>
        <w:rPr>
          <w:sz w:val="24"/>
          <w:szCs w:val="24"/>
          <w:lang w:val="en-AU"/>
        </w:rPr>
      </w:pPr>
      <w:r>
        <w:rPr>
          <w:sz w:val="24"/>
          <w:szCs w:val="24"/>
          <w:lang w:val="en-AU"/>
        </w:rPr>
        <w:lastRenderedPageBreak/>
        <w:t>The family concerned is the family of a single father</w:t>
      </w:r>
      <w:r w:rsidR="00345C69">
        <w:rPr>
          <w:sz w:val="24"/>
          <w:szCs w:val="24"/>
          <w:lang w:val="en-AU"/>
        </w:rPr>
        <w:t xml:space="preserve"> (“</w:t>
      </w:r>
      <w:proofErr w:type="spellStart"/>
      <w:r w:rsidR="00345C69">
        <w:rPr>
          <w:sz w:val="24"/>
          <w:szCs w:val="24"/>
          <w:lang w:val="en-AU"/>
        </w:rPr>
        <w:t>FatherX</w:t>
      </w:r>
      <w:proofErr w:type="spellEnd"/>
      <w:r w:rsidR="00345C69">
        <w:rPr>
          <w:sz w:val="24"/>
          <w:szCs w:val="24"/>
          <w:lang w:val="en-AU"/>
        </w:rPr>
        <w:t>”)</w:t>
      </w:r>
      <w:r>
        <w:rPr>
          <w:sz w:val="24"/>
          <w:szCs w:val="24"/>
          <w:lang w:val="en-AU"/>
        </w:rPr>
        <w:t xml:space="preserve"> and his 2 children enrolled at a State Public School in a State Capital City.</w:t>
      </w:r>
    </w:p>
    <w:p w:rsidR="001126D3" w:rsidRDefault="001126D3" w:rsidP="00C704E3">
      <w:pPr>
        <w:pStyle w:val="ListParagraph"/>
        <w:numPr>
          <w:ilvl w:val="0"/>
          <w:numId w:val="2"/>
        </w:numPr>
        <w:rPr>
          <w:sz w:val="24"/>
          <w:szCs w:val="24"/>
          <w:lang w:val="en-AU"/>
        </w:rPr>
      </w:pPr>
      <w:r>
        <w:rPr>
          <w:sz w:val="24"/>
          <w:szCs w:val="24"/>
          <w:lang w:val="en-AU"/>
        </w:rPr>
        <w:t>The Tribunal</w:t>
      </w:r>
      <w:r w:rsidR="001D3633">
        <w:rPr>
          <w:sz w:val="24"/>
          <w:szCs w:val="24"/>
          <w:lang w:val="en-AU"/>
        </w:rPr>
        <w:t xml:space="preserve"> Hearing The Discrimination Complaint</w:t>
      </w:r>
      <w:r>
        <w:rPr>
          <w:sz w:val="24"/>
          <w:szCs w:val="24"/>
          <w:lang w:val="en-AU"/>
        </w:rPr>
        <w:t xml:space="preserve"> </w:t>
      </w:r>
      <w:r w:rsidR="00083FFE">
        <w:rPr>
          <w:sz w:val="24"/>
          <w:szCs w:val="24"/>
          <w:lang w:val="en-AU"/>
        </w:rPr>
        <w:t xml:space="preserve">(“the </w:t>
      </w:r>
      <w:r w:rsidR="001D3633">
        <w:rPr>
          <w:sz w:val="24"/>
          <w:szCs w:val="24"/>
          <w:lang w:val="en-AU"/>
        </w:rPr>
        <w:t>Tribunal HTDC</w:t>
      </w:r>
      <w:r w:rsidR="00083FFE">
        <w:rPr>
          <w:sz w:val="24"/>
          <w:szCs w:val="24"/>
          <w:lang w:val="en-AU"/>
        </w:rPr>
        <w:t xml:space="preserve">”) </w:t>
      </w:r>
      <w:r>
        <w:rPr>
          <w:sz w:val="24"/>
          <w:szCs w:val="24"/>
          <w:lang w:val="en-AU"/>
        </w:rPr>
        <w:t>found that the PSOOSH had victimised the father by not providing him with child care after he made an anti-discrimination complaint about the centre.</w:t>
      </w:r>
    </w:p>
    <w:p w:rsidR="00E94277" w:rsidRDefault="00E94277" w:rsidP="00C704E3">
      <w:pPr>
        <w:pStyle w:val="ListParagraph"/>
        <w:numPr>
          <w:ilvl w:val="0"/>
          <w:numId w:val="2"/>
        </w:numPr>
        <w:rPr>
          <w:sz w:val="24"/>
          <w:szCs w:val="24"/>
          <w:lang w:val="en-AU"/>
        </w:rPr>
      </w:pPr>
      <w:r>
        <w:rPr>
          <w:sz w:val="24"/>
          <w:szCs w:val="24"/>
          <w:lang w:val="en-AU"/>
        </w:rPr>
        <w:t xml:space="preserve">The PSOOSH </w:t>
      </w:r>
      <w:r w:rsidR="00373A7A">
        <w:rPr>
          <w:sz w:val="24"/>
          <w:szCs w:val="24"/>
          <w:lang w:val="en-AU"/>
        </w:rPr>
        <w:t>is</w:t>
      </w:r>
      <w:r>
        <w:rPr>
          <w:sz w:val="24"/>
          <w:szCs w:val="24"/>
          <w:lang w:val="en-AU"/>
        </w:rPr>
        <w:t xml:space="preserve"> funded under the Commonwealth’s childcare funding program and therefore was required to comply with various regulations, including being open to everyone in the community, and complying with the priority of access legislation.</w:t>
      </w:r>
    </w:p>
    <w:p w:rsidR="001126D3" w:rsidRDefault="001126D3" w:rsidP="00C704E3">
      <w:pPr>
        <w:pStyle w:val="ListParagraph"/>
        <w:numPr>
          <w:ilvl w:val="0"/>
          <w:numId w:val="2"/>
        </w:numPr>
        <w:rPr>
          <w:sz w:val="24"/>
          <w:szCs w:val="24"/>
          <w:lang w:val="en-AU"/>
        </w:rPr>
      </w:pPr>
      <w:r>
        <w:rPr>
          <w:sz w:val="24"/>
          <w:szCs w:val="24"/>
          <w:lang w:val="en-AU"/>
        </w:rPr>
        <w:t xml:space="preserve">Under </w:t>
      </w:r>
      <w:r w:rsidR="00083FFE">
        <w:rPr>
          <w:sz w:val="24"/>
          <w:szCs w:val="24"/>
          <w:lang w:val="en-AU"/>
        </w:rPr>
        <w:t>Commonwealth</w:t>
      </w:r>
      <w:r>
        <w:rPr>
          <w:sz w:val="24"/>
          <w:szCs w:val="24"/>
          <w:lang w:val="en-AU"/>
        </w:rPr>
        <w:t xml:space="preserve"> priority of access legislation,</w:t>
      </w:r>
      <w:r w:rsidR="00373A7A">
        <w:rPr>
          <w:sz w:val="24"/>
          <w:szCs w:val="24"/>
          <w:lang w:val="en-AU"/>
        </w:rPr>
        <w:t xml:space="preserve"> </w:t>
      </w:r>
      <w:proofErr w:type="spellStart"/>
      <w:r w:rsidR="00373A7A">
        <w:rPr>
          <w:sz w:val="24"/>
          <w:szCs w:val="24"/>
          <w:lang w:val="en-AU"/>
        </w:rPr>
        <w:t>FatherX</w:t>
      </w:r>
      <w:proofErr w:type="spellEnd"/>
      <w:r w:rsidR="00373A7A">
        <w:rPr>
          <w:sz w:val="24"/>
          <w:szCs w:val="24"/>
          <w:lang w:val="en-AU"/>
        </w:rPr>
        <w:t>,</w:t>
      </w:r>
      <w:r>
        <w:rPr>
          <w:sz w:val="24"/>
          <w:szCs w:val="24"/>
          <w:lang w:val="en-AU"/>
        </w:rPr>
        <w:t xml:space="preserve"> as a single parent</w:t>
      </w:r>
      <w:r w:rsidR="00373A7A">
        <w:rPr>
          <w:sz w:val="24"/>
          <w:szCs w:val="24"/>
          <w:lang w:val="en-AU"/>
        </w:rPr>
        <w:t>,</w:t>
      </w:r>
      <w:r>
        <w:rPr>
          <w:sz w:val="24"/>
          <w:szCs w:val="24"/>
          <w:lang w:val="en-AU"/>
        </w:rPr>
        <w:t xml:space="preserve"> had preferential access rights to </w:t>
      </w:r>
      <w:r w:rsidR="00373A7A">
        <w:rPr>
          <w:sz w:val="24"/>
          <w:szCs w:val="24"/>
          <w:lang w:val="en-AU"/>
        </w:rPr>
        <w:t xml:space="preserve">child care at </w:t>
      </w:r>
      <w:r>
        <w:rPr>
          <w:sz w:val="24"/>
          <w:szCs w:val="24"/>
          <w:lang w:val="en-AU"/>
        </w:rPr>
        <w:t>the PSOOSH.</w:t>
      </w:r>
    </w:p>
    <w:p w:rsidR="00083FFE" w:rsidRDefault="001126D3" w:rsidP="00C704E3">
      <w:pPr>
        <w:pStyle w:val="ListParagraph"/>
        <w:numPr>
          <w:ilvl w:val="0"/>
          <w:numId w:val="2"/>
        </w:numPr>
        <w:rPr>
          <w:sz w:val="24"/>
          <w:szCs w:val="24"/>
          <w:lang w:val="en-AU"/>
        </w:rPr>
      </w:pPr>
      <w:r>
        <w:rPr>
          <w:sz w:val="24"/>
          <w:szCs w:val="24"/>
          <w:lang w:val="en-AU"/>
        </w:rPr>
        <w:t>No</w:t>
      </w:r>
      <w:r w:rsidR="00373A7A">
        <w:rPr>
          <w:sz w:val="24"/>
          <w:szCs w:val="24"/>
          <w:lang w:val="en-AU"/>
        </w:rPr>
        <w:t>body</w:t>
      </w:r>
      <w:r>
        <w:rPr>
          <w:sz w:val="24"/>
          <w:szCs w:val="24"/>
          <w:lang w:val="en-AU"/>
        </w:rPr>
        <w:t xml:space="preserve"> has ever made any claims or suggestions that the father was anything other than an excellent parent to his children,</w:t>
      </w:r>
      <w:r w:rsidR="00083FFE">
        <w:rPr>
          <w:sz w:val="24"/>
          <w:szCs w:val="24"/>
          <w:lang w:val="en-AU"/>
        </w:rPr>
        <w:t xml:space="preserve"> nor suggested that his children were not well cared for throughout this period.</w:t>
      </w:r>
    </w:p>
    <w:p w:rsidR="00083FFE" w:rsidRDefault="00083FFE" w:rsidP="00C704E3">
      <w:pPr>
        <w:pStyle w:val="ListParagraph"/>
        <w:numPr>
          <w:ilvl w:val="0"/>
          <w:numId w:val="2"/>
        </w:numPr>
        <w:rPr>
          <w:sz w:val="24"/>
          <w:szCs w:val="24"/>
          <w:lang w:val="en-AU"/>
        </w:rPr>
      </w:pPr>
      <w:r>
        <w:rPr>
          <w:sz w:val="24"/>
          <w:szCs w:val="24"/>
          <w:lang w:val="en-AU"/>
        </w:rPr>
        <w:t>No</w:t>
      </w:r>
      <w:r w:rsidR="00373A7A">
        <w:rPr>
          <w:sz w:val="24"/>
          <w:szCs w:val="24"/>
          <w:lang w:val="en-AU"/>
        </w:rPr>
        <w:t>body</w:t>
      </w:r>
      <w:r>
        <w:rPr>
          <w:sz w:val="24"/>
          <w:szCs w:val="24"/>
          <w:lang w:val="en-AU"/>
        </w:rPr>
        <w:t xml:space="preserve"> has ever made any claims that there was anything inappropriate in the father’s relationships with </w:t>
      </w:r>
      <w:r w:rsidR="00373A7A">
        <w:rPr>
          <w:sz w:val="24"/>
          <w:szCs w:val="24"/>
          <w:lang w:val="en-AU"/>
        </w:rPr>
        <w:t xml:space="preserve">any </w:t>
      </w:r>
      <w:r>
        <w:rPr>
          <w:sz w:val="24"/>
          <w:szCs w:val="24"/>
          <w:lang w:val="en-AU"/>
        </w:rPr>
        <w:t xml:space="preserve">other members of the school community – i.e. teachers, child care </w:t>
      </w:r>
      <w:r w:rsidR="00373A7A">
        <w:rPr>
          <w:sz w:val="24"/>
          <w:szCs w:val="24"/>
          <w:lang w:val="en-AU"/>
        </w:rPr>
        <w:t xml:space="preserve">centre </w:t>
      </w:r>
      <w:r>
        <w:rPr>
          <w:sz w:val="24"/>
          <w:szCs w:val="24"/>
          <w:lang w:val="en-AU"/>
        </w:rPr>
        <w:t>staff, other parents or children at the school.</w:t>
      </w:r>
    </w:p>
    <w:p w:rsidR="00083FFE" w:rsidRDefault="00083FFE" w:rsidP="00C704E3">
      <w:pPr>
        <w:pStyle w:val="ListParagraph"/>
        <w:numPr>
          <w:ilvl w:val="0"/>
          <w:numId w:val="2"/>
        </w:numPr>
        <w:rPr>
          <w:sz w:val="24"/>
          <w:szCs w:val="24"/>
          <w:lang w:val="en-AU"/>
        </w:rPr>
      </w:pPr>
      <w:r>
        <w:rPr>
          <w:sz w:val="24"/>
          <w:szCs w:val="24"/>
          <w:lang w:val="en-AU"/>
        </w:rPr>
        <w:t xml:space="preserve">The facts as recounted were found to be true via the </w:t>
      </w:r>
      <w:r w:rsidR="00D04F54">
        <w:rPr>
          <w:sz w:val="24"/>
          <w:szCs w:val="24"/>
          <w:lang w:val="en-AU"/>
        </w:rPr>
        <w:t>Hearing</w:t>
      </w:r>
      <w:r>
        <w:rPr>
          <w:sz w:val="24"/>
          <w:szCs w:val="24"/>
          <w:lang w:val="en-AU"/>
        </w:rPr>
        <w:t xml:space="preserve"> before the </w:t>
      </w:r>
      <w:r w:rsidR="001D3633">
        <w:rPr>
          <w:sz w:val="24"/>
          <w:szCs w:val="24"/>
          <w:lang w:val="en-AU"/>
        </w:rPr>
        <w:t>Tribunal HTDC</w:t>
      </w:r>
      <w:r>
        <w:rPr>
          <w:sz w:val="24"/>
          <w:szCs w:val="24"/>
          <w:lang w:val="en-AU"/>
        </w:rPr>
        <w:t>.</w:t>
      </w:r>
    </w:p>
    <w:p w:rsidR="001126D3" w:rsidRDefault="00083FFE" w:rsidP="00C704E3">
      <w:pPr>
        <w:pStyle w:val="ListParagraph"/>
        <w:numPr>
          <w:ilvl w:val="0"/>
          <w:numId w:val="2"/>
        </w:numPr>
        <w:rPr>
          <w:sz w:val="24"/>
          <w:szCs w:val="24"/>
          <w:lang w:val="en-AU"/>
        </w:rPr>
      </w:pPr>
      <w:r>
        <w:rPr>
          <w:sz w:val="24"/>
          <w:szCs w:val="24"/>
          <w:lang w:val="en-AU"/>
        </w:rPr>
        <w:t>Many of the facts were corroborated by the P</w:t>
      </w:r>
      <w:r w:rsidR="00E94277">
        <w:rPr>
          <w:sz w:val="24"/>
          <w:szCs w:val="24"/>
          <w:lang w:val="en-AU"/>
        </w:rPr>
        <w:t>S</w:t>
      </w:r>
      <w:r>
        <w:rPr>
          <w:sz w:val="24"/>
          <w:szCs w:val="24"/>
          <w:lang w:val="en-AU"/>
        </w:rPr>
        <w:t>OOSH Co-ordinator</w:t>
      </w:r>
      <w:r w:rsidR="00FC4304">
        <w:rPr>
          <w:sz w:val="24"/>
          <w:szCs w:val="24"/>
          <w:lang w:val="en-AU"/>
        </w:rPr>
        <w:t>, who was a witness for the P</w:t>
      </w:r>
      <w:r w:rsidR="00E94277">
        <w:rPr>
          <w:sz w:val="24"/>
          <w:szCs w:val="24"/>
          <w:lang w:val="en-AU"/>
        </w:rPr>
        <w:t>S</w:t>
      </w:r>
      <w:r w:rsidR="00FC4304">
        <w:rPr>
          <w:sz w:val="24"/>
          <w:szCs w:val="24"/>
          <w:lang w:val="en-AU"/>
        </w:rPr>
        <w:t>OOSH.  The parents on the P</w:t>
      </w:r>
      <w:r w:rsidR="00E94277">
        <w:rPr>
          <w:sz w:val="24"/>
          <w:szCs w:val="24"/>
          <w:lang w:val="en-AU"/>
        </w:rPr>
        <w:t>S</w:t>
      </w:r>
      <w:r w:rsidR="00FC4304">
        <w:rPr>
          <w:sz w:val="24"/>
          <w:szCs w:val="24"/>
          <w:lang w:val="en-AU"/>
        </w:rPr>
        <w:t xml:space="preserve">OOSH Management Committee, </w:t>
      </w:r>
      <w:r w:rsidR="00373A7A">
        <w:rPr>
          <w:sz w:val="24"/>
          <w:szCs w:val="24"/>
          <w:lang w:val="en-AU"/>
        </w:rPr>
        <w:t>n</w:t>
      </w:r>
      <w:r w:rsidR="00FC4304">
        <w:rPr>
          <w:sz w:val="24"/>
          <w:szCs w:val="24"/>
          <w:lang w:val="en-AU"/>
        </w:rPr>
        <w:t xml:space="preserve">or their legal team, did not make any attempt to discredit the </w:t>
      </w:r>
      <w:r w:rsidR="00154A2A">
        <w:rPr>
          <w:sz w:val="24"/>
          <w:szCs w:val="24"/>
          <w:lang w:val="en-AU"/>
        </w:rPr>
        <w:t>C</w:t>
      </w:r>
      <w:r w:rsidR="00FC4304">
        <w:rPr>
          <w:sz w:val="24"/>
          <w:szCs w:val="24"/>
          <w:lang w:val="en-AU"/>
        </w:rPr>
        <w:t>o-ordinator or suggest she had an ulterior motive when giving her evidence about the operation of the P</w:t>
      </w:r>
      <w:r w:rsidR="00E94277">
        <w:rPr>
          <w:sz w:val="24"/>
          <w:szCs w:val="24"/>
          <w:lang w:val="en-AU"/>
        </w:rPr>
        <w:t>S</w:t>
      </w:r>
      <w:r w:rsidR="00FC4304">
        <w:rPr>
          <w:sz w:val="24"/>
          <w:szCs w:val="24"/>
          <w:lang w:val="en-AU"/>
        </w:rPr>
        <w:t>OOSH – she was their own witness.</w:t>
      </w:r>
    </w:p>
    <w:p w:rsidR="00FC4304" w:rsidRDefault="00FC4304" w:rsidP="00FC4304">
      <w:pPr>
        <w:pStyle w:val="Heading1"/>
        <w:rPr>
          <w:lang w:val="en-AU"/>
        </w:rPr>
      </w:pPr>
      <w:r>
        <w:rPr>
          <w:lang w:val="en-AU"/>
        </w:rPr>
        <w:t>What Happened?</w:t>
      </w:r>
    </w:p>
    <w:p w:rsidR="0085474E" w:rsidRDefault="00345C69" w:rsidP="00FC4304">
      <w:pPr>
        <w:rPr>
          <w:sz w:val="24"/>
          <w:szCs w:val="24"/>
          <w:lang w:val="en-AU"/>
        </w:rPr>
      </w:pPr>
      <w:proofErr w:type="spellStart"/>
      <w:r>
        <w:rPr>
          <w:sz w:val="24"/>
          <w:szCs w:val="24"/>
          <w:lang w:val="en-AU"/>
        </w:rPr>
        <w:t>FatherX</w:t>
      </w:r>
      <w:proofErr w:type="spellEnd"/>
      <w:r>
        <w:rPr>
          <w:sz w:val="24"/>
          <w:szCs w:val="24"/>
          <w:lang w:val="en-AU"/>
        </w:rPr>
        <w:t xml:space="preserve"> cared for his children during their initial years at the P</w:t>
      </w:r>
      <w:r w:rsidR="008934C5">
        <w:rPr>
          <w:sz w:val="24"/>
          <w:szCs w:val="24"/>
          <w:lang w:val="en-AU"/>
        </w:rPr>
        <w:t xml:space="preserve">ublic </w:t>
      </w:r>
      <w:r>
        <w:rPr>
          <w:sz w:val="24"/>
          <w:szCs w:val="24"/>
          <w:lang w:val="en-AU"/>
        </w:rPr>
        <w:t>S</w:t>
      </w:r>
      <w:r w:rsidR="008934C5">
        <w:rPr>
          <w:sz w:val="24"/>
          <w:szCs w:val="24"/>
          <w:lang w:val="en-AU"/>
        </w:rPr>
        <w:t>chool</w:t>
      </w:r>
      <w:r>
        <w:rPr>
          <w:sz w:val="24"/>
          <w:szCs w:val="24"/>
          <w:lang w:val="en-AU"/>
        </w:rPr>
        <w:t xml:space="preserve"> by</w:t>
      </w:r>
      <w:r w:rsidR="00154A2A">
        <w:rPr>
          <w:sz w:val="24"/>
          <w:szCs w:val="24"/>
          <w:lang w:val="en-AU"/>
        </w:rPr>
        <w:t xml:space="preserve"> working from home on a s</w:t>
      </w:r>
      <w:r>
        <w:rPr>
          <w:sz w:val="24"/>
          <w:szCs w:val="24"/>
          <w:lang w:val="en-AU"/>
        </w:rPr>
        <w:t xml:space="preserve">elf-employed </w:t>
      </w:r>
      <w:r w:rsidR="00154A2A">
        <w:rPr>
          <w:sz w:val="24"/>
          <w:szCs w:val="24"/>
          <w:lang w:val="en-AU"/>
        </w:rPr>
        <w:t>basis</w:t>
      </w:r>
      <w:r>
        <w:rPr>
          <w:sz w:val="24"/>
          <w:szCs w:val="24"/>
          <w:lang w:val="en-AU"/>
        </w:rPr>
        <w:t>.  As his children reached the middle years in primary school</w:t>
      </w:r>
      <w:r w:rsidR="0085474E">
        <w:rPr>
          <w:sz w:val="24"/>
          <w:szCs w:val="24"/>
          <w:lang w:val="en-AU"/>
        </w:rPr>
        <w:t>,</w:t>
      </w:r>
      <w:r>
        <w:rPr>
          <w:sz w:val="24"/>
          <w:szCs w:val="24"/>
          <w:lang w:val="en-AU"/>
        </w:rPr>
        <w:t xml:space="preserve"> </w:t>
      </w:r>
      <w:proofErr w:type="spellStart"/>
      <w:r>
        <w:rPr>
          <w:sz w:val="24"/>
          <w:szCs w:val="24"/>
          <w:lang w:val="en-AU"/>
        </w:rPr>
        <w:t>FatherX</w:t>
      </w:r>
      <w:proofErr w:type="spellEnd"/>
      <w:r>
        <w:rPr>
          <w:sz w:val="24"/>
          <w:szCs w:val="24"/>
          <w:lang w:val="en-AU"/>
        </w:rPr>
        <w:t xml:space="preserve"> decided he wanted to return to a full time job (not at home).  </w:t>
      </w:r>
      <w:r w:rsidR="0085474E">
        <w:rPr>
          <w:sz w:val="24"/>
          <w:szCs w:val="24"/>
          <w:lang w:val="en-AU"/>
        </w:rPr>
        <w:t xml:space="preserve">Accordingly he needed to access after school care for his children at the PSOOSH located at the school.  There isn’t anything unusual about this situation (except </w:t>
      </w:r>
      <w:r w:rsidR="008934C5">
        <w:rPr>
          <w:sz w:val="24"/>
          <w:szCs w:val="24"/>
          <w:lang w:val="en-AU"/>
        </w:rPr>
        <w:t xml:space="preserve">perhaps </w:t>
      </w:r>
      <w:r w:rsidR="0085474E">
        <w:rPr>
          <w:sz w:val="24"/>
          <w:szCs w:val="24"/>
          <w:lang w:val="en-AU"/>
        </w:rPr>
        <w:t>for the gender of the parent).</w:t>
      </w:r>
    </w:p>
    <w:p w:rsidR="0085474E" w:rsidRDefault="0085474E" w:rsidP="00FC4304">
      <w:pPr>
        <w:rPr>
          <w:sz w:val="24"/>
          <w:szCs w:val="24"/>
          <w:lang w:val="en-AU"/>
        </w:rPr>
      </w:pPr>
      <w:r>
        <w:rPr>
          <w:sz w:val="24"/>
          <w:szCs w:val="24"/>
          <w:lang w:val="en-AU"/>
        </w:rPr>
        <w:t xml:space="preserve">The PSOOSH </w:t>
      </w:r>
      <w:r w:rsidR="00200DFC">
        <w:rPr>
          <w:sz w:val="24"/>
          <w:szCs w:val="24"/>
          <w:lang w:val="en-AU"/>
        </w:rPr>
        <w:t xml:space="preserve">provided care before school and after school, and </w:t>
      </w:r>
      <w:r>
        <w:rPr>
          <w:sz w:val="24"/>
          <w:szCs w:val="24"/>
          <w:lang w:val="en-AU"/>
        </w:rPr>
        <w:t xml:space="preserve">had </w:t>
      </w:r>
      <w:r w:rsidR="00FF5863">
        <w:rPr>
          <w:sz w:val="24"/>
          <w:szCs w:val="24"/>
          <w:lang w:val="en-AU"/>
        </w:rPr>
        <w:t>two</w:t>
      </w:r>
      <w:r>
        <w:rPr>
          <w:sz w:val="24"/>
          <w:szCs w:val="24"/>
          <w:lang w:val="en-AU"/>
        </w:rPr>
        <w:t xml:space="preserve"> child care options (these are </w:t>
      </w:r>
      <w:r w:rsidR="00200DFC">
        <w:rPr>
          <w:sz w:val="24"/>
          <w:szCs w:val="24"/>
          <w:lang w:val="en-AU"/>
        </w:rPr>
        <w:t>similar</w:t>
      </w:r>
      <w:r>
        <w:rPr>
          <w:sz w:val="24"/>
          <w:szCs w:val="24"/>
          <w:lang w:val="en-AU"/>
        </w:rPr>
        <w:t xml:space="preserve"> at most OOSH facilities around Australia):</w:t>
      </w:r>
    </w:p>
    <w:p w:rsidR="00200DFC" w:rsidRDefault="0085474E" w:rsidP="0085474E">
      <w:pPr>
        <w:pStyle w:val="ListParagraph"/>
        <w:numPr>
          <w:ilvl w:val="0"/>
          <w:numId w:val="3"/>
        </w:numPr>
        <w:rPr>
          <w:sz w:val="24"/>
          <w:szCs w:val="24"/>
          <w:lang w:val="en-AU"/>
        </w:rPr>
      </w:pPr>
      <w:r>
        <w:rPr>
          <w:sz w:val="24"/>
          <w:szCs w:val="24"/>
          <w:lang w:val="en-AU"/>
        </w:rPr>
        <w:t>Permanent Child Care (“guaranteed child care”).  About 70 places, where children</w:t>
      </w:r>
      <w:r w:rsidR="00200DFC">
        <w:rPr>
          <w:sz w:val="24"/>
          <w:szCs w:val="24"/>
          <w:lang w:val="en-AU"/>
        </w:rPr>
        <w:t xml:space="preserve"> are booked in for the same time period, same day of the week, for </w:t>
      </w:r>
      <w:r>
        <w:rPr>
          <w:sz w:val="24"/>
          <w:szCs w:val="24"/>
          <w:lang w:val="en-AU"/>
        </w:rPr>
        <w:t>every week</w:t>
      </w:r>
      <w:r w:rsidR="00200DFC">
        <w:rPr>
          <w:sz w:val="24"/>
          <w:szCs w:val="24"/>
          <w:lang w:val="en-AU"/>
        </w:rPr>
        <w:t xml:space="preserve"> of the term</w:t>
      </w:r>
      <w:r>
        <w:rPr>
          <w:sz w:val="24"/>
          <w:szCs w:val="24"/>
          <w:lang w:val="en-AU"/>
        </w:rPr>
        <w:t>.</w:t>
      </w:r>
      <w:r w:rsidR="00200DFC">
        <w:rPr>
          <w:sz w:val="24"/>
          <w:szCs w:val="24"/>
          <w:lang w:val="en-AU"/>
        </w:rPr>
        <w:t xml:space="preserve">  It is possible to book only a morning, or only one day a week, but the booking must be the same every week.  The booking is only made once a term although it may be changed if the parent’s needs change.</w:t>
      </w:r>
    </w:p>
    <w:p w:rsidR="00200DFC" w:rsidRDefault="00200DFC" w:rsidP="00200DFC">
      <w:pPr>
        <w:pStyle w:val="ListParagraph"/>
        <w:numPr>
          <w:ilvl w:val="0"/>
          <w:numId w:val="3"/>
        </w:numPr>
        <w:rPr>
          <w:sz w:val="24"/>
          <w:szCs w:val="24"/>
          <w:lang w:val="en-AU"/>
        </w:rPr>
      </w:pPr>
      <w:r>
        <w:rPr>
          <w:sz w:val="24"/>
          <w:szCs w:val="24"/>
          <w:lang w:val="en-AU"/>
        </w:rPr>
        <w:lastRenderedPageBreak/>
        <w:t>Casual Child Care.  There are 5 places set aside for casual needs. These cost $1 more per session, and can only be booked in the current week.  It was not possible to book casual places weeks ahead.</w:t>
      </w:r>
    </w:p>
    <w:p w:rsidR="00200DFC" w:rsidRDefault="00200DFC" w:rsidP="00200DFC">
      <w:pPr>
        <w:rPr>
          <w:sz w:val="24"/>
          <w:szCs w:val="24"/>
          <w:lang w:val="en-AU"/>
        </w:rPr>
      </w:pPr>
      <w:proofErr w:type="spellStart"/>
      <w:r>
        <w:rPr>
          <w:sz w:val="24"/>
          <w:szCs w:val="24"/>
          <w:lang w:val="en-AU"/>
        </w:rPr>
        <w:t>FatherX</w:t>
      </w:r>
      <w:proofErr w:type="spellEnd"/>
      <w:r>
        <w:rPr>
          <w:sz w:val="24"/>
          <w:szCs w:val="24"/>
          <w:lang w:val="en-AU"/>
        </w:rPr>
        <w:t xml:space="preserve"> decided that he would prefer if he could book Permanent Child Care options on alternate weeks.  </w:t>
      </w:r>
      <w:r w:rsidR="00902C55">
        <w:rPr>
          <w:sz w:val="24"/>
          <w:szCs w:val="24"/>
          <w:lang w:val="en-AU"/>
        </w:rPr>
        <w:t xml:space="preserve">He felt the Casual </w:t>
      </w:r>
      <w:r w:rsidR="008934C5">
        <w:rPr>
          <w:sz w:val="24"/>
          <w:szCs w:val="24"/>
          <w:lang w:val="en-AU"/>
        </w:rPr>
        <w:t xml:space="preserve">Child Care </w:t>
      </w:r>
      <w:r w:rsidR="00902C55">
        <w:rPr>
          <w:sz w:val="24"/>
          <w:szCs w:val="24"/>
          <w:lang w:val="en-AU"/>
        </w:rPr>
        <w:t>option was unreliable for full time employment as there were only 5 places, they couldn’t be booked ahead, and were often booked out in that week.</w:t>
      </w:r>
    </w:p>
    <w:p w:rsidR="00902C55" w:rsidRDefault="00902C55" w:rsidP="00200DFC">
      <w:pPr>
        <w:rPr>
          <w:sz w:val="24"/>
          <w:szCs w:val="24"/>
          <w:lang w:val="en-AU"/>
        </w:rPr>
      </w:pPr>
      <w:proofErr w:type="spellStart"/>
      <w:r>
        <w:rPr>
          <w:sz w:val="24"/>
          <w:szCs w:val="24"/>
          <w:lang w:val="en-AU"/>
        </w:rPr>
        <w:t>FatherX</w:t>
      </w:r>
      <w:proofErr w:type="spellEnd"/>
      <w:r>
        <w:rPr>
          <w:sz w:val="24"/>
          <w:szCs w:val="24"/>
          <w:lang w:val="en-AU"/>
        </w:rPr>
        <w:t xml:space="preserve"> met with the Child Care Centre Co-ordinator, who was also a member of the PSOOSH Management Committee.  He asked if he could make an alternate week permanent booking.  The Co-ordinator responded that he couldn’t, his only options were the Permanent and Casual options as described.  </w:t>
      </w:r>
      <w:proofErr w:type="spellStart"/>
      <w:r>
        <w:rPr>
          <w:sz w:val="24"/>
          <w:szCs w:val="24"/>
          <w:lang w:val="en-AU"/>
        </w:rPr>
        <w:t>FatherX</w:t>
      </w:r>
      <w:proofErr w:type="spellEnd"/>
      <w:r>
        <w:rPr>
          <w:sz w:val="24"/>
          <w:szCs w:val="24"/>
          <w:lang w:val="en-AU"/>
        </w:rPr>
        <w:t xml:space="preserve"> said he was unhappy with this situation, </w:t>
      </w:r>
      <w:r w:rsidR="00FF5863">
        <w:rPr>
          <w:sz w:val="24"/>
          <w:szCs w:val="24"/>
          <w:lang w:val="en-AU"/>
        </w:rPr>
        <w:t>but</w:t>
      </w:r>
      <w:r>
        <w:rPr>
          <w:sz w:val="24"/>
          <w:szCs w:val="24"/>
          <w:lang w:val="en-AU"/>
        </w:rPr>
        <w:t xml:space="preserve"> took an Application Form for Child </w:t>
      </w:r>
      <w:r w:rsidR="00FF5863">
        <w:rPr>
          <w:sz w:val="24"/>
          <w:szCs w:val="24"/>
          <w:lang w:val="en-AU"/>
        </w:rPr>
        <w:t>C</w:t>
      </w:r>
      <w:r>
        <w:rPr>
          <w:sz w:val="24"/>
          <w:szCs w:val="24"/>
          <w:lang w:val="en-AU"/>
        </w:rPr>
        <w:t>are at the Centre.</w:t>
      </w:r>
    </w:p>
    <w:p w:rsidR="00902C55" w:rsidRDefault="00902C55" w:rsidP="00200DFC">
      <w:pPr>
        <w:rPr>
          <w:sz w:val="24"/>
          <w:szCs w:val="24"/>
          <w:lang w:val="en-AU"/>
        </w:rPr>
      </w:pPr>
      <w:proofErr w:type="spellStart"/>
      <w:r>
        <w:rPr>
          <w:sz w:val="24"/>
          <w:szCs w:val="24"/>
          <w:lang w:val="en-AU"/>
        </w:rPr>
        <w:t>FatherX</w:t>
      </w:r>
      <w:proofErr w:type="spellEnd"/>
      <w:r>
        <w:rPr>
          <w:sz w:val="24"/>
          <w:szCs w:val="24"/>
          <w:lang w:val="en-AU"/>
        </w:rPr>
        <w:t xml:space="preserve"> thought through his options and decided:</w:t>
      </w:r>
    </w:p>
    <w:p w:rsidR="00902C55" w:rsidRDefault="00902C55" w:rsidP="00902C55">
      <w:pPr>
        <w:pStyle w:val="ListParagraph"/>
        <w:numPr>
          <w:ilvl w:val="0"/>
          <w:numId w:val="4"/>
        </w:numPr>
        <w:rPr>
          <w:sz w:val="24"/>
          <w:szCs w:val="24"/>
          <w:lang w:val="en-AU"/>
        </w:rPr>
      </w:pPr>
      <w:r>
        <w:rPr>
          <w:sz w:val="24"/>
          <w:szCs w:val="24"/>
          <w:lang w:val="en-AU"/>
        </w:rPr>
        <w:t>His first preference was alternate week permanent</w:t>
      </w:r>
      <w:r w:rsidR="00216272">
        <w:rPr>
          <w:sz w:val="24"/>
          <w:szCs w:val="24"/>
          <w:lang w:val="en-AU"/>
        </w:rPr>
        <w:t xml:space="preserve"> care. He felt it was unfair and discriminatory that this was not available and so he would make a complaint to the appropriate anti-discrimination body.</w:t>
      </w:r>
    </w:p>
    <w:p w:rsidR="00216272" w:rsidRDefault="00216272" w:rsidP="00902C55">
      <w:pPr>
        <w:pStyle w:val="ListParagraph"/>
        <w:numPr>
          <w:ilvl w:val="0"/>
          <w:numId w:val="4"/>
        </w:numPr>
        <w:rPr>
          <w:sz w:val="24"/>
          <w:szCs w:val="24"/>
          <w:lang w:val="en-AU"/>
        </w:rPr>
      </w:pPr>
      <w:r>
        <w:rPr>
          <w:sz w:val="24"/>
          <w:szCs w:val="24"/>
          <w:lang w:val="en-AU"/>
        </w:rPr>
        <w:t xml:space="preserve">In the meantime he wanted some child care, so he decided to put in an Application for </w:t>
      </w:r>
      <w:r w:rsidR="00FF5863">
        <w:rPr>
          <w:sz w:val="24"/>
          <w:szCs w:val="24"/>
          <w:lang w:val="en-AU"/>
        </w:rPr>
        <w:t xml:space="preserve">(weekly) </w:t>
      </w:r>
      <w:r>
        <w:rPr>
          <w:sz w:val="24"/>
          <w:szCs w:val="24"/>
          <w:lang w:val="en-AU"/>
        </w:rPr>
        <w:t>Permanent places and he would just pay for the days he didn’t need.  [This might seem extravagant to some readers, but OOSH care (e.g. $15 a session) is a lot cheaper than L</w:t>
      </w:r>
      <w:r w:rsidR="008934C5">
        <w:rPr>
          <w:sz w:val="24"/>
          <w:szCs w:val="24"/>
          <w:lang w:val="en-AU"/>
        </w:rPr>
        <w:t xml:space="preserve">ong </w:t>
      </w:r>
      <w:r>
        <w:rPr>
          <w:sz w:val="24"/>
          <w:szCs w:val="24"/>
          <w:lang w:val="en-AU"/>
        </w:rPr>
        <w:t>D</w:t>
      </w:r>
      <w:r w:rsidR="008934C5">
        <w:rPr>
          <w:sz w:val="24"/>
          <w:szCs w:val="24"/>
          <w:lang w:val="en-AU"/>
        </w:rPr>
        <w:t xml:space="preserve">ay </w:t>
      </w:r>
      <w:r>
        <w:rPr>
          <w:sz w:val="24"/>
          <w:szCs w:val="24"/>
          <w:lang w:val="en-AU"/>
        </w:rPr>
        <w:t>C</w:t>
      </w:r>
      <w:r w:rsidR="008934C5">
        <w:rPr>
          <w:sz w:val="24"/>
          <w:szCs w:val="24"/>
          <w:lang w:val="en-AU"/>
        </w:rPr>
        <w:t>are</w:t>
      </w:r>
      <w:r>
        <w:rPr>
          <w:sz w:val="24"/>
          <w:szCs w:val="24"/>
          <w:lang w:val="en-AU"/>
        </w:rPr>
        <w:t>, and paying for non-required spaces is better than not</w:t>
      </w:r>
      <w:r w:rsidR="008934C5">
        <w:rPr>
          <w:sz w:val="24"/>
          <w:szCs w:val="24"/>
          <w:lang w:val="en-AU"/>
        </w:rPr>
        <w:t xml:space="preserve"> being able to</w:t>
      </w:r>
      <w:r>
        <w:rPr>
          <w:sz w:val="24"/>
          <w:szCs w:val="24"/>
          <w:lang w:val="en-AU"/>
        </w:rPr>
        <w:t xml:space="preserve"> work].</w:t>
      </w:r>
    </w:p>
    <w:p w:rsidR="00EF2DEC" w:rsidRDefault="00216272" w:rsidP="00216272">
      <w:pPr>
        <w:rPr>
          <w:sz w:val="24"/>
          <w:szCs w:val="24"/>
          <w:lang w:val="en-AU"/>
        </w:rPr>
      </w:pPr>
      <w:r>
        <w:rPr>
          <w:sz w:val="24"/>
          <w:szCs w:val="24"/>
          <w:lang w:val="en-AU"/>
        </w:rPr>
        <w:t xml:space="preserve">Subsequently </w:t>
      </w:r>
      <w:proofErr w:type="spellStart"/>
      <w:r>
        <w:rPr>
          <w:sz w:val="24"/>
          <w:szCs w:val="24"/>
          <w:lang w:val="en-AU"/>
        </w:rPr>
        <w:t>FatherX</w:t>
      </w:r>
      <w:proofErr w:type="spellEnd"/>
      <w:r>
        <w:rPr>
          <w:sz w:val="24"/>
          <w:szCs w:val="24"/>
          <w:lang w:val="en-AU"/>
        </w:rPr>
        <w:t xml:space="preserve"> went </w:t>
      </w:r>
      <w:r w:rsidR="00FF5863">
        <w:rPr>
          <w:sz w:val="24"/>
          <w:szCs w:val="24"/>
          <w:lang w:val="en-AU"/>
        </w:rPr>
        <w:t xml:space="preserve">back </w:t>
      </w:r>
      <w:r>
        <w:rPr>
          <w:sz w:val="24"/>
          <w:szCs w:val="24"/>
          <w:lang w:val="en-AU"/>
        </w:rPr>
        <w:t>to the PSOOSH and asked to see the Co-ordinator.  She was not there, so he spoke to the Assistant Co-ordinator.  He handed her an envelope addressed to the Co-ordinator</w:t>
      </w:r>
      <w:r w:rsidR="00EF2DEC">
        <w:rPr>
          <w:sz w:val="24"/>
          <w:szCs w:val="24"/>
          <w:lang w:val="en-AU"/>
        </w:rPr>
        <w:t>.  The envelope contained:</w:t>
      </w:r>
    </w:p>
    <w:p w:rsidR="00EF2DEC" w:rsidRDefault="00EF2DEC" w:rsidP="00EF2DEC">
      <w:pPr>
        <w:pStyle w:val="ListParagraph"/>
        <w:numPr>
          <w:ilvl w:val="0"/>
          <w:numId w:val="5"/>
        </w:numPr>
        <w:rPr>
          <w:sz w:val="24"/>
          <w:szCs w:val="24"/>
          <w:lang w:val="en-AU"/>
        </w:rPr>
      </w:pPr>
      <w:r>
        <w:rPr>
          <w:sz w:val="24"/>
          <w:szCs w:val="24"/>
          <w:lang w:val="en-AU"/>
        </w:rPr>
        <w:t>A</w:t>
      </w:r>
      <w:r w:rsidRPr="00EF2DEC">
        <w:rPr>
          <w:sz w:val="24"/>
          <w:szCs w:val="24"/>
          <w:lang w:val="en-AU"/>
        </w:rPr>
        <w:t xml:space="preserve"> letter advising that </w:t>
      </w:r>
      <w:proofErr w:type="spellStart"/>
      <w:r w:rsidRPr="00EF2DEC">
        <w:rPr>
          <w:sz w:val="24"/>
          <w:szCs w:val="24"/>
          <w:lang w:val="en-AU"/>
        </w:rPr>
        <w:t>FatherX</w:t>
      </w:r>
      <w:proofErr w:type="spellEnd"/>
      <w:r w:rsidRPr="00EF2DEC">
        <w:rPr>
          <w:sz w:val="24"/>
          <w:szCs w:val="24"/>
          <w:lang w:val="en-AU"/>
        </w:rPr>
        <w:t xml:space="preserve"> was going to make an anti-discrimination complaint because he couldn’t get alternate week permanent places.</w:t>
      </w:r>
      <w:r w:rsidR="00A65A1F">
        <w:rPr>
          <w:sz w:val="24"/>
          <w:szCs w:val="24"/>
          <w:lang w:val="en-AU"/>
        </w:rPr>
        <w:t xml:space="preserve">  The letter also referred to the attached </w:t>
      </w:r>
      <w:r w:rsidR="008934C5">
        <w:rPr>
          <w:sz w:val="24"/>
          <w:szCs w:val="24"/>
          <w:lang w:val="en-AU"/>
        </w:rPr>
        <w:t>A</w:t>
      </w:r>
      <w:r w:rsidR="00A65A1F">
        <w:rPr>
          <w:sz w:val="24"/>
          <w:szCs w:val="24"/>
          <w:lang w:val="en-AU"/>
        </w:rPr>
        <w:t xml:space="preserve">pplication for </w:t>
      </w:r>
      <w:r w:rsidR="008934C5">
        <w:rPr>
          <w:sz w:val="24"/>
          <w:szCs w:val="24"/>
          <w:lang w:val="en-AU"/>
        </w:rPr>
        <w:t xml:space="preserve">Child Care </w:t>
      </w:r>
      <w:r w:rsidR="00A65A1F">
        <w:rPr>
          <w:sz w:val="24"/>
          <w:szCs w:val="24"/>
          <w:lang w:val="en-AU"/>
        </w:rPr>
        <w:t>places.</w:t>
      </w:r>
    </w:p>
    <w:p w:rsidR="00216272" w:rsidRPr="00EF2DEC" w:rsidRDefault="00EF2DEC" w:rsidP="00EF2DEC">
      <w:pPr>
        <w:pStyle w:val="ListParagraph"/>
        <w:numPr>
          <w:ilvl w:val="0"/>
          <w:numId w:val="5"/>
        </w:numPr>
        <w:rPr>
          <w:sz w:val="24"/>
          <w:szCs w:val="24"/>
          <w:lang w:val="en-AU"/>
        </w:rPr>
      </w:pPr>
      <w:r>
        <w:rPr>
          <w:sz w:val="24"/>
          <w:szCs w:val="24"/>
          <w:lang w:val="en-AU"/>
        </w:rPr>
        <w:t xml:space="preserve">A completed Application for Enrolment and </w:t>
      </w:r>
      <w:r w:rsidR="00CF118A">
        <w:rPr>
          <w:sz w:val="24"/>
          <w:szCs w:val="24"/>
          <w:lang w:val="en-AU"/>
        </w:rPr>
        <w:t>B</w:t>
      </w:r>
      <w:r>
        <w:rPr>
          <w:sz w:val="24"/>
          <w:szCs w:val="24"/>
          <w:lang w:val="en-AU"/>
        </w:rPr>
        <w:t xml:space="preserve">ooking </w:t>
      </w:r>
      <w:r w:rsidR="00CF118A">
        <w:rPr>
          <w:sz w:val="24"/>
          <w:szCs w:val="24"/>
          <w:lang w:val="en-AU"/>
        </w:rPr>
        <w:t>R</w:t>
      </w:r>
      <w:r>
        <w:rPr>
          <w:sz w:val="24"/>
          <w:szCs w:val="24"/>
          <w:lang w:val="en-AU"/>
        </w:rPr>
        <w:t xml:space="preserve">equest for </w:t>
      </w:r>
      <w:r w:rsidR="00CF118A">
        <w:rPr>
          <w:sz w:val="24"/>
          <w:szCs w:val="24"/>
          <w:lang w:val="en-AU"/>
        </w:rPr>
        <w:t>P</w:t>
      </w:r>
      <w:r>
        <w:rPr>
          <w:sz w:val="24"/>
          <w:szCs w:val="24"/>
          <w:lang w:val="en-AU"/>
        </w:rPr>
        <w:t xml:space="preserve">ermanent </w:t>
      </w:r>
      <w:r w:rsidR="00CF118A">
        <w:rPr>
          <w:sz w:val="24"/>
          <w:szCs w:val="24"/>
          <w:lang w:val="en-AU"/>
        </w:rPr>
        <w:t>C</w:t>
      </w:r>
      <w:r>
        <w:rPr>
          <w:sz w:val="24"/>
          <w:szCs w:val="24"/>
          <w:lang w:val="en-AU"/>
        </w:rPr>
        <w:t xml:space="preserve">hild </w:t>
      </w:r>
      <w:r w:rsidR="00CF118A">
        <w:rPr>
          <w:sz w:val="24"/>
          <w:szCs w:val="24"/>
          <w:lang w:val="en-AU"/>
        </w:rPr>
        <w:t>C</w:t>
      </w:r>
      <w:r>
        <w:rPr>
          <w:sz w:val="24"/>
          <w:szCs w:val="24"/>
          <w:lang w:val="en-AU"/>
        </w:rPr>
        <w:t xml:space="preserve">are at the facility, on 4 afternoons a week, starting from the </w:t>
      </w:r>
      <w:r w:rsidR="00CF118A">
        <w:rPr>
          <w:sz w:val="24"/>
          <w:szCs w:val="24"/>
          <w:lang w:val="en-AU"/>
        </w:rPr>
        <w:t xml:space="preserve">PSOOSH </w:t>
      </w:r>
      <w:r>
        <w:rPr>
          <w:sz w:val="24"/>
          <w:szCs w:val="24"/>
          <w:lang w:val="en-AU"/>
        </w:rPr>
        <w:t xml:space="preserve">centre’s next business day. </w:t>
      </w:r>
      <w:r w:rsidR="00CF118A">
        <w:rPr>
          <w:sz w:val="24"/>
          <w:szCs w:val="24"/>
          <w:lang w:val="en-AU"/>
        </w:rPr>
        <w:t xml:space="preserve"> </w:t>
      </w:r>
      <w:r>
        <w:rPr>
          <w:sz w:val="24"/>
          <w:szCs w:val="24"/>
          <w:lang w:val="en-AU"/>
        </w:rPr>
        <w:t xml:space="preserve">[At the subsequent </w:t>
      </w:r>
      <w:r w:rsidR="001D3633">
        <w:rPr>
          <w:sz w:val="24"/>
          <w:szCs w:val="24"/>
          <w:lang w:val="en-AU"/>
        </w:rPr>
        <w:t>Tribunal HTDC</w:t>
      </w:r>
      <w:r>
        <w:rPr>
          <w:sz w:val="24"/>
          <w:szCs w:val="24"/>
          <w:lang w:val="en-AU"/>
        </w:rPr>
        <w:t xml:space="preserve"> </w:t>
      </w:r>
      <w:r w:rsidR="00D04F54">
        <w:rPr>
          <w:sz w:val="24"/>
          <w:szCs w:val="24"/>
          <w:lang w:val="en-AU"/>
        </w:rPr>
        <w:t>Hearing</w:t>
      </w:r>
      <w:r>
        <w:rPr>
          <w:sz w:val="24"/>
          <w:szCs w:val="24"/>
          <w:lang w:val="en-AU"/>
        </w:rPr>
        <w:t xml:space="preserve"> the </w:t>
      </w:r>
      <w:r w:rsidR="00D04F54">
        <w:rPr>
          <w:sz w:val="24"/>
          <w:szCs w:val="24"/>
          <w:lang w:val="en-AU"/>
        </w:rPr>
        <w:t xml:space="preserve">Centre </w:t>
      </w:r>
      <w:r>
        <w:rPr>
          <w:sz w:val="24"/>
          <w:szCs w:val="24"/>
          <w:lang w:val="en-AU"/>
        </w:rPr>
        <w:t xml:space="preserve">Co-ordinator agreed that this form was </w:t>
      </w:r>
      <w:r w:rsidR="009E1CF1">
        <w:rPr>
          <w:sz w:val="24"/>
          <w:szCs w:val="24"/>
          <w:lang w:val="en-AU"/>
        </w:rPr>
        <w:t xml:space="preserve">unambiguous, and </w:t>
      </w:r>
      <w:r>
        <w:rPr>
          <w:sz w:val="24"/>
          <w:szCs w:val="24"/>
          <w:lang w:val="en-AU"/>
        </w:rPr>
        <w:t>correctly completed</w:t>
      </w:r>
      <w:r w:rsidR="009E1CF1">
        <w:rPr>
          <w:sz w:val="24"/>
          <w:szCs w:val="24"/>
          <w:lang w:val="en-AU"/>
        </w:rPr>
        <w:t>, and i</w:t>
      </w:r>
      <w:r>
        <w:rPr>
          <w:sz w:val="24"/>
          <w:szCs w:val="24"/>
          <w:lang w:val="en-AU"/>
        </w:rPr>
        <w:t xml:space="preserve">t was everything the facility required in order to provide </w:t>
      </w:r>
      <w:proofErr w:type="spellStart"/>
      <w:r>
        <w:rPr>
          <w:sz w:val="24"/>
          <w:szCs w:val="24"/>
          <w:lang w:val="en-AU"/>
        </w:rPr>
        <w:t>FatherX</w:t>
      </w:r>
      <w:proofErr w:type="spellEnd"/>
      <w:r>
        <w:rPr>
          <w:sz w:val="24"/>
          <w:szCs w:val="24"/>
          <w:lang w:val="en-AU"/>
        </w:rPr>
        <w:t xml:space="preserve"> with </w:t>
      </w:r>
      <w:r w:rsidR="00CF118A">
        <w:rPr>
          <w:sz w:val="24"/>
          <w:szCs w:val="24"/>
          <w:lang w:val="en-AU"/>
        </w:rPr>
        <w:t>P</w:t>
      </w:r>
      <w:r>
        <w:rPr>
          <w:sz w:val="24"/>
          <w:szCs w:val="24"/>
          <w:lang w:val="en-AU"/>
        </w:rPr>
        <w:t xml:space="preserve">ermanent </w:t>
      </w:r>
      <w:r w:rsidR="00CF118A">
        <w:rPr>
          <w:sz w:val="24"/>
          <w:szCs w:val="24"/>
          <w:lang w:val="en-AU"/>
        </w:rPr>
        <w:t>C</w:t>
      </w:r>
      <w:r>
        <w:rPr>
          <w:sz w:val="24"/>
          <w:szCs w:val="24"/>
          <w:lang w:val="en-AU"/>
        </w:rPr>
        <w:t xml:space="preserve">hild </w:t>
      </w:r>
      <w:r w:rsidR="00CF118A">
        <w:rPr>
          <w:sz w:val="24"/>
          <w:szCs w:val="24"/>
          <w:lang w:val="en-AU"/>
        </w:rPr>
        <w:t>C</w:t>
      </w:r>
      <w:r>
        <w:rPr>
          <w:sz w:val="24"/>
          <w:szCs w:val="24"/>
          <w:lang w:val="en-AU"/>
        </w:rPr>
        <w:t>are</w:t>
      </w:r>
      <w:r w:rsidR="00CF118A">
        <w:rPr>
          <w:sz w:val="24"/>
          <w:szCs w:val="24"/>
          <w:lang w:val="en-AU"/>
        </w:rPr>
        <w:t xml:space="preserve"> for his children</w:t>
      </w:r>
      <w:r>
        <w:rPr>
          <w:sz w:val="24"/>
          <w:szCs w:val="24"/>
          <w:lang w:val="en-AU"/>
        </w:rPr>
        <w:t>]</w:t>
      </w:r>
      <w:r w:rsidRPr="00EF2DEC">
        <w:rPr>
          <w:sz w:val="24"/>
          <w:szCs w:val="24"/>
          <w:lang w:val="en-AU"/>
        </w:rPr>
        <w:t>.</w:t>
      </w:r>
      <w:r w:rsidR="00216272" w:rsidRPr="00EF2DEC">
        <w:rPr>
          <w:sz w:val="24"/>
          <w:szCs w:val="24"/>
          <w:lang w:val="en-AU"/>
        </w:rPr>
        <w:t xml:space="preserve"> </w:t>
      </w:r>
    </w:p>
    <w:p w:rsidR="00902C55" w:rsidRDefault="009E1CF1" w:rsidP="00200DFC">
      <w:pPr>
        <w:rPr>
          <w:sz w:val="24"/>
          <w:szCs w:val="24"/>
          <w:lang w:val="en-AU"/>
        </w:rPr>
      </w:pPr>
      <w:r>
        <w:rPr>
          <w:sz w:val="24"/>
          <w:szCs w:val="24"/>
          <w:lang w:val="en-AU"/>
        </w:rPr>
        <w:t>Then nothing happened …..</w:t>
      </w:r>
    </w:p>
    <w:p w:rsidR="00FF5863" w:rsidRDefault="00FF5863" w:rsidP="00200DFC">
      <w:pPr>
        <w:rPr>
          <w:sz w:val="24"/>
          <w:szCs w:val="24"/>
          <w:lang w:val="en-AU"/>
        </w:rPr>
      </w:pPr>
      <w:r>
        <w:rPr>
          <w:sz w:val="24"/>
          <w:szCs w:val="24"/>
          <w:lang w:val="en-AU"/>
        </w:rPr>
        <w:lastRenderedPageBreak/>
        <w:t>That’s right … nada …</w:t>
      </w:r>
    </w:p>
    <w:p w:rsidR="006812E3" w:rsidRDefault="006812E3" w:rsidP="00FF5863">
      <w:pPr>
        <w:keepNext/>
        <w:rPr>
          <w:sz w:val="24"/>
          <w:szCs w:val="24"/>
          <w:lang w:val="en-AU"/>
        </w:rPr>
      </w:pPr>
      <w:r>
        <w:rPr>
          <w:sz w:val="24"/>
          <w:szCs w:val="24"/>
          <w:lang w:val="en-AU"/>
        </w:rPr>
        <w:t xml:space="preserve">So what </w:t>
      </w:r>
      <w:r w:rsidRPr="00D04F54">
        <w:rPr>
          <w:i/>
          <w:sz w:val="24"/>
          <w:szCs w:val="24"/>
          <w:lang w:val="en-AU"/>
        </w:rPr>
        <w:t>should</w:t>
      </w:r>
      <w:r>
        <w:rPr>
          <w:sz w:val="24"/>
          <w:szCs w:val="24"/>
          <w:lang w:val="en-AU"/>
        </w:rPr>
        <w:t xml:space="preserve"> have happened to provide </w:t>
      </w:r>
      <w:proofErr w:type="spellStart"/>
      <w:r>
        <w:rPr>
          <w:sz w:val="24"/>
          <w:szCs w:val="24"/>
          <w:lang w:val="en-AU"/>
        </w:rPr>
        <w:t>FatherX</w:t>
      </w:r>
      <w:proofErr w:type="spellEnd"/>
      <w:r>
        <w:rPr>
          <w:sz w:val="24"/>
          <w:szCs w:val="24"/>
          <w:lang w:val="en-AU"/>
        </w:rPr>
        <w:t xml:space="preserve"> with </w:t>
      </w:r>
      <w:r w:rsidR="00D04F54">
        <w:rPr>
          <w:sz w:val="24"/>
          <w:szCs w:val="24"/>
          <w:lang w:val="en-AU"/>
        </w:rPr>
        <w:t>P</w:t>
      </w:r>
      <w:r>
        <w:rPr>
          <w:sz w:val="24"/>
          <w:szCs w:val="24"/>
          <w:lang w:val="en-AU"/>
        </w:rPr>
        <w:t xml:space="preserve">ermanent </w:t>
      </w:r>
      <w:r w:rsidR="00D04F54">
        <w:rPr>
          <w:sz w:val="24"/>
          <w:szCs w:val="24"/>
          <w:lang w:val="en-AU"/>
        </w:rPr>
        <w:t>C</w:t>
      </w:r>
      <w:r>
        <w:rPr>
          <w:sz w:val="24"/>
          <w:szCs w:val="24"/>
          <w:lang w:val="en-AU"/>
        </w:rPr>
        <w:t xml:space="preserve">hild </w:t>
      </w:r>
      <w:r w:rsidR="00D04F54">
        <w:rPr>
          <w:sz w:val="24"/>
          <w:szCs w:val="24"/>
          <w:lang w:val="en-AU"/>
        </w:rPr>
        <w:t>C</w:t>
      </w:r>
      <w:r>
        <w:rPr>
          <w:sz w:val="24"/>
          <w:szCs w:val="24"/>
          <w:lang w:val="en-AU"/>
        </w:rPr>
        <w:t>are:</w:t>
      </w:r>
    </w:p>
    <w:p w:rsidR="006812E3" w:rsidRDefault="006812E3" w:rsidP="006812E3">
      <w:pPr>
        <w:pStyle w:val="ListParagraph"/>
        <w:numPr>
          <w:ilvl w:val="0"/>
          <w:numId w:val="8"/>
        </w:numPr>
        <w:rPr>
          <w:sz w:val="24"/>
          <w:szCs w:val="24"/>
          <w:lang w:val="en-AU"/>
        </w:rPr>
      </w:pPr>
      <w:r w:rsidRPr="006812E3">
        <w:rPr>
          <w:sz w:val="24"/>
          <w:szCs w:val="24"/>
          <w:lang w:val="en-AU"/>
        </w:rPr>
        <w:t xml:space="preserve">The </w:t>
      </w:r>
      <w:r w:rsidR="00D04F54">
        <w:rPr>
          <w:sz w:val="24"/>
          <w:szCs w:val="24"/>
          <w:lang w:val="en-AU"/>
        </w:rPr>
        <w:t>PSOOSH</w:t>
      </w:r>
      <w:r>
        <w:rPr>
          <w:sz w:val="24"/>
          <w:szCs w:val="24"/>
          <w:lang w:val="en-AU"/>
        </w:rPr>
        <w:t xml:space="preserve"> </w:t>
      </w:r>
      <w:r w:rsidRPr="006812E3">
        <w:rPr>
          <w:sz w:val="24"/>
          <w:szCs w:val="24"/>
          <w:lang w:val="en-AU"/>
        </w:rPr>
        <w:t>st</w:t>
      </w:r>
      <w:r>
        <w:rPr>
          <w:sz w:val="24"/>
          <w:szCs w:val="24"/>
          <w:lang w:val="en-AU"/>
        </w:rPr>
        <w:t xml:space="preserve">aff should have enrolled </w:t>
      </w:r>
      <w:proofErr w:type="spellStart"/>
      <w:r>
        <w:rPr>
          <w:sz w:val="24"/>
          <w:szCs w:val="24"/>
          <w:lang w:val="en-AU"/>
        </w:rPr>
        <w:t>FatherX’s</w:t>
      </w:r>
      <w:proofErr w:type="spellEnd"/>
      <w:r>
        <w:rPr>
          <w:sz w:val="24"/>
          <w:szCs w:val="24"/>
          <w:lang w:val="en-AU"/>
        </w:rPr>
        <w:t xml:space="preserve"> children at the centre</w:t>
      </w:r>
      <w:r w:rsidR="004A067C">
        <w:rPr>
          <w:sz w:val="24"/>
          <w:szCs w:val="24"/>
          <w:lang w:val="en-AU"/>
        </w:rPr>
        <w:t xml:space="preserve"> (entered their details into the computer system</w:t>
      </w:r>
      <w:r>
        <w:rPr>
          <w:sz w:val="24"/>
          <w:szCs w:val="24"/>
          <w:lang w:val="en-AU"/>
        </w:rPr>
        <w:t xml:space="preserve"> and stamped the form accordingly</w:t>
      </w:r>
      <w:r w:rsidR="004A067C">
        <w:rPr>
          <w:sz w:val="24"/>
          <w:szCs w:val="24"/>
          <w:lang w:val="en-AU"/>
        </w:rPr>
        <w:t>)</w:t>
      </w:r>
      <w:r>
        <w:rPr>
          <w:sz w:val="24"/>
          <w:szCs w:val="24"/>
          <w:lang w:val="en-AU"/>
        </w:rPr>
        <w:t>.</w:t>
      </w:r>
    </w:p>
    <w:p w:rsidR="004A067C" w:rsidRDefault="00D04F54" w:rsidP="006812E3">
      <w:pPr>
        <w:pStyle w:val="ListParagraph"/>
        <w:numPr>
          <w:ilvl w:val="0"/>
          <w:numId w:val="8"/>
        </w:numPr>
        <w:rPr>
          <w:sz w:val="24"/>
          <w:szCs w:val="24"/>
          <w:lang w:val="en-AU"/>
        </w:rPr>
      </w:pPr>
      <w:r>
        <w:rPr>
          <w:sz w:val="24"/>
          <w:szCs w:val="24"/>
          <w:lang w:val="en-AU"/>
        </w:rPr>
        <w:t xml:space="preserve">PSOOSH </w:t>
      </w:r>
      <w:r w:rsidR="006812E3">
        <w:rPr>
          <w:sz w:val="24"/>
          <w:szCs w:val="24"/>
          <w:lang w:val="en-AU"/>
        </w:rPr>
        <w:t xml:space="preserve">Staff should have called </w:t>
      </w:r>
      <w:proofErr w:type="spellStart"/>
      <w:r w:rsidR="006812E3">
        <w:rPr>
          <w:sz w:val="24"/>
          <w:szCs w:val="24"/>
          <w:lang w:val="en-AU"/>
        </w:rPr>
        <w:t>FatherX</w:t>
      </w:r>
      <w:proofErr w:type="spellEnd"/>
      <w:r w:rsidR="006812E3">
        <w:rPr>
          <w:sz w:val="24"/>
          <w:szCs w:val="24"/>
          <w:lang w:val="en-AU"/>
        </w:rPr>
        <w:t xml:space="preserve"> and advised him whether the days/times he requested were all available, and if not did he want to go on the waiting list</w:t>
      </w:r>
      <w:r w:rsidR="004A067C">
        <w:rPr>
          <w:sz w:val="24"/>
          <w:szCs w:val="24"/>
          <w:lang w:val="en-AU"/>
        </w:rPr>
        <w:t xml:space="preserve"> for those times</w:t>
      </w:r>
      <w:r w:rsidR="006812E3">
        <w:rPr>
          <w:sz w:val="24"/>
          <w:szCs w:val="24"/>
          <w:lang w:val="en-AU"/>
        </w:rPr>
        <w:t>.  [Places were available on some of the days].</w:t>
      </w:r>
    </w:p>
    <w:p w:rsidR="006812E3" w:rsidRPr="006812E3" w:rsidRDefault="00D04F54" w:rsidP="006812E3">
      <w:pPr>
        <w:pStyle w:val="ListParagraph"/>
        <w:numPr>
          <w:ilvl w:val="0"/>
          <w:numId w:val="8"/>
        </w:numPr>
        <w:rPr>
          <w:sz w:val="24"/>
          <w:szCs w:val="24"/>
          <w:lang w:val="en-AU"/>
        </w:rPr>
      </w:pPr>
      <w:r>
        <w:rPr>
          <w:sz w:val="24"/>
          <w:szCs w:val="24"/>
          <w:lang w:val="en-AU"/>
        </w:rPr>
        <w:t xml:space="preserve">PSOOSH </w:t>
      </w:r>
      <w:r w:rsidR="004A067C">
        <w:rPr>
          <w:sz w:val="24"/>
          <w:szCs w:val="24"/>
          <w:lang w:val="en-AU"/>
        </w:rPr>
        <w:t xml:space="preserve">Staff should have added </w:t>
      </w:r>
      <w:proofErr w:type="spellStart"/>
      <w:r w:rsidR="004A067C">
        <w:rPr>
          <w:sz w:val="24"/>
          <w:szCs w:val="24"/>
          <w:lang w:val="en-AU"/>
        </w:rPr>
        <w:t>FatherX’s</w:t>
      </w:r>
      <w:proofErr w:type="spellEnd"/>
      <w:r w:rsidR="004A067C">
        <w:rPr>
          <w:sz w:val="24"/>
          <w:szCs w:val="24"/>
          <w:lang w:val="en-AU"/>
        </w:rPr>
        <w:t xml:space="preserve"> children</w:t>
      </w:r>
      <w:r>
        <w:rPr>
          <w:sz w:val="24"/>
          <w:szCs w:val="24"/>
          <w:lang w:val="en-AU"/>
        </w:rPr>
        <w:t>’s</w:t>
      </w:r>
      <w:r w:rsidR="004A067C">
        <w:rPr>
          <w:sz w:val="24"/>
          <w:szCs w:val="24"/>
          <w:lang w:val="en-AU"/>
        </w:rPr>
        <w:t xml:space="preserve"> names to the permanent booking schedule </w:t>
      </w:r>
      <w:r>
        <w:rPr>
          <w:sz w:val="24"/>
          <w:szCs w:val="24"/>
          <w:lang w:val="en-AU"/>
        </w:rPr>
        <w:t xml:space="preserve">allocating them </w:t>
      </w:r>
      <w:r w:rsidR="004A067C">
        <w:rPr>
          <w:sz w:val="24"/>
          <w:szCs w:val="24"/>
          <w:lang w:val="en-AU"/>
        </w:rPr>
        <w:t xml:space="preserve">permanent </w:t>
      </w:r>
      <w:r>
        <w:rPr>
          <w:sz w:val="24"/>
          <w:szCs w:val="24"/>
          <w:lang w:val="en-AU"/>
        </w:rPr>
        <w:t xml:space="preserve">child care </w:t>
      </w:r>
      <w:r w:rsidR="004A067C">
        <w:rPr>
          <w:sz w:val="24"/>
          <w:szCs w:val="24"/>
          <w:lang w:val="en-AU"/>
        </w:rPr>
        <w:t xml:space="preserve">places </w:t>
      </w:r>
      <w:r>
        <w:rPr>
          <w:sz w:val="24"/>
          <w:szCs w:val="24"/>
          <w:lang w:val="en-AU"/>
        </w:rPr>
        <w:t>at PSOOSH for the next business day, and ongoing days as per the Booking Request.</w:t>
      </w:r>
    </w:p>
    <w:p w:rsidR="00FC4304" w:rsidRDefault="009E1CF1" w:rsidP="009E1CF1">
      <w:pPr>
        <w:pStyle w:val="Heading1"/>
        <w:rPr>
          <w:lang w:val="en-AU"/>
        </w:rPr>
      </w:pPr>
      <w:r>
        <w:rPr>
          <w:lang w:val="en-AU"/>
        </w:rPr>
        <w:t xml:space="preserve">What </w:t>
      </w:r>
      <w:r w:rsidR="006812E3">
        <w:rPr>
          <w:lang w:val="en-AU"/>
        </w:rPr>
        <w:t xml:space="preserve">Actually </w:t>
      </w:r>
      <w:r w:rsidR="00B4106B">
        <w:rPr>
          <w:lang w:val="en-AU"/>
        </w:rPr>
        <w:t>Happened At PSOOSH</w:t>
      </w:r>
      <w:r>
        <w:rPr>
          <w:lang w:val="en-AU"/>
        </w:rPr>
        <w:t>?</w:t>
      </w:r>
      <w:r w:rsidR="0085474E">
        <w:rPr>
          <w:lang w:val="en-AU"/>
        </w:rPr>
        <w:t xml:space="preserve"> </w:t>
      </w:r>
    </w:p>
    <w:p w:rsidR="00A65A1F" w:rsidRDefault="00A65A1F" w:rsidP="00A65A1F">
      <w:pPr>
        <w:rPr>
          <w:sz w:val="24"/>
          <w:szCs w:val="24"/>
          <w:lang w:val="en-AU"/>
        </w:rPr>
      </w:pPr>
      <w:r w:rsidRPr="00A65A1F">
        <w:rPr>
          <w:sz w:val="24"/>
          <w:szCs w:val="24"/>
          <w:lang w:val="en-AU"/>
        </w:rPr>
        <w:t>Over the next 4 w</w:t>
      </w:r>
      <w:r>
        <w:rPr>
          <w:sz w:val="24"/>
          <w:szCs w:val="24"/>
          <w:lang w:val="en-AU"/>
        </w:rPr>
        <w:t xml:space="preserve">orking days there were 3 interactions between the </w:t>
      </w:r>
      <w:r w:rsidR="00D04F54">
        <w:rPr>
          <w:sz w:val="24"/>
          <w:szCs w:val="24"/>
          <w:lang w:val="en-AU"/>
        </w:rPr>
        <w:t xml:space="preserve">PSOOSH </w:t>
      </w:r>
      <w:r>
        <w:rPr>
          <w:sz w:val="24"/>
          <w:szCs w:val="24"/>
          <w:lang w:val="en-AU"/>
        </w:rPr>
        <w:t>Co-ordinator and Parents on the PSOOSH Management Committee.</w:t>
      </w:r>
    </w:p>
    <w:p w:rsidR="00C458ED" w:rsidRDefault="00A65A1F" w:rsidP="00A65A1F">
      <w:pPr>
        <w:pStyle w:val="ListParagraph"/>
        <w:numPr>
          <w:ilvl w:val="0"/>
          <w:numId w:val="6"/>
        </w:numPr>
        <w:rPr>
          <w:sz w:val="24"/>
          <w:szCs w:val="24"/>
          <w:lang w:val="en-AU"/>
        </w:rPr>
      </w:pPr>
      <w:r>
        <w:rPr>
          <w:sz w:val="24"/>
          <w:szCs w:val="24"/>
          <w:lang w:val="en-AU"/>
        </w:rPr>
        <w:t>On the day the letter and form were hand delivered to PSOOSH, the Co-ordinator was on leave.  However, the Assistant Co-ordinator called the Co-ordinator at home and read the letter to her over the phone. The Co-ordinator wrote down the letter word for word.  The Co-ordinator then called the Parent Treasurer on the PSOOSH Management Committee</w:t>
      </w:r>
      <w:r w:rsidR="00967E8D">
        <w:rPr>
          <w:sz w:val="24"/>
          <w:szCs w:val="24"/>
          <w:lang w:val="en-AU"/>
        </w:rPr>
        <w:t>, a woman</w:t>
      </w:r>
      <w:r>
        <w:rPr>
          <w:sz w:val="24"/>
          <w:szCs w:val="24"/>
          <w:lang w:val="en-AU"/>
        </w:rPr>
        <w:t xml:space="preserve"> (“Abuser1”).</w:t>
      </w:r>
      <w:r w:rsidR="00C458ED">
        <w:rPr>
          <w:sz w:val="24"/>
          <w:szCs w:val="24"/>
          <w:lang w:val="en-AU"/>
        </w:rPr>
        <w:t xml:space="preserve">  Abuser1 instructed the Co-ordinator not to make any response and to forward the letter and the application form to the parents on the Management Committee.</w:t>
      </w:r>
    </w:p>
    <w:p w:rsidR="00C458ED" w:rsidRDefault="00C458ED" w:rsidP="00A65A1F">
      <w:pPr>
        <w:pStyle w:val="ListParagraph"/>
        <w:numPr>
          <w:ilvl w:val="0"/>
          <w:numId w:val="6"/>
        </w:numPr>
        <w:rPr>
          <w:sz w:val="24"/>
          <w:szCs w:val="24"/>
          <w:lang w:val="en-AU"/>
        </w:rPr>
      </w:pPr>
      <w:r>
        <w:rPr>
          <w:sz w:val="24"/>
          <w:szCs w:val="24"/>
          <w:lang w:val="en-AU"/>
        </w:rPr>
        <w:t xml:space="preserve">The next business day the Co-ordinator returned to work.  She saw the letter and application form and put them in the pigeon hole to be collected by the parents on the </w:t>
      </w:r>
      <w:r w:rsidR="00D04F54">
        <w:rPr>
          <w:sz w:val="24"/>
          <w:szCs w:val="24"/>
          <w:lang w:val="en-AU"/>
        </w:rPr>
        <w:t>M</w:t>
      </w:r>
      <w:r>
        <w:rPr>
          <w:sz w:val="24"/>
          <w:szCs w:val="24"/>
          <w:lang w:val="en-AU"/>
        </w:rPr>
        <w:t xml:space="preserve">anagement </w:t>
      </w:r>
      <w:r w:rsidR="00D04F54">
        <w:rPr>
          <w:sz w:val="24"/>
          <w:szCs w:val="24"/>
          <w:lang w:val="en-AU"/>
        </w:rPr>
        <w:t>C</w:t>
      </w:r>
      <w:r>
        <w:rPr>
          <w:sz w:val="24"/>
          <w:szCs w:val="24"/>
          <w:lang w:val="en-AU"/>
        </w:rPr>
        <w:t>ommittee.  The letter and application form were collected by either Abuser1 or</w:t>
      </w:r>
      <w:r w:rsidR="00967E8D">
        <w:rPr>
          <w:sz w:val="24"/>
          <w:szCs w:val="24"/>
          <w:lang w:val="en-AU"/>
        </w:rPr>
        <w:t xml:space="preserve"> </w:t>
      </w:r>
      <w:r>
        <w:rPr>
          <w:sz w:val="24"/>
          <w:szCs w:val="24"/>
          <w:lang w:val="en-AU"/>
        </w:rPr>
        <w:t>the President of the PSOOSH Management Committee</w:t>
      </w:r>
      <w:r w:rsidR="00967E8D">
        <w:rPr>
          <w:sz w:val="24"/>
          <w:szCs w:val="24"/>
          <w:lang w:val="en-AU"/>
        </w:rPr>
        <w:t>, another woman,</w:t>
      </w:r>
      <w:r>
        <w:rPr>
          <w:sz w:val="24"/>
          <w:szCs w:val="24"/>
          <w:lang w:val="en-AU"/>
        </w:rPr>
        <w:t xml:space="preserve"> (“Abuser2”).  [At the </w:t>
      </w:r>
      <w:r w:rsidR="001D3633">
        <w:rPr>
          <w:sz w:val="24"/>
          <w:szCs w:val="24"/>
          <w:lang w:val="en-AU"/>
        </w:rPr>
        <w:t>Tribunal HTDC</w:t>
      </w:r>
      <w:r>
        <w:rPr>
          <w:sz w:val="24"/>
          <w:szCs w:val="24"/>
          <w:lang w:val="en-AU"/>
        </w:rPr>
        <w:t xml:space="preserve"> </w:t>
      </w:r>
      <w:r w:rsidR="00D04F54">
        <w:rPr>
          <w:sz w:val="24"/>
          <w:szCs w:val="24"/>
          <w:lang w:val="en-AU"/>
        </w:rPr>
        <w:t>Hearing</w:t>
      </w:r>
      <w:r>
        <w:rPr>
          <w:sz w:val="24"/>
          <w:szCs w:val="24"/>
          <w:lang w:val="en-AU"/>
        </w:rPr>
        <w:t xml:space="preserve"> the Barrister for the PSOOSH</w:t>
      </w:r>
      <w:r w:rsidR="00A65A1F">
        <w:rPr>
          <w:sz w:val="24"/>
          <w:szCs w:val="24"/>
          <w:lang w:val="en-AU"/>
        </w:rPr>
        <w:t xml:space="preserve"> </w:t>
      </w:r>
      <w:r>
        <w:rPr>
          <w:sz w:val="24"/>
          <w:szCs w:val="24"/>
          <w:lang w:val="en-AU"/>
        </w:rPr>
        <w:t xml:space="preserve">admitted the form and letter were forwarded to </w:t>
      </w:r>
      <w:r w:rsidR="00FF5863">
        <w:rPr>
          <w:sz w:val="24"/>
          <w:szCs w:val="24"/>
          <w:lang w:val="en-AU"/>
        </w:rPr>
        <w:t xml:space="preserve">and received by </w:t>
      </w:r>
      <w:r>
        <w:rPr>
          <w:sz w:val="24"/>
          <w:szCs w:val="24"/>
          <w:lang w:val="en-AU"/>
        </w:rPr>
        <w:t>the parents on the Management Committee].</w:t>
      </w:r>
    </w:p>
    <w:p w:rsidR="001B7A16" w:rsidRDefault="00C458ED" w:rsidP="00A65A1F">
      <w:pPr>
        <w:pStyle w:val="ListParagraph"/>
        <w:numPr>
          <w:ilvl w:val="0"/>
          <w:numId w:val="6"/>
        </w:numPr>
        <w:rPr>
          <w:sz w:val="24"/>
          <w:szCs w:val="24"/>
          <w:lang w:val="en-AU"/>
        </w:rPr>
      </w:pPr>
      <w:r>
        <w:rPr>
          <w:sz w:val="24"/>
          <w:szCs w:val="24"/>
          <w:lang w:val="en-AU"/>
        </w:rPr>
        <w:t xml:space="preserve">Four </w:t>
      </w:r>
      <w:r w:rsidR="001B7A16">
        <w:rPr>
          <w:sz w:val="24"/>
          <w:szCs w:val="24"/>
          <w:lang w:val="en-AU"/>
        </w:rPr>
        <w:t xml:space="preserve">working </w:t>
      </w:r>
      <w:r>
        <w:rPr>
          <w:sz w:val="24"/>
          <w:szCs w:val="24"/>
          <w:lang w:val="en-AU"/>
        </w:rPr>
        <w:t>days after</w:t>
      </w:r>
      <w:r w:rsidR="00D04F54">
        <w:rPr>
          <w:sz w:val="24"/>
          <w:szCs w:val="24"/>
          <w:lang w:val="en-AU"/>
        </w:rPr>
        <w:t xml:space="preserve"> </w:t>
      </w:r>
      <w:proofErr w:type="spellStart"/>
      <w:r w:rsidR="00D04F54">
        <w:rPr>
          <w:sz w:val="24"/>
          <w:szCs w:val="24"/>
          <w:lang w:val="en-AU"/>
        </w:rPr>
        <w:t>FatherX</w:t>
      </w:r>
      <w:proofErr w:type="spellEnd"/>
      <w:r w:rsidR="00D04F54">
        <w:rPr>
          <w:sz w:val="24"/>
          <w:szCs w:val="24"/>
          <w:lang w:val="en-AU"/>
        </w:rPr>
        <w:t xml:space="preserve"> hand delivered </w:t>
      </w:r>
      <w:r>
        <w:rPr>
          <w:sz w:val="24"/>
          <w:szCs w:val="24"/>
          <w:lang w:val="en-AU"/>
        </w:rPr>
        <w:t xml:space="preserve">the Letter and Application for permanent places </w:t>
      </w:r>
      <w:r w:rsidR="00D04F54">
        <w:rPr>
          <w:sz w:val="24"/>
          <w:szCs w:val="24"/>
          <w:lang w:val="en-AU"/>
        </w:rPr>
        <w:t xml:space="preserve">to PSOOSH, </w:t>
      </w:r>
      <w:r>
        <w:rPr>
          <w:sz w:val="24"/>
          <w:szCs w:val="24"/>
          <w:lang w:val="en-AU"/>
        </w:rPr>
        <w:t xml:space="preserve">the </w:t>
      </w:r>
      <w:r w:rsidR="00D04F54">
        <w:rPr>
          <w:sz w:val="24"/>
          <w:szCs w:val="24"/>
          <w:lang w:val="en-AU"/>
        </w:rPr>
        <w:t xml:space="preserve">PSOOSH </w:t>
      </w:r>
      <w:r>
        <w:rPr>
          <w:sz w:val="24"/>
          <w:szCs w:val="24"/>
          <w:lang w:val="en-AU"/>
        </w:rPr>
        <w:t xml:space="preserve">Management Committee held its regular monthly meeting.  In </w:t>
      </w:r>
      <w:r w:rsidR="001B7A16">
        <w:rPr>
          <w:sz w:val="24"/>
          <w:szCs w:val="24"/>
          <w:lang w:val="en-AU"/>
        </w:rPr>
        <w:t>G</w:t>
      </w:r>
      <w:r>
        <w:rPr>
          <w:sz w:val="24"/>
          <w:szCs w:val="24"/>
          <w:lang w:val="en-AU"/>
        </w:rPr>
        <w:t xml:space="preserve">eneral </w:t>
      </w:r>
      <w:r w:rsidR="001B7A16">
        <w:rPr>
          <w:sz w:val="24"/>
          <w:szCs w:val="24"/>
          <w:lang w:val="en-AU"/>
        </w:rPr>
        <w:t>B</w:t>
      </w:r>
      <w:r>
        <w:rPr>
          <w:sz w:val="24"/>
          <w:szCs w:val="24"/>
          <w:lang w:val="en-AU"/>
        </w:rPr>
        <w:t xml:space="preserve">usiness the Co-ordinator raised that they had had a request for alternate weekly permanent places and the parent was unhappy when </w:t>
      </w:r>
      <w:r w:rsidR="001B7A16">
        <w:rPr>
          <w:sz w:val="24"/>
          <w:szCs w:val="24"/>
          <w:lang w:val="en-AU"/>
        </w:rPr>
        <w:t>this was</w:t>
      </w:r>
      <w:r>
        <w:rPr>
          <w:sz w:val="24"/>
          <w:szCs w:val="24"/>
          <w:lang w:val="en-AU"/>
        </w:rPr>
        <w:t xml:space="preserve"> refused and said he would make a discrim</w:t>
      </w:r>
      <w:r w:rsidR="001B7A16">
        <w:rPr>
          <w:sz w:val="24"/>
          <w:szCs w:val="24"/>
          <w:lang w:val="en-AU"/>
        </w:rPr>
        <w:t>in</w:t>
      </w:r>
      <w:r>
        <w:rPr>
          <w:sz w:val="24"/>
          <w:szCs w:val="24"/>
          <w:lang w:val="en-AU"/>
        </w:rPr>
        <w:t>ation complaint.</w:t>
      </w:r>
      <w:r w:rsidR="001B7A16">
        <w:rPr>
          <w:sz w:val="24"/>
          <w:szCs w:val="24"/>
          <w:lang w:val="en-AU"/>
        </w:rPr>
        <w:t xml:space="preserve">  The minutes of the meeting record that:</w:t>
      </w:r>
    </w:p>
    <w:p w:rsidR="001B7A16" w:rsidRDefault="001B7A16" w:rsidP="001B7A16">
      <w:pPr>
        <w:pStyle w:val="ListParagraph"/>
        <w:numPr>
          <w:ilvl w:val="1"/>
          <w:numId w:val="6"/>
        </w:numPr>
        <w:rPr>
          <w:sz w:val="24"/>
          <w:szCs w:val="24"/>
          <w:lang w:val="en-AU"/>
        </w:rPr>
      </w:pPr>
      <w:r>
        <w:rPr>
          <w:sz w:val="24"/>
          <w:szCs w:val="24"/>
          <w:lang w:val="en-AU"/>
        </w:rPr>
        <w:t>The Co-ordinator raised the request for alternate week permanent places,</w:t>
      </w:r>
    </w:p>
    <w:p w:rsidR="001B7A16" w:rsidRDefault="001B7A16" w:rsidP="001B7A16">
      <w:pPr>
        <w:pStyle w:val="ListParagraph"/>
        <w:numPr>
          <w:ilvl w:val="1"/>
          <w:numId w:val="6"/>
        </w:numPr>
        <w:rPr>
          <w:sz w:val="24"/>
          <w:szCs w:val="24"/>
          <w:lang w:val="en-AU"/>
        </w:rPr>
      </w:pPr>
      <w:r>
        <w:rPr>
          <w:sz w:val="24"/>
          <w:szCs w:val="24"/>
          <w:lang w:val="en-AU"/>
        </w:rPr>
        <w:lastRenderedPageBreak/>
        <w:t>The Committee decided they were not going to change their policy (which did not allow alternate week bookings), and</w:t>
      </w:r>
    </w:p>
    <w:p w:rsidR="001B7A16" w:rsidRDefault="00B63B9F" w:rsidP="001B7A16">
      <w:pPr>
        <w:pStyle w:val="ListParagraph"/>
        <w:numPr>
          <w:ilvl w:val="1"/>
          <w:numId w:val="6"/>
        </w:numPr>
        <w:rPr>
          <w:sz w:val="24"/>
          <w:szCs w:val="24"/>
          <w:lang w:val="en-AU"/>
        </w:rPr>
      </w:pPr>
      <w:r>
        <w:rPr>
          <w:sz w:val="24"/>
          <w:szCs w:val="24"/>
          <w:lang w:val="en-AU"/>
        </w:rPr>
        <w:t>Action Item: T</w:t>
      </w:r>
      <w:r w:rsidR="001B7A16">
        <w:rPr>
          <w:sz w:val="24"/>
          <w:szCs w:val="24"/>
          <w:lang w:val="en-AU"/>
        </w:rPr>
        <w:t>hat the Parent Vice President (a lawyer, “Abuser3”) would draft a response, to be signed by Abuser2 (the President).</w:t>
      </w:r>
    </w:p>
    <w:p w:rsidR="00967E8D" w:rsidRDefault="00967E8D" w:rsidP="001B7A16">
      <w:pPr>
        <w:pStyle w:val="ListParagraph"/>
        <w:numPr>
          <w:ilvl w:val="1"/>
          <w:numId w:val="6"/>
        </w:numPr>
        <w:rPr>
          <w:sz w:val="24"/>
          <w:szCs w:val="24"/>
          <w:lang w:val="en-AU"/>
        </w:rPr>
      </w:pPr>
      <w:r>
        <w:rPr>
          <w:sz w:val="24"/>
          <w:szCs w:val="24"/>
          <w:lang w:val="en-AU"/>
        </w:rPr>
        <w:t>Abuser1 attended this meeting.</w:t>
      </w:r>
    </w:p>
    <w:p w:rsidR="001B7A16" w:rsidRDefault="001B7A16" w:rsidP="001B7A16">
      <w:pPr>
        <w:pStyle w:val="ListParagraph"/>
        <w:numPr>
          <w:ilvl w:val="1"/>
          <w:numId w:val="6"/>
        </w:numPr>
        <w:rPr>
          <w:sz w:val="24"/>
          <w:szCs w:val="24"/>
          <w:lang w:val="en-AU"/>
        </w:rPr>
      </w:pPr>
      <w:r>
        <w:rPr>
          <w:sz w:val="24"/>
          <w:szCs w:val="24"/>
          <w:lang w:val="en-AU"/>
        </w:rPr>
        <w:t>Also in attendance at this meeting was the School Principal</w:t>
      </w:r>
      <w:r w:rsidR="00967E8D">
        <w:rPr>
          <w:sz w:val="24"/>
          <w:szCs w:val="24"/>
          <w:lang w:val="en-AU"/>
        </w:rPr>
        <w:t>, another woman,</w:t>
      </w:r>
      <w:r>
        <w:rPr>
          <w:sz w:val="24"/>
          <w:szCs w:val="24"/>
          <w:lang w:val="en-AU"/>
        </w:rPr>
        <w:t xml:space="preserve"> who was a member of the Committee, and had a leadership position in that she was acting Chair of the meetings when the </w:t>
      </w:r>
      <w:r w:rsidR="00E94277">
        <w:rPr>
          <w:sz w:val="24"/>
          <w:szCs w:val="24"/>
          <w:lang w:val="en-AU"/>
        </w:rPr>
        <w:t>P</w:t>
      </w:r>
      <w:r>
        <w:rPr>
          <w:sz w:val="24"/>
          <w:szCs w:val="24"/>
          <w:lang w:val="en-AU"/>
        </w:rPr>
        <w:t>resident was absent.</w:t>
      </w:r>
    </w:p>
    <w:p w:rsidR="00A65A1F" w:rsidRDefault="001B7A16" w:rsidP="001B7A16">
      <w:pPr>
        <w:rPr>
          <w:sz w:val="24"/>
          <w:szCs w:val="24"/>
          <w:lang w:val="en-AU"/>
        </w:rPr>
      </w:pPr>
      <w:r>
        <w:rPr>
          <w:sz w:val="24"/>
          <w:szCs w:val="24"/>
          <w:lang w:val="en-AU"/>
        </w:rPr>
        <w:t xml:space="preserve">During her evidence to the </w:t>
      </w:r>
      <w:r w:rsidR="001D3633">
        <w:rPr>
          <w:sz w:val="24"/>
          <w:szCs w:val="24"/>
          <w:lang w:val="en-AU"/>
        </w:rPr>
        <w:t>Tribunal HTDC</w:t>
      </w:r>
      <w:r>
        <w:rPr>
          <w:sz w:val="24"/>
          <w:szCs w:val="24"/>
          <w:lang w:val="en-AU"/>
        </w:rPr>
        <w:t xml:space="preserve"> Hearing, the </w:t>
      </w:r>
      <w:r w:rsidR="00967E8D">
        <w:rPr>
          <w:sz w:val="24"/>
          <w:szCs w:val="24"/>
          <w:lang w:val="en-AU"/>
        </w:rPr>
        <w:t xml:space="preserve">PSOOSH </w:t>
      </w:r>
      <w:r>
        <w:rPr>
          <w:sz w:val="24"/>
          <w:szCs w:val="24"/>
          <w:lang w:val="en-AU"/>
        </w:rPr>
        <w:t>Co-ordinator (PSOOSH’s own witness) agreed that:</w:t>
      </w:r>
    </w:p>
    <w:p w:rsidR="001B7A16" w:rsidRDefault="00B4106B" w:rsidP="001B7A16">
      <w:pPr>
        <w:pStyle w:val="ListParagraph"/>
        <w:numPr>
          <w:ilvl w:val="0"/>
          <w:numId w:val="7"/>
        </w:numPr>
        <w:rPr>
          <w:sz w:val="24"/>
          <w:szCs w:val="24"/>
          <w:lang w:val="en-AU"/>
        </w:rPr>
      </w:pPr>
      <w:r>
        <w:rPr>
          <w:sz w:val="24"/>
          <w:szCs w:val="24"/>
          <w:lang w:val="en-AU"/>
        </w:rPr>
        <w:t>She was a member of the Management Committee.</w:t>
      </w:r>
    </w:p>
    <w:p w:rsidR="00B4106B" w:rsidRDefault="00B4106B" w:rsidP="001B7A16">
      <w:pPr>
        <w:pStyle w:val="ListParagraph"/>
        <w:numPr>
          <w:ilvl w:val="0"/>
          <w:numId w:val="7"/>
        </w:numPr>
        <w:rPr>
          <w:sz w:val="24"/>
          <w:szCs w:val="24"/>
          <w:lang w:val="en-AU"/>
        </w:rPr>
      </w:pPr>
      <w:r>
        <w:rPr>
          <w:sz w:val="24"/>
          <w:szCs w:val="24"/>
          <w:lang w:val="en-AU"/>
        </w:rPr>
        <w:t xml:space="preserve">She had told </w:t>
      </w:r>
      <w:proofErr w:type="spellStart"/>
      <w:r>
        <w:rPr>
          <w:sz w:val="24"/>
          <w:szCs w:val="24"/>
          <w:lang w:val="en-AU"/>
        </w:rPr>
        <w:t>FatherX</w:t>
      </w:r>
      <w:proofErr w:type="spellEnd"/>
      <w:r>
        <w:rPr>
          <w:sz w:val="24"/>
          <w:szCs w:val="24"/>
          <w:lang w:val="en-AU"/>
        </w:rPr>
        <w:t xml:space="preserve"> he could not get an alternate week booking for permanent places.</w:t>
      </w:r>
    </w:p>
    <w:p w:rsidR="00B4106B" w:rsidRDefault="00B4106B" w:rsidP="001B7A16">
      <w:pPr>
        <w:pStyle w:val="ListParagraph"/>
        <w:numPr>
          <w:ilvl w:val="0"/>
          <w:numId w:val="7"/>
        </w:numPr>
        <w:rPr>
          <w:sz w:val="24"/>
          <w:szCs w:val="24"/>
          <w:lang w:val="en-AU"/>
        </w:rPr>
      </w:pPr>
      <w:r>
        <w:rPr>
          <w:sz w:val="24"/>
          <w:szCs w:val="24"/>
          <w:lang w:val="en-AU"/>
        </w:rPr>
        <w:t xml:space="preserve">She was unsure what to do when she became aware of </w:t>
      </w:r>
      <w:proofErr w:type="spellStart"/>
      <w:r>
        <w:rPr>
          <w:sz w:val="24"/>
          <w:szCs w:val="24"/>
          <w:lang w:val="en-AU"/>
        </w:rPr>
        <w:t>FatherX’s</w:t>
      </w:r>
      <w:proofErr w:type="spellEnd"/>
      <w:r>
        <w:rPr>
          <w:sz w:val="24"/>
          <w:szCs w:val="24"/>
          <w:lang w:val="en-AU"/>
        </w:rPr>
        <w:t xml:space="preserve"> letter and </w:t>
      </w:r>
      <w:r w:rsidR="00967E8D">
        <w:rPr>
          <w:sz w:val="24"/>
          <w:szCs w:val="24"/>
          <w:lang w:val="en-AU"/>
        </w:rPr>
        <w:t>A</w:t>
      </w:r>
      <w:r>
        <w:rPr>
          <w:sz w:val="24"/>
          <w:szCs w:val="24"/>
          <w:lang w:val="en-AU"/>
        </w:rPr>
        <w:t>pplication, so she called Abuser1 for advice and instruction.</w:t>
      </w:r>
    </w:p>
    <w:p w:rsidR="00B4106B" w:rsidRDefault="00B4106B" w:rsidP="001B7A16">
      <w:pPr>
        <w:pStyle w:val="ListParagraph"/>
        <w:numPr>
          <w:ilvl w:val="0"/>
          <w:numId w:val="7"/>
        </w:numPr>
        <w:rPr>
          <w:sz w:val="24"/>
          <w:szCs w:val="24"/>
          <w:lang w:val="en-AU"/>
        </w:rPr>
      </w:pPr>
      <w:r>
        <w:rPr>
          <w:sz w:val="24"/>
          <w:szCs w:val="24"/>
          <w:lang w:val="en-AU"/>
        </w:rPr>
        <w:t xml:space="preserve">The reason </w:t>
      </w:r>
      <w:proofErr w:type="spellStart"/>
      <w:r>
        <w:rPr>
          <w:sz w:val="24"/>
          <w:szCs w:val="24"/>
          <w:lang w:val="en-AU"/>
        </w:rPr>
        <w:t>FatherX</w:t>
      </w:r>
      <w:proofErr w:type="spellEnd"/>
      <w:r>
        <w:rPr>
          <w:sz w:val="24"/>
          <w:szCs w:val="24"/>
          <w:lang w:val="en-AU"/>
        </w:rPr>
        <w:t xml:space="preserve"> was not provided with permanent child care was because he had said he was making an external discrimination complaint</w:t>
      </w:r>
      <w:r w:rsidR="00967E8D">
        <w:rPr>
          <w:sz w:val="24"/>
          <w:szCs w:val="24"/>
          <w:lang w:val="en-AU"/>
        </w:rPr>
        <w:t xml:space="preserve">. After hearing about the complaint, </w:t>
      </w:r>
      <w:r>
        <w:rPr>
          <w:sz w:val="24"/>
          <w:szCs w:val="24"/>
          <w:lang w:val="en-AU"/>
        </w:rPr>
        <w:t xml:space="preserve">Abuser1 </w:t>
      </w:r>
      <w:r w:rsidR="00967E8D">
        <w:rPr>
          <w:sz w:val="24"/>
          <w:szCs w:val="24"/>
          <w:lang w:val="en-AU"/>
        </w:rPr>
        <w:t xml:space="preserve">had </w:t>
      </w:r>
      <w:r>
        <w:rPr>
          <w:sz w:val="24"/>
          <w:szCs w:val="24"/>
          <w:lang w:val="en-AU"/>
        </w:rPr>
        <w:t xml:space="preserve">instructed </w:t>
      </w:r>
      <w:r w:rsidR="00967E8D">
        <w:rPr>
          <w:sz w:val="24"/>
          <w:szCs w:val="24"/>
          <w:lang w:val="en-AU"/>
        </w:rPr>
        <w:t xml:space="preserve">the Co-ordinator </w:t>
      </w:r>
      <w:r>
        <w:rPr>
          <w:sz w:val="24"/>
          <w:szCs w:val="24"/>
          <w:lang w:val="en-AU"/>
        </w:rPr>
        <w:t>not to make any response, and to forward the letter and application to the parent committee.</w:t>
      </w:r>
    </w:p>
    <w:p w:rsidR="00B4106B" w:rsidRDefault="00B4106B" w:rsidP="001B7A16">
      <w:pPr>
        <w:pStyle w:val="ListParagraph"/>
        <w:numPr>
          <w:ilvl w:val="0"/>
          <w:numId w:val="7"/>
        </w:numPr>
        <w:rPr>
          <w:sz w:val="24"/>
          <w:szCs w:val="24"/>
          <w:lang w:val="en-AU"/>
        </w:rPr>
      </w:pPr>
      <w:r>
        <w:rPr>
          <w:sz w:val="24"/>
          <w:szCs w:val="24"/>
          <w:lang w:val="en-AU"/>
        </w:rPr>
        <w:t xml:space="preserve">The </w:t>
      </w:r>
      <w:r w:rsidR="00967E8D">
        <w:rPr>
          <w:sz w:val="24"/>
          <w:szCs w:val="24"/>
          <w:lang w:val="en-AU"/>
        </w:rPr>
        <w:t xml:space="preserve">PSOOSH </w:t>
      </w:r>
      <w:r>
        <w:rPr>
          <w:sz w:val="24"/>
          <w:szCs w:val="24"/>
          <w:lang w:val="en-AU"/>
        </w:rPr>
        <w:t xml:space="preserve">Co-ordinator believed this was an important and urgent issue and they had to respond </w:t>
      </w:r>
      <w:r w:rsidR="00967E8D">
        <w:rPr>
          <w:sz w:val="24"/>
          <w:szCs w:val="24"/>
          <w:lang w:val="en-AU"/>
        </w:rPr>
        <w:t xml:space="preserve">to </w:t>
      </w:r>
      <w:proofErr w:type="spellStart"/>
      <w:r w:rsidR="00967E8D">
        <w:rPr>
          <w:sz w:val="24"/>
          <w:szCs w:val="24"/>
          <w:lang w:val="en-AU"/>
        </w:rPr>
        <w:t>FatherX</w:t>
      </w:r>
      <w:proofErr w:type="spellEnd"/>
      <w:r w:rsidR="00967E8D">
        <w:rPr>
          <w:sz w:val="24"/>
          <w:szCs w:val="24"/>
          <w:lang w:val="en-AU"/>
        </w:rPr>
        <w:t xml:space="preserve"> </w:t>
      </w:r>
      <w:r>
        <w:rPr>
          <w:sz w:val="24"/>
          <w:szCs w:val="24"/>
          <w:lang w:val="en-AU"/>
        </w:rPr>
        <w:t>as soon as possible</w:t>
      </w:r>
      <w:r w:rsidR="00967E8D">
        <w:rPr>
          <w:sz w:val="24"/>
          <w:szCs w:val="24"/>
          <w:lang w:val="en-AU"/>
        </w:rPr>
        <w:t xml:space="preserve">.  The </w:t>
      </w:r>
      <w:r>
        <w:rPr>
          <w:sz w:val="24"/>
          <w:szCs w:val="24"/>
          <w:lang w:val="en-AU"/>
        </w:rPr>
        <w:t xml:space="preserve">only reason </w:t>
      </w:r>
      <w:r w:rsidR="00967E8D">
        <w:rPr>
          <w:sz w:val="24"/>
          <w:szCs w:val="24"/>
          <w:lang w:val="en-AU"/>
        </w:rPr>
        <w:t xml:space="preserve">the Co-ordinator </w:t>
      </w:r>
      <w:r>
        <w:rPr>
          <w:sz w:val="24"/>
          <w:szCs w:val="24"/>
          <w:lang w:val="en-AU"/>
        </w:rPr>
        <w:t xml:space="preserve">didn’t respond </w:t>
      </w:r>
      <w:r w:rsidR="00967E8D">
        <w:rPr>
          <w:sz w:val="24"/>
          <w:szCs w:val="24"/>
          <w:lang w:val="en-AU"/>
        </w:rPr>
        <w:t xml:space="preserve">herself, </w:t>
      </w:r>
      <w:r w:rsidR="00E94277">
        <w:rPr>
          <w:sz w:val="24"/>
          <w:szCs w:val="24"/>
          <w:lang w:val="en-AU"/>
        </w:rPr>
        <w:t xml:space="preserve">and provide child </w:t>
      </w:r>
      <w:r w:rsidR="00967E8D">
        <w:rPr>
          <w:sz w:val="24"/>
          <w:szCs w:val="24"/>
          <w:lang w:val="en-AU"/>
        </w:rPr>
        <w:t xml:space="preserve">permanent </w:t>
      </w:r>
      <w:r w:rsidR="00E94277">
        <w:rPr>
          <w:sz w:val="24"/>
          <w:szCs w:val="24"/>
          <w:lang w:val="en-AU"/>
        </w:rPr>
        <w:t>care places</w:t>
      </w:r>
      <w:r w:rsidR="00967E8D">
        <w:rPr>
          <w:sz w:val="24"/>
          <w:szCs w:val="24"/>
          <w:lang w:val="en-AU"/>
        </w:rPr>
        <w:t xml:space="preserve">, </w:t>
      </w:r>
      <w:r>
        <w:rPr>
          <w:sz w:val="24"/>
          <w:szCs w:val="24"/>
          <w:lang w:val="en-AU"/>
        </w:rPr>
        <w:t xml:space="preserve">was because the parent Committee Members </w:t>
      </w:r>
      <w:r w:rsidR="00967E8D">
        <w:rPr>
          <w:sz w:val="24"/>
          <w:szCs w:val="24"/>
          <w:lang w:val="en-AU"/>
        </w:rPr>
        <w:t xml:space="preserve">instructed her not to, and </w:t>
      </w:r>
      <w:r>
        <w:rPr>
          <w:sz w:val="24"/>
          <w:szCs w:val="24"/>
          <w:lang w:val="en-AU"/>
        </w:rPr>
        <w:t xml:space="preserve">said they were going to </w:t>
      </w:r>
      <w:r w:rsidR="00967E8D">
        <w:rPr>
          <w:sz w:val="24"/>
          <w:szCs w:val="24"/>
          <w:lang w:val="en-AU"/>
        </w:rPr>
        <w:t>respond</w:t>
      </w:r>
      <w:r>
        <w:rPr>
          <w:sz w:val="24"/>
          <w:szCs w:val="24"/>
          <w:lang w:val="en-AU"/>
        </w:rPr>
        <w:t>.</w:t>
      </w:r>
    </w:p>
    <w:p w:rsidR="00B4106B" w:rsidRDefault="007F6483" w:rsidP="007F6483">
      <w:pPr>
        <w:pStyle w:val="Heading1"/>
        <w:rPr>
          <w:lang w:val="en-AU"/>
        </w:rPr>
      </w:pPr>
      <w:r>
        <w:rPr>
          <w:lang w:val="en-AU"/>
        </w:rPr>
        <w:t>What Went Wrong?</w:t>
      </w:r>
      <w:r w:rsidR="00B4106B" w:rsidRPr="00B4106B">
        <w:rPr>
          <w:lang w:val="en-AU"/>
        </w:rPr>
        <w:t xml:space="preserve"> </w:t>
      </w:r>
    </w:p>
    <w:p w:rsidR="007F6483" w:rsidRDefault="00B63B9F" w:rsidP="007F6483">
      <w:pPr>
        <w:rPr>
          <w:sz w:val="24"/>
          <w:szCs w:val="24"/>
          <w:lang w:val="en-AU"/>
        </w:rPr>
      </w:pPr>
      <w:r>
        <w:rPr>
          <w:sz w:val="24"/>
          <w:szCs w:val="24"/>
          <w:lang w:val="en-AU"/>
        </w:rPr>
        <w:t xml:space="preserve">Despite the Action Item at their Committee Meeting, the 3 </w:t>
      </w:r>
      <w:r w:rsidR="00F7711D">
        <w:rPr>
          <w:sz w:val="24"/>
          <w:szCs w:val="24"/>
          <w:lang w:val="en-AU"/>
        </w:rPr>
        <w:t>abuser</w:t>
      </w:r>
      <w:r>
        <w:rPr>
          <w:sz w:val="24"/>
          <w:szCs w:val="24"/>
          <w:lang w:val="en-AU"/>
        </w:rPr>
        <w:t xml:space="preserve"> parents on the </w:t>
      </w:r>
      <w:r w:rsidR="006812E3">
        <w:rPr>
          <w:sz w:val="24"/>
          <w:szCs w:val="24"/>
          <w:lang w:val="en-AU"/>
        </w:rPr>
        <w:t xml:space="preserve">PSOOSH </w:t>
      </w:r>
      <w:r>
        <w:rPr>
          <w:sz w:val="24"/>
          <w:szCs w:val="24"/>
          <w:lang w:val="en-AU"/>
        </w:rPr>
        <w:t xml:space="preserve">Management Committee subsequently </w:t>
      </w:r>
      <w:r w:rsidR="00967E8D">
        <w:rPr>
          <w:sz w:val="24"/>
          <w:szCs w:val="24"/>
          <w:lang w:val="en-AU"/>
        </w:rPr>
        <w:t xml:space="preserve">decided </w:t>
      </w:r>
      <w:r>
        <w:rPr>
          <w:sz w:val="24"/>
          <w:szCs w:val="24"/>
          <w:lang w:val="en-AU"/>
        </w:rPr>
        <w:t xml:space="preserve">together to </w:t>
      </w:r>
      <w:r w:rsidR="00D253FF">
        <w:rPr>
          <w:sz w:val="24"/>
          <w:szCs w:val="24"/>
          <w:lang w:val="en-AU"/>
        </w:rPr>
        <w:t>m</w:t>
      </w:r>
      <w:r>
        <w:rPr>
          <w:sz w:val="24"/>
          <w:szCs w:val="24"/>
          <w:lang w:val="en-AU"/>
        </w:rPr>
        <w:t xml:space="preserve">ake a stonewalling </w:t>
      </w:r>
      <w:r w:rsidR="00967E8D">
        <w:rPr>
          <w:sz w:val="24"/>
          <w:szCs w:val="24"/>
          <w:lang w:val="en-AU"/>
        </w:rPr>
        <w:t>“</w:t>
      </w:r>
      <w:r>
        <w:rPr>
          <w:sz w:val="24"/>
          <w:szCs w:val="24"/>
          <w:lang w:val="en-AU"/>
        </w:rPr>
        <w:t>do nothing</w:t>
      </w:r>
      <w:r w:rsidR="00967E8D">
        <w:rPr>
          <w:sz w:val="24"/>
          <w:szCs w:val="24"/>
          <w:lang w:val="en-AU"/>
        </w:rPr>
        <w:t xml:space="preserve">, </w:t>
      </w:r>
      <w:r>
        <w:rPr>
          <w:sz w:val="24"/>
          <w:szCs w:val="24"/>
          <w:lang w:val="en-AU"/>
        </w:rPr>
        <w:t>deny everything</w:t>
      </w:r>
      <w:r w:rsidR="00967E8D">
        <w:rPr>
          <w:sz w:val="24"/>
          <w:szCs w:val="24"/>
          <w:lang w:val="en-AU"/>
        </w:rPr>
        <w:t>”</w:t>
      </w:r>
      <w:r>
        <w:rPr>
          <w:sz w:val="24"/>
          <w:szCs w:val="24"/>
          <w:lang w:val="en-AU"/>
        </w:rPr>
        <w:t xml:space="preserve"> response.  In “doing nothing” they decided not to provide </w:t>
      </w:r>
      <w:proofErr w:type="spellStart"/>
      <w:r>
        <w:rPr>
          <w:sz w:val="24"/>
          <w:szCs w:val="24"/>
          <w:lang w:val="en-AU"/>
        </w:rPr>
        <w:t>FatherX</w:t>
      </w:r>
      <w:proofErr w:type="spellEnd"/>
      <w:r>
        <w:rPr>
          <w:sz w:val="24"/>
          <w:szCs w:val="24"/>
          <w:lang w:val="en-AU"/>
        </w:rPr>
        <w:t xml:space="preserve"> with any child care or make any response to him</w:t>
      </w:r>
      <w:r w:rsidR="00967E8D">
        <w:rPr>
          <w:sz w:val="24"/>
          <w:szCs w:val="24"/>
          <w:lang w:val="en-AU"/>
        </w:rPr>
        <w:t xml:space="preserve"> at all;</w:t>
      </w:r>
      <w:r>
        <w:rPr>
          <w:sz w:val="24"/>
          <w:szCs w:val="24"/>
          <w:lang w:val="en-AU"/>
        </w:rPr>
        <w:t xml:space="preserve"> and in “denying everything” they decided to lie and claim that none of the above had happened</w:t>
      </w:r>
      <w:r w:rsidR="00D253FF">
        <w:rPr>
          <w:sz w:val="24"/>
          <w:szCs w:val="24"/>
          <w:lang w:val="en-AU"/>
        </w:rPr>
        <w:t>,</w:t>
      </w:r>
      <w:r>
        <w:rPr>
          <w:sz w:val="24"/>
          <w:szCs w:val="24"/>
          <w:lang w:val="en-AU"/>
        </w:rPr>
        <w:t xml:space="preserve"> and </w:t>
      </w:r>
      <w:r w:rsidR="00D253FF">
        <w:rPr>
          <w:sz w:val="24"/>
          <w:szCs w:val="24"/>
          <w:lang w:val="en-AU"/>
        </w:rPr>
        <w:t xml:space="preserve">that </w:t>
      </w:r>
      <w:r>
        <w:rPr>
          <w:sz w:val="24"/>
          <w:szCs w:val="24"/>
          <w:lang w:val="en-AU"/>
        </w:rPr>
        <w:t xml:space="preserve">the Committee Members were not aware of any applications or requests relevant to </w:t>
      </w:r>
      <w:proofErr w:type="spellStart"/>
      <w:r w:rsidR="00D253FF">
        <w:rPr>
          <w:sz w:val="24"/>
          <w:szCs w:val="24"/>
          <w:lang w:val="en-AU"/>
        </w:rPr>
        <w:t>FatherX</w:t>
      </w:r>
      <w:proofErr w:type="spellEnd"/>
      <w:r w:rsidR="00D253FF">
        <w:rPr>
          <w:sz w:val="24"/>
          <w:szCs w:val="24"/>
          <w:lang w:val="en-AU"/>
        </w:rPr>
        <w:t xml:space="preserve"> or </w:t>
      </w:r>
      <w:r>
        <w:rPr>
          <w:sz w:val="24"/>
          <w:szCs w:val="24"/>
          <w:lang w:val="en-AU"/>
        </w:rPr>
        <w:t>this matter</w:t>
      </w:r>
      <w:r w:rsidR="004A067C">
        <w:rPr>
          <w:sz w:val="24"/>
          <w:szCs w:val="24"/>
          <w:lang w:val="en-AU"/>
        </w:rPr>
        <w:t>.  [</w:t>
      </w:r>
      <w:r w:rsidR="00D253FF">
        <w:rPr>
          <w:sz w:val="24"/>
          <w:szCs w:val="24"/>
          <w:lang w:val="en-AU"/>
        </w:rPr>
        <w:t xml:space="preserve">Reminder: </w:t>
      </w:r>
      <w:r w:rsidR="004A067C">
        <w:rPr>
          <w:sz w:val="24"/>
          <w:szCs w:val="24"/>
          <w:lang w:val="en-AU"/>
        </w:rPr>
        <w:t>A</w:t>
      </w:r>
      <w:r>
        <w:rPr>
          <w:sz w:val="24"/>
          <w:szCs w:val="24"/>
          <w:lang w:val="en-AU"/>
        </w:rPr>
        <w:t xml:space="preserve">t this point they had </w:t>
      </w:r>
      <w:proofErr w:type="spellStart"/>
      <w:r w:rsidR="004A067C">
        <w:rPr>
          <w:sz w:val="24"/>
          <w:szCs w:val="24"/>
          <w:lang w:val="en-AU"/>
        </w:rPr>
        <w:t>FatherX’s</w:t>
      </w:r>
      <w:proofErr w:type="spellEnd"/>
      <w:r>
        <w:rPr>
          <w:sz w:val="24"/>
          <w:szCs w:val="24"/>
          <w:lang w:val="en-AU"/>
        </w:rPr>
        <w:t xml:space="preserve"> letter and </w:t>
      </w:r>
      <w:r w:rsidR="00D253FF">
        <w:rPr>
          <w:sz w:val="24"/>
          <w:szCs w:val="24"/>
          <w:lang w:val="en-AU"/>
        </w:rPr>
        <w:t>A</w:t>
      </w:r>
      <w:r>
        <w:rPr>
          <w:sz w:val="24"/>
          <w:szCs w:val="24"/>
          <w:lang w:val="en-AU"/>
        </w:rPr>
        <w:t>pplication in their possession</w:t>
      </w:r>
      <w:r w:rsidR="004A067C">
        <w:rPr>
          <w:sz w:val="24"/>
          <w:szCs w:val="24"/>
          <w:lang w:val="en-AU"/>
        </w:rPr>
        <w:t xml:space="preserve">, as well as the minutes of the </w:t>
      </w:r>
      <w:r w:rsidR="00D253FF">
        <w:rPr>
          <w:sz w:val="24"/>
          <w:szCs w:val="24"/>
          <w:lang w:val="en-AU"/>
        </w:rPr>
        <w:t xml:space="preserve">recent </w:t>
      </w:r>
      <w:r w:rsidR="004A067C">
        <w:rPr>
          <w:sz w:val="24"/>
          <w:szCs w:val="24"/>
          <w:lang w:val="en-AU"/>
        </w:rPr>
        <w:t>Committee Meeting]</w:t>
      </w:r>
      <w:r>
        <w:rPr>
          <w:sz w:val="24"/>
          <w:szCs w:val="24"/>
          <w:lang w:val="en-AU"/>
        </w:rPr>
        <w:t>.</w:t>
      </w:r>
    </w:p>
    <w:p w:rsidR="00B63B9F" w:rsidRDefault="00B63B9F" w:rsidP="007F6483">
      <w:pPr>
        <w:rPr>
          <w:sz w:val="24"/>
          <w:szCs w:val="24"/>
          <w:lang w:val="en-AU"/>
        </w:rPr>
      </w:pPr>
      <w:r>
        <w:rPr>
          <w:sz w:val="24"/>
          <w:szCs w:val="24"/>
          <w:lang w:val="en-AU"/>
        </w:rPr>
        <w:t xml:space="preserve">So in effect these 3 </w:t>
      </w:r>
      <w:r w:rsidR="00F7711D">
        <w:rPr>
          <w:sz w:val="24"/>
          <w:szCs w:val="24"/>
          <w:lang w:val="en-AU"/>
        </w:rPr>
        <w:t>abuser</w:t>
      </w:r>
      <w:r>
        <w:rPr>
          <w:sz w:val="24"/>
          <w:szCs w:val="24"/>
          <w:lang w:val="en-AU"/>
        </w:rPr>
        <w:t xml:space="preserve"> parents simply hijacked another parent’s application for child care, moved it under their control,</w:t>
      </w:r>
      <w:r w:rsidR="006812E3">
        <w:rPr>
          <w:sz w:val="24"/>
          <w:szCs w:val="24"/>
          <w:lang w:val="en-AU"/>
        </w:rPr>
        <w:t xml:space="preserve"> and decided to do nothing and </w:t>
      </w:r>
      <w:r>
        <w:rPr>
          <w:sz w:val="24"/>
          <w:szCs w:val="24"/>
          <w:lang w:val="en-AU"/>
        </w:rPr>
        <w:t>claim</w:t>
      </w:r>
      <w:r w:rsidR="00D253FF">
        <w:rPr>
          <w:sz w:val="24"/>
          <w:szCs w:val="24"/>
          <w:lang w:val="en-AU"/>
        </w:rPr>
        <w:t xml:space="preserve"> they were not aware of the application</w:t>
      </w:r>
      <w:r>
        <w:rPr>
          <w:sz w:val="24"/>
          <w:szCs w:val="24"/>
          <w:lang w:val="en-AU"/>
        </w:rPr>
        <w:t>.</w:t>
      </w:r>
    </w:p>
    <w:p w:rsidR="00601792" w:rsidRDefault="00092D1E" w:rsidP="00601792">
      <w:pPr>
        <w:rPr>
          <w:sz w:val="24"/>
          <w:szCs w:val="24"/>
          <w:lang w:val="en-AU"/>
        </w:rPr>
      </w:pPr>
      <w:r>
        <w:rPr>
          <w:sz w:val="24"/>
          <w:szCs w:val="24"/>
          <w:lang w:val="en-AU"/>
        </w:rPr>
        <w:lastRenderedPageBreak/>
        <w:t xml:space="preserve">Further </w:t>
      </w:r>
      <w:r w:rsidR="008E3941">
        <w:rPr>
          <w:sz w:val="24"/>
          <w:szCs w:val="24"/>
          <w:lang w:val="en-AU"/>
        </w:rPr>
        <w:t xml:space="preserve">to cover up the sabotage, </w:t>
      </w:r>
      <w:r>
        <w:rPr>
          <w:sz w:val="24"/>
          <w:szCs w:val="24"/>
          <w:lang w:val="en-AU"/>
        </w:rPr>
        <w:t xml:space="preserve">they decided to claim that the Co-ordinator had told them that she had offered </w:t>
      </w:r>
      <w:proofErr w:type="spellStart"/>
      <w:r>
        <w:rPr>
          <w:sz w:val="24"/>
          <w:szCs w:val="24"/>
          <w:lang w:val="en-AU"/>
        </w:rPr>
        <w:t>FatherX</w:t>
      </w:r>
      <w:proofErr w:type="spellEnd"/>
      <w:r>
        <w:rPr>
          <w:sz w:val="24"/>
          <w:szCs w:val="24"/>
          <w:lang w:val="en-AU"/>
        </w:rPr>
        <w:t xml:space="preserve"> </w:t>
      </w:r>
      <w:r w:rsidRPr="008E3941">
        <w:rPr>
          <w:i/>
          <w:sz w:val="24"/>
          <w:szCs w:val="24"/>
          <w:lang w:val="en-AU"/>
        </w:rPr>
        <w:t>casual</w:t>
      </w:r>
      <w:r>
        <w:rPr>
          <w:sz w:val="24"/>
          <w:szCs w:val="24"/>
          <w:lang w:val="en-AU"/>
        </w:rPr>
        <w:t xml:space="preserve"> places and he had refused them, so the business was justified in not making any further response </w:t>
      </w:r>
      <w:r w:rsidR="008E3941">
        <w:rPr>
          <w:sz w:val="24"/>
          <w:szCs w:val="24"/>
          <w:lang w:val="en-AU"/>
        </w:rPr>
        <w:t>and in not</w:t>
      </w:r>
      <w:r>
        <w:rPr>
          <w:sz w:val="24"/>
          <w:szCs w:val="24"/>
          <w:lang w:val="en-AU"/>
        </w:rPr>
        <w:t xml:space="preserve"> providing </w:t>
      </w:r>
      <w:proofErr w:type="spellStart"/>
      <w:r w:rsidR="008E3941">
        <w:rPr>
          <w:sz w:val="24"/>
          <w:szCs w:val="24"/>
          <w:lang w:val="en-AU"/>
        </w:rPr>
        <w:t>FatherX</w:t>
      </w:r>
      <w:proofErr w:type="spellEnd"/>
      <w:r>
        <w:rPr>
          <w:sz w:val="24"/>
          <w:szCs w:val="24"/>
          <w:lang w:val="en-AU"/>
        </w:rPr>
        <w:t xml:space="preserve"> with any child care</w:t>
      </w:r>
      <w:r w:rsidR="008E3941">
        <w:rPr>
          <w:sz w:val="24"/>
          <w:szCs w:val="24"/>
          <w:lang w:val="en-AU"/>
        </w:rPr>
        <w:t xml:space="preserve"> at all</w:t>
      </w:r>
      <w:r>
        <w:rPr>
          <w:sz w:val="24"/>
          <w:szCs w:val="24"/>
          <w:lang w:val="en-AU"/>
        </w:rPr>
        <w:t>.</w:t>
      </w:r>
    </w:p>
    <w:p w:rsidR="00601792" w:rsidRDefault="00601792" w:rsidP="00601792">
      <w:pPr>
        <w:pStyle w:val="ListParagraph"/>
        <w:numPr>
          <w:ilvl w:val="0"/>
          <w:numId w:val="10"/>
        </w:numPr>
        <w:rPr>
          <w:sz w:val="24"/>
          <w:szCs w:val="24"/>
          <w:lang w:val="en-AU"/>
        </w:rPr>
      </w:pPr>
      <w:r w:rsidRPr="00601792">
        <w:rPr>
          <w:sz w:val="24"/>
          <w:szCs w:val="24"/>
          <w:lang w:val="en-AU"/>
        </w:rPr>
        <w:t xml:space="preserve">Abuser1 claimed that The Co-ordinator had told her (Abuser1) that </w:t>
      </w:r>
      <w:r w:rsidR="00F7711D">
        <w:rPr>
          <w:sz w:val="24"/>
          <w:szCs w:val="24"/>
          <w:lang w:val="en-AU"/>
        </w:rPr>
        <w:t xml:space="preserve">the Co-ordinator </w:t>
      </w:r>
      <w:r w:rsidRPr="00601792">
        <w:rPr>
          <w:sz w:val="24"/>
          <w:szCs w:val="24"/>
          <w:lang w:val="en-AU"/>
        </w:rPr>
        <w:t xml:space="preserve">had offered </w:t>
      </w:r>
      <w:proofErr w:type="spellStart"/>
      <w:r w:rsidRPr="00601792">
        <w:rPr>
          <w:sz w:val="24"/>
          <w:szCs w:val="24"/>
          <w:lang w:val="en-AU"/>
        </w:rPr>
        <w:t>FatherX</w:t>
      </w:r>
      <w:proofErr w:type="spellEnd"/>
      <w:r w:rsidRPr="00601792">
        <w:rPr>
          <w:sz w:val="24"/>
          <w:szCs w:val="24"/>
          <w:lang w:val="en-AU"/>
        </w:rPr>
        <w:t xml:space="preserve"> casual places and he had refused them</w:t>
      </w:r>
      <w:r>
        <w:rPr>
          <w:sz w:val="24"/>
          <w:szCs w:val="24"/>
          <w:lang w:val="en-AU"/>
        </w:rPr>
        <w:t>.</w:t>
      </w:r>
    </w:p>
    <w:p w:rsidR="00B872AB" w:rsidRPr="00B872AB" w:rsidRDefault="00601792" w:rsidP="00B872AB">
      <w:pPr>
        <w:pStyle w:val="ListParagraph"/>
        <w:numPr>
          <w:ilvl w:val="0"/>
          <w:numId w:val="10"/>
        </w:numPr>
        <w:rPr>
          <w:sz w:val="24"/>
          <w:szCs w:val="24"/>
          <w:lang w:val="en-AU"/>
        </w:rPr>
      </w:pPr>
      <w:r>
        <w:rPr>
          <w:sz w:val="24"/>
          <w:szCs w:val="24"/>
          <w:lang w:val="en-AU"/>
        </w:rPr>
        <w:t>The 3 abusers continued to insist this had happened for the whole year</w:t>
      </w:r>
      <w:r w:rsidR="00784EB7">
        <w:rPr>
          <w:sz w:val="24"/>
          <w:szCs w:val="24"/>
          <w:lang w:val="en-AU"/>
        </w:rPr>
        <w:t>.  E</w:t>
      </w:r>
      <w:r>
        <w:rPr>
          <w:sz w:val="24"/>
          <w:szCs w:val="24"/>
          <w:lang w:val="en-AU"/>
        </w:rPr>
        <w:t>ven after they had a sworn statement from their own Co-ordinator makin</w:t>
      </w:r>
      <w:r w:rsidR="0044660A">
        <w:rPr>
          <w:sz w:val="24"/>
          <w:szCs w:val="24"/>
          <w:lang w:val="en-AU"/>
        </w:rPr>
        <w:t xml:space="preserve">g it clear she had done not responded to the application </w:t>
      </w:r>
      <w:r>
        <w:rPr>
          <w:sz w:val="24"/>
          <w:szCs w:val="24"/>
          <w:lang w:val="en-AU"/>
        </w:rPr>
        <w:t xml:space="preserve">as per instructions from Abuser1.  [In her evidence the Co-ordinator said that none of the parents had </w:t>
      </w:r>
      <w:r w:rsidR="005F4AEE">
        <w:rPr>
          <w:sz w:val="24"/>
          <w:szCs w:val="24"/>
          <w:lang w:val="en-AU"/>
        </w:rPr>
        <w:t xml:space="preserve">ever </w:t>
      </w:r>
      <w:r w:rsidR="008E3941">
        <w:rPr>
          <w:sz w:val="24"/>
          <w:szCs w:val="24"/>
          <w:lang w:val="en-AU"/>
        </w:rPr>
        <w:t xml:space="preserve">even </w:t>
      </w:r>
      <w:r>
        <w:rPr>
          <w:sz w:val="24"/>
          <w:szCs w:val="24"/>
          <w:lang w:val="en-AU"/>
        </w:rPr>
        <w:t xml:space="preserve">asked about her interaction with </w:t>
      </w:r>
      <w:proofErr w:type="spellStart"/>
      <w:r>
        <w:rPr>
          <w:sz w:val="24"/>
          <w:szCs w:val="24"/>
          <w:lang w:val="en-AU"/>
        </w:rPr>
        <w:t>FatherX</w:t>
      </w:r>
      <w:proofErr w:type="spellEnd"/>
      <w:r>
        <w:rPr>
          <w:sz w:val="24"/>
          <w:szCs w:val="24"/>
          <w:lang w:val="en-AU"/>
        </w:rPr>
        <w:t>, their only focus had been to stop any interaction].</w:t>
      </w:r>
    </w:p>
    <w:p w:rsidR="000961BA" w:rsidRDefault="00601792" w:rsidP="007F6483">
      <w:pPr>
        <w:pStyle w:val="ListParagraph"/>
        <w:numPr>
          <w:ilvl w:val="0"/>
          <w:numId w:val="10"/>
        </w:numPr>
        <w:rPr>
          <w:sz w:val="24"/>
          <w:szCs w:val="24"/>
          <w:lang w:val="en-AU"/>
        </w:rPr>
      </w:pPr>
      <w:r>
        <w:rPr>
          <w:sz w:val="24"/>
          <w:szCs w:val="24"/>
          <w:lang w:val="en-AU"/>
        </w:rPr>
        <w:t xml:space="preserve">The 3 abusers used this lie </w:t>
      </w:r>
      <w:r w:rsidR="0044660A">
        <w:rPr>
          <w:sz w:val="24"/>
          <w:szCs w:val="24"/>
          <w:lang w:val="en-AU"/>
        </w:rPr>
        <w:t xml:space="preserve">to </w:t>
      </w:r>
      <w:r>
        <w:rPr>
          <w:sz w:val="24"/>
          <w:szCs w:val="24"/>
          <w:lang w:val="en-AU"/>
        </w:rPr>
        <w:t>justif</w:t>
      </w:r>
      <w:r w:rsidR="0044660A">
        <w:rPr>
          <w:sz w:val="24"/>
          <w:szCs w:val="24"/>
          <w:lang w:val="en-AU"/>
        </w:rPr>
        <w:t>y</w:t>
      </w:r>
      <w:r>
        <w:rPr>
          <w:sz w:val="24"/>
          <w:szCs w:val="24"/>
          <w:lang w:val="en-AU"/>
        </w:rPr>
        <w:t xml:space="preserve"> not providing any child care to </w:t>
      </w:r>
      <w:proofErr w:type="spellStart"/>
      <w:r>
        <w:rPr>
          <w:sz w:val="24"/>
          <w:szCs w:val="24"/>
          <w:lang w:val="en-AU"/>
        </w:rPr>
        <w:t>FatherX</w:t>
      </w:r>
      <w:proofErr w:type="spellEnd"/>
      <w:r>
        <w:rPr>
          <w:sz w:val="24"/>
          <w:szCs w:val="24"/>
          <w:lang w:val="en-AU"/>
        </w:rPr>
        <w:t xml:space="preserve"> for the whole year.</w:t>
      </w:r>
      <w:r w:rsidR="00784EB7">
        <w:rPr>
          <w:sz w:val="24"/>
          <w:szCs w:val="24"/>
          <w:lang w:val="en-AU"/>
        </w:rPr>
        <w:t xml:space="preserve"> </w:t>
      </w:r>
    </w:p>
    <w:p w:rsidR="00784EB7" w:rsidRPr="005F4AEE" w:rsidRDefault="00784EB7" w:rsidP="007F6483">
      <w:pPr>
        <w:pStyle w:val="ListParagraph"/>
        <w:numPr>
          <w:ilvl w:val="0"/>
          <w:numId w:val="10"/>
        </w:numPr>
        <w:rPr>
          <w:sz w:val="24"/>
          <w:szCs w:val="24"/>
          <w:lang w:val="en-AU"/>
        </w:rPr>
      </w:pPr>
      <w:r>
        <w:rPr>
          <w:sz w:val="24"/>
          <w:szCs w:val="24"/>
          <w:lang w:val="en-AU"/>
        </w:rPr>
        <w:t xml:space="preserve">Despite the fact that it is a lie, it is also irrelevant.  Since </w:t>
      </w:r>
      <w:proofErr w:type="spellStart"/>
      <w:r>
        <w:rPr>
          <w:sz w:val="24"/>
          <w:szCs w:val="24"/>
          <w:lang w:val="en-AU"/>
        </w:rPr>
        <w:t>FatherX</w:t>
      </w:r>
      <w:proofErr w:type="spellEnd"/>
      <w:r>
        <w:rPr>
          <w:sz w:val="24"/>
          <w:szCs w:val="24"/>
          <w:lang w:val="en-AU"/>
        </w:rPr>
        <w:t xml:space="preserve"> applied for permanent places, the issue is whether or not </w:t>
      </w:r>
      <w:r w:rsidR="008E3941">
        <w:rPr>
          <w:sz w:val="24"/>
          <w:szCs w:val="24"/>
          <w:lang w:val="en-AU"/>
        </w:rPr>
        <w:t>permanent places</w:t>
      </w:r>
      <w:r>
        <w:rPr>
          <w:sz w:val="24"/>
          <w:szCs w:val="24"/>
          <w:lang w:val="en-AU"/>
        </w:rPr>
        <w:t xml:space="preserve"> were available</w:t>
      </w:r>
      <w:r w:rsidR="008E3941">
        <w:rPr>
          <w:sz w:val="24"/>
          <w:szCs w:val="24"/>
          <w:lang w:val="en-AU"/>
        </w:rPr>
        <w:t xml:space="preserve"> and provided</w:t>
      </w:r>
      <w:r>
        <w:rPr>
          <w:sz w:val="24"/>
          <w:szCs w:val="24"/>
          <w:lang w:val="en-AU"/>
        </w:rPr>
        <w:t>.  The false claim of offering casual places is immaterial to the centre’s obligation to provide permanent places</w:t>
      </w:r>
      <w:r w:rsidR="008E3941">
        <w:rPr>
          <w:sz w:val="24"/>
          <w:szCs w:val="24"/>
          <w:lang w:val="en-AU"/>
        </w:rPr>
        <w:t xml:space="preserve"> to </w:t>
      </w:r>
      <w:proofErr w:type="spellStart"/>
      <w:r w:rsidR="008E3941">
        <w:rPr>
          <w:sz w:val="24"/>
          <w:szCs w:val="24"/>
          <w:lang w:val="en-AU"/>
        </w:rPr>
        <w:t>FatherX</w:t>
      </w:r>
      <w:proofErr w:type="spellEnd"/>
      <w:r w:rsidR="008E3941">
        <w:rPr>
          <w:sz w:val="24"/>
          <w:szCs w:val="24"/>
          <w:lang w:val="en-AU"/>
        </w:rPr>
        <w:t xml:space="preserve"> as he had requested</w:t>
      </w:r>
      <w:r>
        <w:rPr>
          <w:sz w:val="24"/>
          <w:szCs w:val="24"/>
          <w:lang w:val="en-AU"/>
        </w:rPr>
        <w:t>.</w:t>
      </w:r>
    </w:p>
    <w:p w:rsidR="006812E3" w:rsidRPr="00041F95" w:rsidRDefault="00092D1E" w:rsidP="007F6483">
      <w:pPr>
        <w:rPr>
          <w:b/>
          <w:i/>
          <w:sz w:val="24"/>
          <w:szCs w:val="24"/>
          <w:lang w:val="en-AU"/>
        </w:rPr>
      </w:pPr>
      <w:r w:rsidRPr="00041F95">
        <w:rPr>
          <w:b/>
          <w:i/>
          <w:sz w:val="24"/>
          <w:szCs w:val="24"/>
          <w:lang w:val="en-AU"/>
        </w:rPr>
        <w:t>Why would the</w:t>
      </w:r>
      <w:r w:rsidR="00601792" w:rsidRPr="00041F95">
        <w:rPr>
          <w:b/>
          <w:i/>
          <w:sz w:val="24"/>
          <w:szCs w:val="24"/>
          <w:lang w:val="en-AU"/>
        </w:rPr>
        <w:t xml:space="preserve"> parents</w:t>
      </w:r>
      <w:r w:rsidRPr="00041F95">
        <w:rPr>
          <w:b/>
          <w:i/>
          <w:sz w:val="24"/>
          <w:szCs w:val="24"/>
          <w:lang w:val="en-AU"/>
        </w:rPr>
        <w:t xml:space="preserve"> do th</w:t>
      </w:r>
      <w:r w:rsidR="005F4AEE" w:rsidRPr="00041F95">
        <w:rPr>
          <w:b/>
          <w:i/>
          <w:sz w:val="24"/>
          <w:szCs w:val="24"/>
          <w:lang w:val="en-AU"/>
        </w:rPr>
        <w:t>is</w:t>
      </w:r>
      <w:r w:rsidRPr="00041F95">
        <w:rPr>
          <w:b/>
          <w:i/>
          <w:sz w:val="24"/>
          <w:szCs w:val="24"/>
          <w:lang w:val="en-AU"/>
        </w:rPr>
        <w:t>?</w:t>
      </w:r>
    </w:p>
    <w:p w:rsidR="00B63B9F" w:rsidRDefault="00092D1E" w:rsidP="007F6483">
      <w:pPr>
        <w:rPr>
          <w:sz w:val="24"/>
          <w:szCs w:val="24"/>
          <w:lang w:val="en-AU"/>
        </w:rPr>
      </w:pPr>
      <w:r>
        <w:rPr>
          <w:sz w:val="24"/>
          <w:szCs w:val="24"/>
          <w:lang w:val="en-AU"/>
        </w:rPr>
        <w:t xml:space="preserve">The easiest way for </w:t>
      </w:r>
      <w:r w:rsidR="008E3941">
        <w:rPr>
          <w:sz w:val="24"/>
          <w:szCs w:val="24"/>
          <w:lang w:val="en-AU"/>
        </w:rPr>
        <w:t xml:space="preserve">readers, particularly </w:t>
      </w:r>
      <w:r>
        <w:rPr>
          <w:sz w:val="24"/>
          <w:szCs w:val="24"/>
          <w:lang w:val="en-AU"/>
        </w:rPr>
        <w:t>women</w:t>
      </w:r>
      <w:r w:rsidR="008E3941">
        <w:rPr>
          <w:sz w:val="24"/>
          <w:szCs w:val="24"/>
          <w:lang w:val="en-AU"/>
        </w:rPr>
        <w:t>,</w:t>
      </w:r>
      <w:r>
        <w:rPr>
          <w:sz w:val="24"/>
          <w:szCs w:val="24"/>
          <w:lang w:val="en-AU"/>
        </w:rPr>
        <w:t xml:space="preserve"> to understand what was going on here is to consider the following example.  </w:t>
      </w:r>
    </w:p>
    <w:p w:rsidR="000218D9" w:rsidRDefault="00092D1E" w:rsidP="000218D9">
      <w:pPr>
        <w:ind w:left="720"/>
        <w:rPr>
          <w:i/>
          <w:sz w:val="24"/>
          <w:szCs w:val="24"/>
          <w:lang w:val="en-AU"/>
        </w:rPr>
      </w:pPr>
      <w:r w:rsidRPr="000218D9">
        <w:rPr>
          <w:i/>
          <w:sz w:val="24"/>
          <w:szCs w:val="24"/>
          <w:lang w:val="en-AU"/>
        </w:rPr>
        <w:t xml:space="preserve">A woman makes a complaint for sexual harassment against her employer.  </w:t>
      </w:r>
      <w:r w:rsidR="000218D9" w:rsidRPr="000218D9">
        <w:rPr>
          <w:i/>
          <w:sz w:val="24"/>
          <w:szCs w:val="24"/>
          <w:lang w:val="en-AU"/>
        </w:rPr>
        <w:t>Three male exe</w:t>
      </w:r>
      <w:r w:rsidR="000218D9">
        <w:rPr>
          <w:i/>
          <w:sz w:val="24"/>
          <w:szCs w:val="24"/>
          <w:lang w:val="en-AU"/>
        </w:rPr>
        <w:t xml:space="preserve">cutives decide to ‘take care of </w:t>
      </w:r>
      <w:r w:rsidR="0044660A">
        <w:rPr>
          <w:i/>
          <w:sz w:val="24"/>
          <w:szCs w:val="24"/>
          <w:lang w:val="en-AU"/>
        </w:rPr>
        <w:t>her</w:t>
      </w:r>
      <w:r w:rsidR="000218D9">
        <w:rPr>
          <w:i/>
          <w:sz w:val="24"/>
          <w:szCs w:val="24"/>
          <w:lang w:val="en-AU"/>
        </w:rPr>
        <w:t xml:space="preserve">’ by </w:t>
      </w:r>
      <w:r w:rsidR="0044660A">
        <w:rPr>
          <w:i/>
          <w:sz w:val="24"/>
          <w:szCs w:val="24"/>
          <w:lang w:val="en-AU"/>
        </w:rPr>
        <w:t xml:space="preserve">lying and </w:t>
      </w:r>
      <w:r w:rsidR="000218D9">
        <w:rPr>
          <w:i/>
          <w:sz w:val="24"/>
          <w:szCs w:val="24"/>
          <w:lang w:val="en-AU"/>
        </w:rPr>
        <w:t>claiming that the woman resigned before the alleged sexual harassment took place and so they aren’t going to pay her any salary</w:t>
      </w:r>
      <w:r w:rsidR="0044660A">
        <w:rPr>
          <w:i/>
          <w:sz w:val="24"/>
          <w:szCs w:val="24"/>
          <w:lang w:val="en-AU"/>
        </w:rPr>
        <w:t>,</w:t>
      </w:r>
      <w:r w:rsidR="000218D9">
        <w:rPr>
          <w:i/>
          <w:sz w:val="24"/>
          <w:szCs w:val="24"/>
          <w:lang w:val="en-AU"/>
        </w:rPr>
        <w:t xml:space="preserve"> nor make any response to the sexual harassment complaint as she wasn’t an employee at the time.</w:t>
      </w:r>
    </w:p>
    <w:p w:rsidR="00092D1E" w:rsidRDefault="000218D9" w:rsidP="000218D9">
      <w:pPr>
        <w:ind w:left="720"/>
        <w:rPr>
          <w:i/>
          <w:sz w:val="24"/>
          <w:szCs w:val="24"/>
          <w:lang w:val="en-AU"/>
        </w:rPr>
      </w:pPr>
      <w:r>
        <w:rPr>
          <w:i/>
          <w:sz w:val="24"/>
          <w:szCs w:val="24"/>
          <w:lang w:val="en-AU"/>
        </w:rPr>
        <w:t xml:space="preserve">The executives then meet with the woman and suggest to her </w:t>
      </w:r>
      <w:r w:rsidR="0044660A">
        <w:rPr>
          <w:i/>
          <w:sz w:val="24"/>
          <w:szCs w:val="24"/>
          <w:lang w:val="en-AU"/>
        </w:rPr>
        <w:t xml:space="preserve">that </w:t>
      </w:r>
      <w:r>
        <w:rPr>
          <w:i/>
          <w:sz w:val="24"/>
          <w:szCs w:val="24"/>
          <w:lang w:val="en-AU"/>
        </w:rPr>
        <w:t xml:space="preserve">they are going to claim she resigned, and they’ve stopped her pay, </w:t>
      </w:r>
      <w:r w:rsidR="0044660A">
        <w:rPr>
          <w:i/>
          <w:sz w:val="24"/>
          <w:szCs w:val="24"/>
          <w:lang w:val="en-AU"/>
        </w:rPr>
        <w:t>and they are going to argue this makes her harassment complaint invalid.  B</w:t>
      </w:r>
      <w:r>
        <w:rPr>
          <w:i/>
          <w:sz w:val="24"/>
          <w:szCs w:val="24"/>
          <w:lang w:val="en-AU"/>
        </w:rPr>
        <w:t>ut if she does the smart thing and drops the complaint, then maybe they will let her reapply for her old job.</w:t>
      </w:r>
    </w:p>
    <w:p w:rsidR="0044660A" w:rsidRDefault="000218D9" w:rsidP="000218D9">
      <w:pPr>
        <w:rPr>
          <w:sz w:val="24"/>
          <w:szCs w:val="24"/>
          <w:lang w:val="en-AU"/>
        </w:rPr>
      </w:pPr>
      <w:r>
        <w:rPr>
          <w:sz w:val="24"/>
          <w:szCs w:val="24"/>
          <w:lang w:val="en-AU"/>
        </w:rPr>
        <w:t xml:space="preserve">Most readers will understand this to be intimidation and coercion, and that the organisation has significant </w:t>
      </w:r>
      <w:r w:rsidR="0044660A">
        <w:rPr>
          <w:sz w:val="24"/>
          <w:szCs w:val="24"/>
          <w:lang w:val="en-AU"/>
        </w:rPr>
        <w:t xml:space="preserve">internal </w:t>
      </w:r>
      <w:r>
        <w:rPr>
          <w:sz w:val="24"/>
          <w:szCs w:val="24"/>
          <w:lang w:val="en-AU"/>
        </w:rPr>
        <w:t xml:space="preserve">cultural problems beyond the sexual harassment complaint.  This type of behaviour </w:t>
      </w:r>
      <w:r w:rsidR="008A1764">
        <w:rPr>
          <w:sz w:val="24"/>
          <w:szCs w:val="24"/>
          <w:lang w:val="en-AU"/>
        </w:rPr>
        <w:t>is unlawful and comes</w:t>
      </w:r>
      <w:r>
        <w:rPr>
          <w:sz w:val="24"/>
          <w:szCs w:val="24"/>
          <w:lang w:val="en-AU"/>
        </w:rPr>
        <w:t xml:space="preserve"> under the victimisation provisions in anti-discrimination</w:t>
      </w:r>
      <w:r w:rsidR="008A1764">
        <w:rPr>
          <w:sz w:val="24"/>
          <w:szCs w:val="24"/>
          <w:lang w:val="en-AU"/>
        </w:rPr>
        <w:t xml:space="preserve"> legislation.</w:t>
      </w:r>
    </w:p>
    <w:p w:rsidR="0044660A" w:rsidRDefault="0044660A" w:rsidP="000218D9">
      <w:pPr>
        <w:rPr>
          <w:sz w:val="24"/>
          <w:szCs w:val="24"/>
          <w:lang w:val="en-AU"/>
        </w:rPr>
      </w:pPr>
      <w:r>
        <w:rPr>
          <w:sz w:val="24"/>
          <w:szCs w:val="24"/>
          <w:lang w:val="en-AU"/>
        </w:rPr>
        <w:t>There are a couple of important points to make about this example:</w:t>
      </w:r>
    </w:p>
    <w:p w:rsidR="001A3825" w:rsidRDefault="001A3825" w:rsidP="0044660A">
      <w:pPr>
        <w:pStyle w:val="ListParagraph"/>
        <w:numPr>
          <w:ilvl w:val="0"/>
          <w:numId w:val="17"/>
        </w:numPr>
        <w:rPr>
          <w:sz w:val="24"/>
          <w:szCs w:val="24"/>
          <w:lang w:val="en-AU"/>
        </w:rPr>
      </w:pPr>
      <w:r>
        <w:rPr>
          <w:sz w:val="24"/>
          <w:szCs w:val="24"/>
          <w:lang w:val="en-AU"/>
        </w:rPr>
        <w:lastRenderedPageBreak/>
        <w:t>The employers are responsible for ensuring there is no retaliation against the woman.</w:t>
      </w:r>
    </w:p>
    <w:p w:rsidR="008A1764" w:rsidRDefault="001A3825" w:rsidP="0044660A">
      <w:pPr>
        <w:pStyle w:val="ListParagraph"/>
        <w:numPr>
          <w:ilvl w:val="0"/>
          <w:numId w:val="17"/>
        </w:numPr>
        <w:rPr>
          <w:sz w:val="24"/>
          <w:szCs w:val="24"/>
          <w:lang w:val="en-AU"/>
        </w:rPr>
      </w:pPr>
      <w:r>
        <w:rPr>
          <w:sz w:val="24"/>
          <w:szCs w:val="24"/>
          <w:lang w:val="en-AU"/>
        </w:rPr>
        <w:t>I</w:t>
      </w:r>
      <w:r w:rsidR="0044660A">
        <w:rPr>
          <w:sz w:val="24"/>
          <w:szCs w:val="24"/>
          <w:lang w:val="en-AU"/>
        </w:rPr>
        <w:t xml:space="preserve">n this example the woman has </w:t>
      </w:r>
      <w:r>
        <w:rPr>
          <w:sz w:val="24"/>
          <w:szCs w:val="24"/>
          <w:lang w:val="en-AU"/>
        </w:rPr>
        <w:t xml:space="preserve">other places to go </w:t>
      </w:r>
      <w:r w:rsidR="008A1764" w:rsidRPr="0044660A">
        <w:rPr>
          <w:sz w:val="24"/>
          <w:szCs w:val="24"/>
          <w:lang w:val="en-AU"/>
        </w:rPr>
        <w:t xml:space="preserve">for support </w:t>
      </w:r>
      <w:r>
        <w:rPr>
          <w:sz w:val="24"/>
          <w:szCs w:val="24"/>
          <w:lang w:val="en-AU"/>
        </w:rPr>
        <w:t>and protection.  She can go to the Union, or ma</w:t>
      </w:r>
      <w:r w:rsidR="008A1764" w:rsidRPr="0044660A">
        <w:rPr>
          <w:sz w:val="24"/>
          <w:szCs w:val="24"/>
          <w:lang w:val="en-AU"/>
        </w:rPr>
        <w:t xml:space="preserve">ke a separate claim for wrongful dismissal to the equivalent of </w:t>
      </w:r>
      <w:proofErr w:type="spellStart"/>
      <w:r w:rsidR="008A1764" w:rsidRPr="0044660A">
        <w:rPr>
          <w:sz w:val="24"/>
          <w:szCs w:val="24"/>
          <w:lang w:val="en-AU"/>
        </w:rPr>
        <w:t>Fairwork</w:t>
      </w:r>
      <w:proofErr w:type="spellEnd"/>
      <w:r w:rsidR="008A1764" w:rsidRPr="0044660A">
        <w:rPr>
          <w:sz w:val="24"/>
          <w:szCs w:val="24"/>
          <w:lang w:val="en-AU"/>
        </w:rPr>
        <w:t xml:space="preserve"> Australia.</w:t>
      </w:r>
    </w:p>
    <w:p w:rsidR="001A3825" w:rsidRDefault="001A3825" w:rsidP="001A3825">
      <w:pPr>
        <w:pStyle w:val="ListParagraph"/>
        <w:numPr>
          <w:ilvl w:val="0"/>
          <w:numId w:val="17"/>
        </w:numPr>
        <w:rPr>
          <w:sz w:val="24"/>
          <w:szCs w:val="24"/>
          <w:lang w:val="en-AU"/>
        </w:rPr>
      </w:pPr>
      <w:r>
        <w:rPr>
          <w:sz w:val="24"/>
          <w:szCs w:val="24"/>
          <w:lang w:val="en-AU"/>
        </w:rPr>
        <w:t>T</w:t>
      </w:r>
      <w:r w:rsidR="000961BA" w:rsidRPr="001A3825">
        <w:rPr>
          <w:sz w:val="24"/>
          <w:szCs w:val="24"/>
          <w:lang w:val="en-AU"/>
        </w:rPr>
        <w:t>his isn’t a situation for mediation, particularly off the record mediation.  Part of the abusers strategy is to stone-wall and make lots of false claims to justify continued exclusion.  They hope to force the complainant into mediation where they can make their threats clear and try to force their target to drop the complaint.</w:t>
      </w:r>
    </w:p>
    <w:p w:rsidR="00B87883" w:rsidRPr="001A3825" w:rsidRDefault="000961BA" w:rsidP="001A3825">
      <w:pPr>
        <w:ind w:left="720"/>
        <w:rPr>
          <w:sz w:val="24"/>
          <w:szCs w:val="24"/>
          <w:lang w:val="en-AU"/>
        </w:rPr>
      </w:pPr>
      <w:r w:rsidRPr="001A3825">
        <w:rPr>
          <w:sz w:val="24"/>
          <w:szCs w:val="24"/>
          <w:lang w:val="en-AU"/>
        </w:rPr>
        <w:t xml:space="preserve">Mediation isn’t a valid solution to abuse </w:t>
      </w:r>
      <w:r w:rsidR="001A3825">
        <w:rPr>
          <w:sz w:val="24"/>
          <w:szCs w:val="24"/>
          <w:lang w:val="en-AU"/>
        </w:rPr>
        <w:t>(</w:t>
      </w:r>
      <w:r w:rsidRPr="001A3825">
        <w:rPr>
          <w:sz w:val="24"/>
          <w:szCs w:val="24"/>
          <w:lang w:val="en-AU"/>
        </w:rPr>
        <w:t>e.g. a rape, paedophilia</w:t>
      </w:r>
      <w:r w:rsidR="001A3825">
        <w:rPr>
          <w:sz w:val="24"/>
          <w:szCs w:val="24"/>
          <w:lang w:val="en-AU"/>
        </w:rPr>
        <w:t xml:space="preserve"> or domestic violence), p</w:t>
      </w:r>
      <w:r w:rsidR="00B87883" w:rsidRPr="001A3825">
        <w:rPr>
          <w:sz w:val="24"/>
          <w:szCs w:val="24"/>
          <w:lang w:val="en-AU"/>
        </w:rPr>
        <w:t xml:space="preserve">articularly when the abusers aren’t able to acknowledge their own wrong actions.  And this form of stonewalling and </w:t>
      </w:r>
      <w:proofErr w:type="spellStart"/>
      <w:r w:rsidR="00B87883" w:rsidRPr="001A3825">
        <w:rPr>
          <w:sz w:val="24"/>
          <w:szCs w:val="24"/>
          <w:lang w:val="en-AU"/>
        </w:rPr>
        <w:t>saboutage</w:t>
      </w:r>
      <w:proofErr w:type="spellEnd"/>
      <w:r w:rsidR="00B87883" w:rsidRPr="001A3825">
        <w:rPr>
          <w:sz w:val="24"/>
          <w:szCs w:val="24"/>
          <w:lang w:val="en-AU"/>
        </w:rPr>
        <w:t xml:space="preserve"> is just another form of abuse</w:t>
      </w:r>
      <w:r w:rsidR="001A3825">
        <w:rPr>
          <w:sz w:val="24"/>
          <w:szCs w:val="24"/>
          <w:lang w:val="en-AU"/>
        </w:rPr>
        <w:t xml:space="preserve">; the abusers are trying to manipulate the situation in order to force </w:t>
      </w:r>
      <w:r w:rsidR="001A3825" w:rsidRPr="001A3825">
        <w:rPr>
          <w:sz w:val="24"/>
          <w:szCs w:val="24"/>
          <w:lang w:val="en-AU"/>
        </w:rPr>
        <w:t>someone else</w:t>
      </w:r>
      <w:r w:rsidR="001A3825">
        <w:rPr>
          <w:sz w:val="24"/>
          <w:szCs w:val="24"/>
          <w:lang w:val="en-AU"/>
        </w:rPr>
        <w:t xml:space="preserve"> to submit to the abusers’ will</w:t>
      </w:r>
      <w:r w:rsidR="00B87883" w:rsidRPr="001A3825">
        <w:rPr>
          <w:sz w:val="24"/>
          <w:szCs w:val="24"/>
          <w:lang w:val="en-AU"/>
        </w:rPr>
        <w:t>.</w:t>
      </w:r>
    </w:p>
    <w:p w:rsidR="00F7711D" w:rsidRDefault="00F7711D" w:rsidP="00B872AB">
      <w:pPr>
        <w:rPr>
          <w:sz w:val="24"/>
          <w:szCs w:val="24"/>
          <w:lang w:val="en-AU"/>
        </w:rPr>
      </w:pPr>
      <w:r>
        <w:rPr>
          <w:sz w:val="24"/>
          <w:szCs w:val="24"/>
          <w:lang w:val="en-AU"/>
        </w:rPr>
        <w:t xml:space="preserve">This tactic is a direct </w:t>
      </w:r>
      <w:r w:rsidR="0089710B">
        <w:rPr>
          <w:sz w:val="24"/>
          <w:szCs w:val="24"/>
          <w:lang w:val="en-AU"/>
        </w:rPr>
        <w:t>transfer</w:t>
      </w:r>
      <w:r>
        <w:rPr>
          <w:sz w:val="24"/>
          <w:szCs w:val="24"/>
          <w:lang w:val="en-AU"/>
        </w:rPr>
        <w:t xml:space="preserve"> of behaviour by abuser women and corrupt lawyers in the Family Court.  A father is suddenly locked out of the house and denied access to his children – and all sorts of claims are made against him justifying his exclusion.  The father is then presented with  a </w:t>
      </w:r>
      <w:proofErr w:type="spellStart"/>
      <w:r>
        <w:rPr>
          <w:sz w:val="24"/>
          <w:szCs w:val="24"/>
          <w:lang w:val="en-AU"/>
        </w:rPr>
        <w:t>lose</w:t>
      </w:r>
      <w:proofErr w:type="spellEnd"/>
      <w:r>
        <w:rPr>
          <w:sz w:val="24"/>
          <w:szCs w:val="24"/>
          <w:lang w:val="en-AU"/>
        </w:rPr>
        <w:t>/lose scenario</w:t>
      </w:r>
      <w:r w:rsidR="001A4991">
        <w:rPr>
          <w:sz w:val="24"/>
          <w:szCs w:val="24"/>
          <w:lang w:val="en-AU"/>
        </w:rPr>
        <w:t xml:space="preserve"> – his options are to accept an u</w:t>
      </w:r>
      <w:r>
        <w:rPr>
          <w:sz w:val="24"/>
          <w:szCs w:val="24"/>
          <w:lang w:val="en-AU"/>
        </w:rPr>
        <w:t xml:space="preserve">nfavourable settlement </w:t>
      </w:r>
      <w:r w:rsidR="001A4991">
        <w:rPr>
          <w:sz w:val="24"/>
          <w:szCs w:val="24"/>
          <w:lang w:val="en-AU"/>
        </w:rPr>
        <w:t xml:space="preserve">via mediation; </w:t>
      </w:r>
      <w:r>
        <w:rPr>
          <w:sz w:val="24"/>
          <w:szCs w:val="24"/>
          <w:lang w:val="en-AU"/>
        </w:rPr>
        <w:t xml:space="preserve">or he fights the false allegations for a few years </w:t>
      </w:r>
      <w:r w:rsidR="0089710B">
        <w:rPr>
          <w:sz w:val="24"/>
          <w:szCs w:val="24"/>
          <w:lang w:val="en-AU"/>
        </w:rPr>
        <w:t>- but</w:t>
      </w:r>
      <w:r>
        <w:rPr>
          <w:sz w:val="24"/>
          <w:szCs w:val="24"/>
          <w:lang w:val="en-AU"/>
        </w:rPr>
        <w:t xml:space="preserve"> is ruined financially and loses contact with this children </w:t>
      </w:r>
      <w:r w:rsidR="000A749F">
        <w:rPr>
          <w:sz w:val="24"/>
          <w:szCs w:val="24"/>
          <w:lang w:val="en-AU"/>
        </w:rPr>
        <w:t xml:space="preserve">anyway, </w:t>
      </w:r>
      <w:r w:rsidR="001A4991">
        <w:rPr>
          <w:sz w:val="24"/>
          <w:szCs w:val="24"/>
          <w:lang w:val="en-AU"/>
        </w:rPr>
        <w:t>while the case proceeds</w:t>
      </w:r>
      <w:r w:rsidR="0089710B">
        <w:rPr>
          <w:sz w:val="24"/>
          <w:szCs w:val="24"/>
          <w:lang w:val="en-AU"/>
        </w:rPr>
        <w:t>.</w:t>
      </w:r>
    </w:p>
    <w:p w:rsidR="000A749F" w:rsidRDefault="0089710B" w:rsidP="00B872AB">
      <w:pPr>
        <w:rPr>
          <w:sz w:val="24"/>
          <w:szCs w:val="24"/>
          <w:lang w:val="en-AU"/>
        </w:rPr>
      </w:pPr>
      <w:r>
        <w:rPr>
          <w:sz w:val="24"/>
          <w:szCs w:val="24"/>
          <w:lang w:val="en-AU"/>
        </w:rPr>
        <w:t xml:space="preserve">Women’s groups, corrupt lawyers and </w:t>
      </w:r>
      <w:r w:rsidR="000A749F">
        <w:rPr>
          <w:sz w:val="24"/>
          <w:szCs w:val="24"/>
          <w:lang w:val="en-AU"/>
        </w:rPr>
        <w:t>ALP</w:t>
      </w:r>
      <w:r>
        <w:rPr>
          <w:sz w:val="24"/>
          <w:szCs w:val="24"/>
          <w:lang w:val="en-AU"/>
        </w:rPr>
        <w:t xml:space="preserve"> women support this approach by </w:t>
      </w:r>
      <w:r w:rsidR="000A749F">
        <w:rPr>
          <w:sz w:val="24"/>
          <w:szCs w:val="24"/>
          <w:lang w:val="en-AU"/>
        </w:rPr>
        <w:t xml:space="preserve">abuser </w:t>
      </w:r>
      <w:r>
        <w:rPr>
          <w:sz w:val="24"/>
          <w:szCs w:val="24"/>
          <w:lang w:val="en-AU"/>
        </w:rPr>
        <w:t>women.  Hence they lobbied successfully to remove the requirement for “reasonable” c</w:t>
      </w:r>
      <w:r w:rsidR="000A749F">
        <w:rPr>
          <w:sz w:val="24"/>
          <w:szCs w:val="24"/>
          <w:lang w:val="en-AU"/>
        </w:rPr>
        <w:t>laims from the Family Court Act when the ALP was in Government.  These groups want women to be able to make coercive false claims.</w:t>
      </w:r>
    </w:p>
    <w:p w:rsidR="0089710B" w:rsidRDefault="0089710B" w:rsidP="00B872AB">
      <w:pPr>
        <w:rPr>
          <w:sz w:val="24"/>
          <w:szCs w:val="24"/>
          <w:lang w:val="en-AU"/>
        </w:rPr>
      </w:pPr>
      <w:r>
        <w:rPr>
          <w:sz w:val="24"/>
          <w:szCs w:val="24"/>
          <w:lang w:val="en-AU"/>
        </w:rPr>
        <w:t xml:space="preserve">The </w:t>
      </w:r>
      <w:r w:rsidR="000A749F">
        <w:rPr>
          <w:sz w:val="24"/>
          <w:szCs w:val="24"/>
          <w:lang w:val="en-AU"/>
        </w:rPr>
        <w:t xml:space="preserve">exploitation is more </w:t>
      </w:r>
      <w:r>
        <w:rPr>
          <w:sz w:val="24"/>
          <w:szCs w:val="24"/>
          <w:lang w:val="en-AU"/>
        </w:rPr>
        <w:t>muddied in the Family Court because the claims o</w:t>
      </w:r>
      <w:r w:rsidR="000A749F">
        <w:rPr>
          <w:sz w:val="24"/>
          <w:szCs w:val="24"/>
          <w:lang w:val="en-AU"/>
        </w:rPr>
        <w:t>ften refer to safety and Family Court Hearings</w:t>
      </w:r>
      <w:r>
        <w:rPr>
          <w:sz w:val="24"/>
          <w:szCs w:val="24"/>
          <w:lang w:val="en-AU"/>
        </w:rPr>
        <w:t xml:space="preserve"> are not made public.</w:t>
      </w:r>
      <w:r w:rsidR="000A749F">
        <w:rPr>
          <w:sz w:val="24"/>
          <w:szCs w:val="24"/>
          <w:lang w:val="en-AU"/>
        </w:rPr>
        <w:t xml:space="preserve">  </w:t>
      </w:r>
      <w:r>
        <w:rPr>
          <w:sz w:val="24"/>
          <w:szCs w:val="24"/>
          <w:lang w:val="en-AU"/>
        </w:rPr>
        <w:t xml:space="preserve">However, this abuser behaviour </w:t>
      </w:r>
      <w:r w:rsidR="000A749F">
        <w:rPr>
          <w:sz w:val="24"/>
          <w:szCs w:val="24"/>
          <w:lang w:val="en-AU"/>
        </w:rPr>
        <w:t xml:space="preserve">by women and corrupt lawyers </w:t>
      </w:r>
      <w:r w:rsidR="00041F95">
        <w:rPr>
          <w:sz w:val="24"/>
          <w:szCs w:val="24"/>
          <w:lang w:val="en-AU"/>
        </w:rPr>
        <w:t>is</w:t>
      </w:r>
      <w:r>
        <w:rPr>
          <w:sz w:val="24"/>
          <w:szCs w:val="24"/>
          <w:lang w:val="en-AU"/>
        </w:rPr>
        <w:t xml:space="preserve"> on full display in </w:t>
      </w:r>
      <w:r w:rsidR="000A749F">
        <w:rPr>
          <w:sz w:val="24"/>
          <w:szCs w:val="24"/>
          <w:lang w:val="en-AU"/>
        </w:rPr>
        <w:t>th</w:t>
      </w:r>
      <w:r w:rsidR="00041F95">
        <w:rPr>
          <w:sz w:val="24"/>
          <w:szCs w:val="24"/>
          <w:lang w:val="en-AU"/>
        </w:rPr>
        <w:t>is</w:t>
      </w:r>
      <w:r w:rsidR="000A749F">
        <w:rPr>
          <w:sz w:val="24"/>
          <w:szCs w:val="24"/>
          <w:lang w:val="en-AU"/>
        </w:rPr>
        <w:t xml:space="preserve"> PSOOSH case.  A</w:t>
      </w:r>
      <w:r>
        <w:rPr>
          <w:sz w:val="24"/>
          <w:szCs w:val="24"/>
          <w:lang w:val="en-AU"/>
        </w:rPr>
        <w:t xml:space="preserve">nd </w:t>
      </w:r>
      <w:r w:rsidR="000A749F">
        <w:rPr>
          <w:sz w:val="24"/>
          <w:szCs w:val="24"/>
          <w:lang w:val="en-AU"/>
        </w:rPr>
        <w:t>the</w:t>
      </w:r>
      <w:r w:rsidR="000601C7">
        <w:rPr>
          <w:sz w:val="24"/>
          <w:szCs w:val="24"/>
          <w:lang w:val="en-AU"/>
        </w:rPr>
        <w:t xml:space="preserve"> PSOOSH</w:t>
      </w:r>
      <w:r w:rsidR="000A749F">
        <w:rPr>
          <w:sz w:val="24"/>
          <w:szCs w:val="24"/>
          <w:lang w:val="en-AU"/>
        </w:rPr>
        <w:t xml:space="preserve"> abuse </w:t>
      </w:r>
      <w:r>
        <w:rPr>
          <w:sz w:val="24"/>
          <w:szCs w:val="24"/>
          <w:lang w:val="en-AU"/>
        </w:rPr>
        <w:t>was done with the full support of women by-standers</w:t>
      </w:r>
      <w:r w:rsidR="000A749F">
        <w:rPr>
          <w:sz w:val="24"/>
          <w:szCs w:val="24"/>
          <w:lang w:val="en-AU"/>
        </w:rPr>
        <w:t>,</w:t>
      </w:r>
      <w:r>
        <w:rPr>
          <w:sz w:val="24"/>
          <w:szCs w:val="24"/>
          <w:lang w:val="en-AU"/>
        </w:rPr>
        <w:t xml:space="preserve"> women in regulatory supervisory positions</w:t>
      </w:r>
      <w:r w:rsidR="000A749F">
        <w:rPr>
          <w:sz w:val="24"/>
          <w:szCs w:val="24"/>
          <w:lang w:val="en-AU"/>
        </w:rPr>
        <w:t>, the responsible ALP women Ministers, and women in the Human Rights Commission.</w:t>
      </w:r>
      <w:r w:rsidR="00041F95">
        <w:rPr>
          <w:sz w:val="24"/>
          <w:szCs w:val="24"/>
          <w:lang w:val="en-AU"/>
        </w:rPr>
        <w:t xml:space="preserve">  </w:t>
      </w:r>
      <w:r w:rsidR="00041F95" w:rsidRPr="00041F95">
        <w:rPr>
          <w:b/>
          <w:sz w:val="24"/>
          <w:szCs w:val="24"/>
          <w:lang w:val="en-AU"/>
        </w:rPr>
        <w:t>“The standard you walk past is the standard you accept”.</w:t>
      </w:r>
    </w:p>
    <w:p w:rsidR="000601C7" w:rsidRDefault="00B872AB" w:rsidP="00B872AB">
      <w:pPr>
        <w:rPr>
          <w:sz w:val="24"/>
          <w:szCs w:val="24"/>
          <w:lang w:val="en-AU"/>
        </w:rPr>
      </w:pPr>
      <w:r>
        <w:rPr>
          <w:sz w:val="24"/>
          <w:szCs w:val="24"/>
          <w:lang w:val="en-AU"/>
        </w:rPr>
        <w:t xml:space="preserve">A couple of further points </w:t>
      </w:r>
      <w:r w:rsidR="000601C7">
        <w:rPr>
          <w:sz w:val="24"/>
          <w:szCs w:val="24"/>
          <w:lang w:val="en-AU"/>
        </w:rPr>
        <w:t>about the PSOOSH situation:</w:t>
      </w:r>
    </w:p>
    <w:p w:rsidR="00154A2A" w:rsidRDefault="000601C7" w:rsidP="00B872AB">
      <w:pPr>
        <w:pStyle w:val="ListParagraph"/>
        <w:numPr>
          <w:ilvl w:val="0"/>
          <w:numId w:val="18"/>
        </w:numPr>
        <w:rPr>
          <w:sz w:val="24"/>
          <w:szCs w:val="24"/>
          <w:lang w:val="en-AU"/>
        </w:rPr>
      </w:pPr>
      <w:r w:rsidRPr="000601C7">
        <w:rPr>
          <w:sz w:val="24"/>
          <w:szCs w:val="24"/>
          <w:lang w:val="en-AU"/>
        </w:rPr>
        <w:t>T</w:t>
      </w:r>
      <w:r w:rsidR="00B87883" w:rsidRPr="000601C7">
        <w:rPr>
          <w:sz w:val="24"/>
          <w:szCs w:val="24"/>
          <w:lang w:val="en-AU"/>
        </w:rPr>
        <w:t xml:space="preserve">he child care centre had permanent vacancies throughout this period, and </w:t>
      </w:r>
      <w:proofErr w:type="spellStart"/>
      <w:r w:rsidR="00B87883" w:rsidRPr="000601C7">
        <w:rPr>
          <w:sz w:val="24"/>
          <w:szCs w:val="24"/>
          <w:lang w:val="en-AU"/>
        </w:rPr>
        <w:t>FatherX</w:t>
      </w:r>
      <w:proofErr w:type="spellEnd"/>
      <w:r w:rsidR="00B87883" w:rsidRPr="000601C7">
        <w:rPr>
          <w:sz w:val="24"/>
          <w:szCs w:val="24"/>
          <w:lang w:val="en-AU"/>
        </w:rPr>
        <w:t xml:space="preserve"> had made no claim for financial damages against PSOOSH</w:t>
      </w:r>
      <w:r w:rsidRPr="000601C7">
        <w:rPr>
          <w:sz w:val="24"/>
          <w:szCs w:val="24"/>
          <w:lang w:val="en-AU"/>
        </w:rPr>
        <w:t xml:space="preserve"> for most of the year</w:t>
      </w:r>
      <w:r w:rsidR="00B87883" w:rsidRPr="000601C7">
        <w:rPr>
          <w:sz w:val="24"/>
          <w:szCs w:val="24"/>
          <w:lang w:val="en-AU"/>
        </w:rPr>
        <w:t>.</w:t>
      </w:r>
      <w:r w:rsidR="00B872AB" w:rsidRPr="000601C7">
        <w:rPr>
          <w:sz w:val="24"/>
          <w:szCs w:val="24"/>
          <w:lang w:val="en-AU"/>
        </w:rPr>
        <w:t xml:space="preserve">  The only motivation these 3 </w:t>
      </w:r>
      <w:r w:rsidRPr="000601C7">
        <w:rPr>
          <w:sz w:val="24"/>
          <w:szCs w:val="24"/>
          <w:lang w:val="en-AU"/>
        </w:rPr>
        <w:t>a</w:t>
      </w:r>
      <w:r w:rsidR="00B872AB" w:rsidRPr="000601C7">
        <w:rPr>
          <w:sz w:val="24"/>
          <w:szCs w:val="24"/>
          <w:lang w:val="en-AU"/>
        </w:rPr>
        <w:t>busers had was resentment about the discrimination complaint and</w:t>
      </w:r>
      <w:r w:rsidR="005F4AEE" w:rsidRPr="000601C7">
        <w:rPr>
          <w:sz w:val="24"/>
          <w:szCs w:val="24"/>
          <w:lang w:val="en-AU"/>
        </w:rPr>
        <w:t xml:space="preserve"> the</w:t>
      </w:r>
      <w:r w:rsidR="00B872AB" w:rsidRPr="000601C7">
        <w:rPr>
          <w:sz w:val="24"/>
          <w:szCs w:val="24"/>
          <w:lang w:val="en-AU"/>
        </w:rPr>
        <w:t xml:space="preserve"> likely external review of their decisions</w:t>
      </w:r>
      <w:r w:rsidR="005F4AEE" w:rsidRPr="000601C7">
        <w:rPr>
          <w:sz w:val="24"/>
          <w:szCs w:val="24"/>
          <w:lang w:val="en-AU"/>
        </w:rPr>
        <w:t xml:space="preserve"> and behaviour</w:t>
      </w:r>
      <w:r w:rsidR="00B872AB" w:rsidRPr="000601C7">
        <w:rPr>
          <w:sz w:val="24"/>
          <w:szCs w:val="24"/>
          <w:lang w:val="en-AU"/>
        </w:rPr>
        <w:t xml:space="preserve">.  </w:t>
      </w:r>
      <w:r w:rsidR="005F4AEE" w:rsidRPr="000601C7">
        <w:rPr>
          <w:sz w:val="24"/>
          <w:szCs w:val="24"/>
          <w:lang w:val="en-AU"/>
        </w:rPr>
        <w:t xml:space="preserve">The Abusers didn’t want an </w:t>
      </w:r>
      <w:r w:rsidR="005F4AEE" w:rsidRPr="000601C7">
        <w:rPr>
          <w:sz w:val="24"/>
          <w:szCs w:val="24"/>
          <w:lang w:val="en-AU"/>
        </w:rPr>
        <w:lastRenderedPageBreak/>
        <w:t xml:space="preserve">external body examining their behaviour, and they were prepared to destroy a family at the </w:t>
      </w:r>
      <w:r w:rsidR="00041F95">
        <w:rPr>
          <w:sz w:val="24"/>
          <w:szCs w:val="24"/>
          <w:lang w:val="en-AU"/>
        </w:rPr>
        <w:t xml:space="preserve">public </w:t>
      </w:r>
      <w:r w:rsidR="005F4AEE" w:rsidRPr="000601C7">
        <w:rPr>
          <w:sz w:val="24"/>
          <w:szCs w:val="24"/>
          <w:lang w:val="en-AU"/>
        </w:rPr>
        <w:t>school to prevent this happening.</w:t>
      </w:r>
    </w:p>
    <w:p w:rsidR="000601C7" w:rsidRPr="000601C7" w:rsidRDefault="00041F95" w:rsidP="00B872AB">
      <w:pPr>
        <w:pStyle w:val="ListParagraph"/>
        <w:numPr>
          <w:ilvl w:val="0"/>
          <w:numId w:val="18"/>
        </w:numPr>
        <w:rPr>
          <w:sz w:val="24"/>
          <w:szCs w:val="24"/>
          <w:lang w:val="en-AU"/>
        </w:rPr>
      </w:pPr>
      <w:r>
        <w:rPr>
          <w:sz w:val="24"/>
          <w:szCs w:val="24"/>
          <w:lang w:val="en-AU"/>
        </w:rPr>
        <w:t>Some readers might think the behaviour of the 3 abusers is extraordinary.  However, it is important to understand the nature of intimidation.  Intimidators always resort to extreme measures as these are more likely to be successful.  And they didn’t care what they did because if the complaint was withdrawn, nobody would investigate or know about their behaviour.</w:t>
      </w:r>
    </w:p>
    <w:p w:rsidR="008A1764" w:rsidRDefault="008A1764" w:rsidP="008A1764">
      <w:pPr>
        <w:pStyle w:val="Heading1"/>
        <w:rPr>
          <w:lang w:val="en-AU"/>
        </w:rPr>
      </w:pPr>
      <w:r>
        <w:rPr>
          <w:lang w:val="en-AU"/>
        </w:rPr>
        <w:t>How Does One Respond to Abuse and Victimisation?</w:t>
      </w:r>
    </w:p>
    <w:p w:rsidR="000961BA" w:rsidRDefault="008A1764" w:rsidP="000218D9">
      <w:pPr>
        <w:rPr>
          <w:sz w:val="24"/>
          <w:szCs w:val="24"/>
          <w:lang w:val="en-AU"/>
        </w:rPr>
      </w:pPr>
      <w:r>
        <w:rPr>
          <w:sz w:val="24"/>
          <w:szCs w:val="24"/>
          <w:lang w:val="en-AU"/>
        </w:rPr>
        <w:t>Then Prime Minister Julia Gillard ma</w:t>
      </w:r>
      <w:r w:rsidR="00072427">
        <w:rPr>
          <w:sz w:val="24"/>
          <w:szCs w:val="24"/>
          <w:lang w:val="en-AU"/>
        </w:rPr>
        <w:t>d</w:t>
      </w:r>
      <w:r>
        <w:rPr>
          <w:sz w:val="24"/>
          <w:szCs w:val="24"/>
          <w:lang w:val="en-AU"/>
        </w:rPr>
        <w:t xml:space="preserve">e an important </w:t>
      </w:r>
      <w:r w:rsidR="000961BA">
        <w:rPr>
          <w:sz w:val="24"/>
          <w:szCs w:val="24"/>
          <w:lang w:val="en-AU"/>
        </w:rPr>
        <w:t>point in her launch of the federal anti-bullying policy.  She said “you don’t argue with bullies you report them”.</w:t>
      </w:r>
    </w:p>
    <w:p w:rsidR="00B87883" w:rsidRDefault="00B87883" w:rsidP="000218D9">
      <w:pPr>
        <w:rPr>
          <w:sz w:val="24"/>
          <w:szCs w:val="24"/>
          <w:lang w:val="en-AU"/>
        </w:rPr>
      </w:pPr>
      <w:r>
        <w:rPr>
          <w:sz w:val="24"/>
          <w:szCs w:val="24"/>
          <w:lang w:val="en-AU"/>
        </w:rPr>
        <w:t xml:space="preserve">And that </w:t>
      </w:r>
      <w:r w:rsidR="00C75462">
        <w:rPr>
          <w:sz w:val="24"/>
          <w:szCs w:val="24"/>
          <w:lang w:val="en-AU"/>
        </w:rPr>
        <w:t>was</w:t>
      </w:r>
      <w:r>
        <w:rPr>
          <w:sz w:val="24"/>
          <w:szCs w:val="24"/>
          <w:lang w:val="en-AU"/>
        </w:rPr>
        <w:t xml:space="preserve"> the appropriate response here – </w:t>
      </w:r>
      <w:proofErr w:type="spellStart"/>
      <w:r w:rsidR="00C75462">
        <w:rPr>
          <w:sz w:val="24"/>
          <w:szCs w:val="24"/>
          <w:lang w:val="en-AU"/>
        </w:rPr>
        <w:t>FatherX</w:t>
      </w:r>
      <w:proofErr w:type="spellEnd"/>
      <w:r w:rsidR="00C75462">
        <w:rPr>
          <w:sz w:val="24"/>
          <w:szCs w:val="24"/>
          <w:lang w:val="en-AU"/>
        </w:rPr>
        <w:t xml:space="preserve"> told </w:t>
      </w:r>
      <w:r>
        <w:rPr>
          <w:sz w:val="24"/>
          <w:szCs w:val="24"/>
          <w:lang w:val="en-AU"/>
        </w:rPr>
        <w:t>these 3 abusers to stop and t</w:t>
      </w:r>
      <w:r w:rsidR="00C75462">
        <w:rPr>
          <w:sz w:val="24"/>
          <w:szCs w:val="24"/>
          <w:lang w:val="en-AU"/>
        </w:rPr>
        <w:t>ried t</w:t>
      </w:r>
      <w:r>
        <w:rPr>
          <w:sz w:val="24"/>
          <w:szCs w:val="24"/>
          <w:lang w:val="en-AU"/>
        </w:rPr>
        <w:t>o report them.  The problem was there was nowhere of any integrity to report them to.</w:t>
      </w:r>
      <w:r w:rsidR="004C2622">
        <w:rPr>
          <w:sz w:val="24"/>
          <w:szCs w:val="24"/>
          <w:lang w:val="en-AU"/>
        </w:rPr>
        <w:t xml:space="preserve">  There was systemic failure at every level.</w:t>
      </w:r>
    </w:p>
    <w:p w:rsidR="00B87883" w:rsidRDefault="00B87883" w:rsidP="000218D9">
      <w:pPr>
        <w:rPr>
          <w:sz w:val="24"/>
          <w:szCs w:val="24"/>
          <w:lang w:val="en-AU"/>
        </w:rPr>
      </w:pPr>
      <w:proofErr w:type="spellStart"/>
      <w:r>
        <w:rPr>
          <w:sz w:val="24"/>
          <w:szCs w:val="24"/>
          <w:lang w:val="en-AU"/>
        </w:rPr>
        <w:t>FatherX</w:t>
      </w:r>
      <w:proofErr w:type="spellEnd"/>
      <w:r>
        <w:rPr>
          <w:sz w:val="24"/>
          <w:szCs w:val="24"/>
          <w:lang w:val="en-AU"/>
        </w:rPr>
        <w:t xml:space="preserve"> met with the 3 abusers, four times in the year.</w:t>
      </w:r>
    </w:p>
    <w:p w:rsidR="00B87883" w:rsidRDefault="00B87883" w:rsidP="00B87883">
      <w:pPr>
        <w:pStyle w:val="ListParagraph"/>
        <w:numPr>
          <w:ilvl w:val="0"/>
          <w:numId w:val="12"/>
        </w:numPr>
        <w:rPr>
          <w:sz w:val="24"/>
          <w:szCs w:val="24"/>
          <w:lang w:val="en-AU"/>
        </w:rPr>
      </w:pPr>
      <w:r w:rsidRPr="00B87883">
        <w:rPr>
          <w:sz w:val="24"/>
          <w:szCs w:val="24"/>
          <w:lang w:val="en-AU"/>
        </w:rPr>
        <w:t xml:space="preserve">He continued to tell them they couldn’t do what they were doing, and they had to respond to his </w:t>
      </w:r>
      <w:r w:rsidR="00C75462">
        <w:rPr>
          <w:sz w:val="24"/>
          <w:szCs w:val="24"/>
          <w:lang w:val="en-AU"/>
        </w:rPr>
        <w:t>A</w:t>
      </w:r>
      <w:r w:rsidRPr="00B87883">
        <w:rPr>
          <w:sz w:val="24"/>
          <w:szCs w:val="24"/>
          <w:lang w:val="en-AU"/>
        </w:rPr>
        <w:t>pplication</w:t>
      </w:r>
      <w:r w:rsidR="00C75462">
        <w:rPr>
          <w:sz w:val="24"/>
          <w:szCs w:val="24"/>
          <w:lang w:val="en-AU"/>
        </w:rPr>
        <w:t xml:space="preserve"> documents</w:t>
      </w:r>
      <w:r w:rsidRPr="00B87883">
        <w:rPr>
          <w:sz w:val="24"/>
          <w:szCs w:val="24"/>
          <w:lang w:val="en-AU"/>
        </w:rPr>
        <w:t>.</w:t>
      </w:r>
    </w:p>
    <w:p w:rsidR="00B87883" w:rsidRDefault="00B87883" w:rsidP="00B87883">
      <w:pPr>
        <w:pStyle w:val="ListParagraph"/>
        <w:numPr>
          <w:ilvl w:val="0"/>
          <w:numId w:val="12"/>
        </w:numPr>
        <w:rPr>
          <w:sz w:val="24"/>
          <w:szCs w:val="24"/>
          <w:lang w:val="en-AU"/>
        </w:rPr>
      </w:pPr>
      <w:r>
        <w:rPr>
          <w:sz w:val="24"/>
          <w:szCs w:val="24"/>
          <w:lang w:val="en-AU"/>
        </w:rPr>
        <w:t>He gave them a copy of the priority of access legislation</w:t>
      </w:r>
      <w:r w:rsidR="00C75462">
        <w:rPr>
          <w:sz w:val="24"/>
          <w:szCs w:val="24"/>
          <w:lang w:val="en-AU"/>
        </w:rPr>
        <w:t xml:space="preserve">.  He </w:t>
      </w:r>
      <w:r>
        <w:rPr>
          <w:sz w:val="24"/>
          <w:szCs w:val="24"/>
          <w:lang w:val="en-AU"/>
        </w:rPr>
        <w:t>made the situation clear in writing</w:t>
      </w:r>
      <w:r w:rsidR="00C75462">
        <w:rPr>
          <w:sz w:val="24"/>
          <w:szCs w:val="24"/>
          <w:lang w:val="en-AU"/>
        </w:rPr>
        <w:t xml:space="preserve"> -</w:t>
      </w:r>
      <w:r>
        <w:rPr>
          <w:sz w:val="24"/>
          <w:szCs w:val="24"/>
          <w:lang w:val="en-AU"/>
        </w:rPr>
        <w:t xml:space="preserve"> that he had made an application and still wanted child care.</w:t>
      </w:r>
    </w:p>
    <w:p w:rsidR="00C75462" w:rsidRDefault="00C75462" w:rsidP="00C75462">
      <w:pPr>
        <w:pStyle w:val="ListParagraph"/>
        <w:numPr>
          <w:ilvl w:val="0"/>
          <w:numId w:val="12"/>
        </w:numPr>
        <w:rPr>
          <w:sz w:val="24"/>
          <w:szCs w:val="24"/>
          <w:lang w:val="en-AU"/>
        </w:rPr>
      </w:pPr>
      <w:proofErr w:type="spellStart"/>
      <w:r>
        <w:rPr>
          <w:sz w:val="24"/>
          <w:szCs w:val="24"/>
          <w:lang w:val="en-AU"/>
        </w:rPr>
        <w:t>FatherX</w:t>
      </w:r>
      <w:proofErr w:type="spellEnd"/>
      <w:r>
        <w:rPr>
          <w:sz w:val="24"/>
          <w:szCs w:val="24"/>
          <w:lang w:val="en-AU"/>
        </w:rPr>
        <w:t xml:space="preserve"> sent copies of these documents to the School Principal.</w:t>
      </w:r>
    </w:p>
    <w:p w:rsidR="005D2611" w:rsidRDefault="00C75462" w:rsidP="00B87883">
      <w:pPr>
        <w:pStyle w:val="ListParagraph"/>
        <w:numPr>
          <w:ilvl w:val="0"/>
          <w:numId w:val="12"/>
        </w:numPr>
        <w:rPr>
          <w:sz w:val="24"/>
          <w:szCs w:val="24"/>
          <w:lang w:val="en-AU"/>
        </w:rPr>
      </w:pPr>
      <w:proofErr w:type="spellStart"/>
      <w:r>
        <w:rPr>
          <w:sz w:val="24"/>
          <w:szCs w:val="24"/>
          <w:lang w:val="en-AU"/>
        </w:rPr>
        <w:t>FatherX</w:t>
      </w:r>
      <w:proofErr w:type="spellEnd"/>
      <w:r>
        <w:rPr>
          <w:sz w:val="24"/>
          <w:szCs w:val="24"/>
          <w:lang w:val="en-AU"/>
        </w:rPr>
        <w:t xml:space="preserve"> told the abusers </w:t>
      </w:r>
      <w:r w:rsidR="005D2611">
        <w:rPr>
          <w:sz w:val="24"/>
          <w:szCs w:val="24"/>
          <w:lang w:val="en-AU"/>
        </w:rPr>
        <w:t>he was reporting them to DEEWR</w:t>
      </w:r>
      <w:r>
        <w:rPr>
          <w:sz w:val="24"/>
          <w:szCs w:val="24"/>
          <w:lang w:val="en-AU"/>
        </w:rPr>
        <w:t xml:space="preserve">.  The abusers were also aware </w:t>
      </w:r>
      <w:proofErr w:type="spellStart"/>
      <w:r>
        <w:rPr>
          <w:sz w:val="24"/>
          <w:szCs w:val="24"/>
          <w:lang w:val="en-AU"/>
        </w:rPr>
        <w:t>FatherX</w:t>
      </w:r>
      <w:proofErr w:type="spellEnd"/>
      <w:r>
        <w:rPr>
          <w:sz w:val="24"/>
          <w:szCs w:val="24"/>
          <w:lang w:val="en-AU"/>
        </w:rPr>
        <w:t xml:space="preserve"> had raised the issue with the State Education Department.</w:t>
      </w:r>
    </w:p>
    <w:p w:rsidR="00B872AB" w:rsidRDefault="00B872AB" w:rsidP="00B872AB">
      <w:pPr>
        <w:rPr>
          <w:sz w:val="24"/>
          <w:szCs w:val="24"/>
          <w:lang w:val="en-AU"/>
        </w:rPr>
      </w:pPr>
      <w:proofErr w:type="spellStart"/>
      <w:r>
        <w:rPr>
          <w:sz w:val="24"/>
          <w:szCs w:val="24"/>
          <w:lang w:val="en-AU"/>
        </w:rPr>
        <w:t>FatherX</w:t>
      </w:r>
      <w:proofErr w:type="spellEnd"/>
      <w:r>
        <w:rPr>
          <w:sz w:val="24"/>
          <w:szCs w:val="24"/>
          <w:lang w:val="en-AU"/>
        </w:rPr>
        <w:t xml:space="preserve"> wrote to all the Parent and Teacher members of the PSOOSH </w:t>
      </w:r>
      <w:r w:rsidR="009920E8">
        <w:rPr>
          <w:sz w:val="24"/>
          <w:szCs w:val="24"/>
          <w:lang w:val="en-AU"/>
        </w:rPr>
        <w:t xml:space="preserve">Management </w:t>
      </w:r>
      <w:r>
        <w:rPr>
          <w:sz w:val="24"/>
          <w:szCs w:val="24"/>
          <w:lang w:val="en-AU"/>
        </w:rPr>
        <w:t>Committee individually</w:t>
      </w:r>
      <w:r w:rsidR="009920E8">
        <w:rPr>
          <w:sz w:val="24"/>
          <w:szCs w:val="24"/>
          <w:lang w:val="en-AU"/>
        </w:rPr>
        <w:t>, with copies of relevant documents,</w:t>
      </w:r>
      <w:r>
        <w:rPr>
          <w:sz w:val="24"/>
          <w:szCs w:val="24"/>
          <w:lang w:val="en-AU"/>
        </w:rPr>
        <w:t xml:space="preserve"> and told them what was going on</w:t>
      </w:r>
      <w:r w:rsidR="009920E8">
        <w:rPr>
          <w:sz w:val="24"/>
          <w:szCs w:val="24"/>
          <w:lang w:val="en-AU"/>
        </w:rPr>
        <w:t xml:space="preserve">, </w:t>
      </w:r>
      <w:r>
        <w:rPr>
          <w:sz w:val="24"/>
          <w:szCs w:val="24"/>
          <w:lang w:val="en-AU"/>
        </w:rPr>
        <w:t xml:space="preserve">and that these three members should be removed </w:t>
      </w:r>
      <w:r w:rsidR="00E94277">
        <w:rPr>
          <w:sz w:val="24"/>
          <w:szCs w:val="24"/>
          <w:lang w:val="en-AU"/>
        </w:rPr>
        <w:t>from the Committee.  N</w:t>
      </w:r>
      <w:r>
        <w:rPr>
          <w:sz w:val="24"/>
          <w:szCs w:val="24"/>
          <w:lang w:val="en-AU"/>
        </w:rPr>
        <w:t>o action was taken.</w:t>
      </w:r>
      <w:r w:rsidR="009920E8">
        <w:rPr>
          <w:sz w:val="24"/>
          <w:szCs w:val="24"/>
          <w:lang w:val="en-AU"/>
        </w:rPr>
        <w:t xml:space="preserve">  Most of the members of the Committee were women.</w:t>
      </w:r>
    </w:p>
    <w:p w:rsidR="00B872AB" w:rsidRDefault="00B872AB" w:rsidP="00B872AB">
      <w:pPr>
        <w:rPr>
          <w:sz w:val="24"/>
          <w:szCs w:val="24"/>
          <w:lang w:val="en-AU"/>
        </w:rPr>
      </w:pPr>
      <w:proofErr w:type="spellStart"/>
      <w:r>
        <w:rPr>
          <w:sz w:val="24"/>
          <w:szCs w:val="24"/>
          <w:lang w:val="en-AU"/>
        </w:rPr>
        <w:t>FatherX</w:t>
      </w:r>
      <w:proofErr w:type="spellEnd"/>
      <w:r>
        <w:rPr>
          <w:sz w:val="24"/>
          <w:szCs w:val="24"/>
          <w:lang w:val="en-AU"/>
        </w:rPr>
        <w:t xml:space="preserve"> contacted the child care manager at two local councils.  The first </w:t>
      </w:r>
      <w:r w:rsidR="00C75462">
        <w:rPr>
          <w:sz w:val="24"/>
          <w:szCs w:val="24"/>
          <w:lang w:val="en-AU"/>
        </w:rPr>
        <w:t xml:space="preserve">(a woman) </w:t>
      </w:r>
      <w:r>
        <w:rPr>
          <w:sz w:val="24"/>
          <w:szCs w:val="24"/>
          <w:lang w:val="en-AU"/>
        </w:rPr>
        <w:t xml:space="preserve">did not return his calls or messages.  The second </w:t>
      </w:r>
      <w:r w:rsidR="00C75462">
        <w:rPr>
          <w:sz w:val="24"/>
          <w:szCs w:val="24"/>
          <w:lang w:val="en-AU"/>
        </w:rPr>
        <w:t xml:space="preserve">(another woman) </w:t>
      </w:r>
      <w:r>
        <w:rPr>
          <w:sz w:val="24"/>
          <w:szCs w:val="24"/>
          <w:lang w:val="en-AU"/>
        </w:rPr>
        <w:t>agreed the centre should provide him with places but she couldn’t do anything about it.</w:t>
      </w:r>
    </w:p>
    <w:p w:rsidR="0094346B" w:rsidRDefault="0094346B" w:rsidP="00B872AB">
      <w:pPr>
        <w:rPr>
          <w:sz w:val="24"/>
          <w:szCs w:val="24"/>
          <w:lang w:val="en-AU"/>
        </w:rPr>
      </w:pPr>
      <w:proofErr w:type="spellStart"/>
      <w:r>
        <w:rPr>
          <w:sz w:val="24"/>
          <w:szCs w:val="24"/>
          <w:lang w:val="en-AU"/>
        </w:rPr>
        <w:t>FatherX</w:t>
      </w:r>
      <w:proofErr w:type="spellEnd"/>
      <w:r>
        <w:rPr>
          <w:sz w:val="24"/>
          <w:szCs w:val="24"/>
          <w:lang w:val="en-AU"/>
        </w:rPr>
        <w:t xml:space="preserve"> contacted the </w:t>
      </w:r>
      <w:proofErr w:type="spellStart"/>
      <w:r>
        <w:rPr>
          <w:sz w:val="24"/>
          <w:szCs w:val="24"/>
          <w:lang w:val="en-AU"/>
        </w:rPr>
        <w:t>PSOOSH</w:t>
      </w:r>
      <w:proofErr w:type="spellEnd"/>
      <w:r>
        <w:rPr>
          <w:sz w:val="24"/>
          <w:szCs w:val="24"/>
          <w:lang w:val="en-AU"/>
        </w:rPr>
        <w:t xml:space="preserve"> centres at other local schools to see if he could get child care there.  They all said they only take children from their school.  </w:t>
      </w:r>
      <w:proofErr w:type="spellStart"/>
      <w:r>
        <w:rPr>
          <w:sz w:val="24"/>
          <w:szCs w:val="24"/>
          <w:lang w:val="en-AU"/>
        </w:rPr>
        <w:t>FatherX</w:t>
      </w:r>
      <w:proofErr w:type="spellEnd"/>
      <w:r>
        <w:rPr>
          <w:sz w:val="24"/>
          <w:szCs w:val="24"/>
          <w:lang w:val="en-AU"/>
        </w:rPr>
        <w:t xml:space="preserve"> confirmed with </w:t>
      </w:r>
      <w:proofErr w:type="spellStart"/>
      <w:r>
        <w:rPr>
          <w:sz w:val="24"/>
          <w:szCs w:val="24"/>
          <w:lang w:val="en-AU"/>
        </w:rPr>
        <w:t>DEEWR</w:t>
      </w:r>
      <w:proofErr w:type="spellEnd"/>
      <w:r>
        <w:rPr>
          <w:sz w:val="24"/>
          <w:szCs w:val="24"/>
          <w:lang w:val="en-AU"/>
        </w:rPr>
        <w:t xml:space="preserve"> that this is a breach of the legislation</w:t>
      </w:r>
      <w:r w:rsidR="00C75462">
        <w:rPr>
          <w:sz w:val="24"/>
          <w:szCs w:val="24"/>
          <w:lang w:val="en-AU"/>
        </w:rPr>
        <w:t>.  A</w:t>
      </w:r>
      <w:r>
        <w:rPr>
          <w:sz w:val="24"/>
          <w:szCs w:val="24"/>
          <w:lang w:val="en-AU"/>
        </w:rPr>
        <w:t xml:space="preserve">ll the funded </w:t>
      </w:r>
      <w:r w:rsidR="00C75462">
        <w:rPr>
          <w:sz w:val="24"/>
          <w:szCs w:val="24"/>
          <w:lang w:val="en-AU"/>
        </w:rPr>
        <w:t xml:space="preserve">OOSH </w:t>
      </w:r>
      <w:r>
        <w:rPr>
          <w:sz w:val="24"/>
          <w:szCs w:val="24"/>
          <w:lang w:val="en-AU"/>
        </w:rPr>
        <w:t>centres have to be op</w:t>
      </w:r>
      <w:r w:rsidR="00C75462">
        <w:rPr>
          <w:sz w:val="24"/>
          <w:szCs w:val="24"/>
          <w:lang w:val="en-AU"/>
        </w:rPr>
        <w:t>en to everyone in the community</w:t>
      </w:r>
      <w:r w:rsidR="009920E8">
        <w:rPr>
          <w:sz w:val="24"/>
          <w:szCs w:val="24"/>
          <w:lang w:val="en-AU"/>
        </w:rPr>
        <w:t>;</w:t>
      </w:r>
      <w:r w:rsidR="00C75462">
        <w:rPr>
          <w:sz w:val="24"/>
          <w:szCs w:val="24"/>
          <w:lang w:val="en-AU"/>
        </w:rPr>
        <w:t xml:space="preserve"> they cannot </w:t>
      </w:r>
      <w:r w:rsidR="009920E8">
        <w:rPr>
          <w:sz w:val="24"/>
          <w:szCs w:val="24"/>
          <w:lang w:val="en-AU"/>
        </w:rPr>
        <w:t>limit</w:t>
      </w:r>
      <w:r w:rsidR="00C75462">
        <w:rPr>
          <w:sz w:val="24"/>
          <w:szCs w:val="24"/>
          <w:lang w:val="en-AU"/>
        </w:rPr>
        <w:t xml:space="preserve"> </w:t>
      </w:r>
      <w:r w:rsidR="009920E8">
        <w:rPr>
          <w:sz w:val="24"/>
          <w:szCs w:val="24"/>
          <w:lang w:val="en-AU"/>
        </w:rPr>
        <w:t>access t</w:t>
      </w:r>
      <w:r w:rsidR="00C75462">
        <w:rPr>
          <w:sz w:val="24"/>
          <w:szCs w:val="24"/>
          <w:lang w:val="en-AU"/>
        </w:rPr>
        <w:t>o</w:t>
      </w:r>
      <w:r w:rsidR="009920E8">
        <w:rPr>
          <w:sz w:val="24"/>
          <w:szCs w:val="24"/>
          <w:lang w:val="en-AU"/>
        </w:rPr>
        <w:t xml:space="preserve"> only</w:t>
      </w:r>
      <w:r w:rsidR="00C75462">
        <w:rPr>
          <w:sz w:val="24"/>
          <w:szCs w:val="24"/>
          <w:lang w:val="en-AU"/>
        </w:rPr>
        <w:t xml:space="preserve"> families from that school</w:t>
      </w:r>
      <w:r w:rsidR="009920E8">
        <w:rPr>
          <w:sz w:val="24"/>
          <w:szCs w:val="24"/>
          <w:lang w:val="en-AU"/>
        </w:rPr>
        <w:t>, or even give them preference</w:t>
      </w:r>
      <w:r w:rsidR="00C75462">
        <w:rPr>
          <w:sz w:val="24"/>
          <w:szCs w:val="24"/>
          <w:lang w:val="en-AU"/>
        </w:rPr>
        <w:t>.</w:t>
      </w:r>
    </w:p>
    <w:p w:rsidR="00B872AB" w:rsidRDefault="00B872AB" w:rsidP="00B872AB">
      <w:pPr>
        <w:rPr>
          <w:sz w:val="24"/>
          <w:szCs w:val="24"/>
          <w:lang w:val="en-AU"/>
        </w:rPr>
      </w:pPr>
      <w:proofErr w:type="spellStart"/>
      <w:r>
        <w:rPr>
          <w:sz w:val="24"/>
          <w:szCs w:val="24"/>
          <w:lang w:val="en-AU"/>
        </w:rPr>
        <w:lastRenderedPageBreak/>
        <w:t>FatherX</w:t>
      </w:r>
      <w:proofErr w:type="spellEnd"/>
      <w:r>
        <w:rPr>
          <w:sz w:val="24"/>
          <w:szCs w:val="24"/>
          <w:lang w:val="en-AU"/>
        </w:rPr>
        <w:t xml:space="preserve"> contacted his local federal member, who told him DEEWR has responsibility</w:t>
      </w:r>
      <w:r w:rsidR="005F4AEE">
        <w:rPr>
          <w:sz w:val="24"/>
          <w:szCs w:val="24"/>
          <w:lang w:val="en-AU"/>
        </w:rPr>
        <w:t xml:space="preserve">.  </w:t>
      </w:r>
      <w:r>
        <w:rPr>
          <w:sz w:val="24"/>
          <w:szCs w:val="24"/>
          <w:lang w:val="en-AU"/>
        </w:rPr>
        <w:t>[</w:t>
      </w:r>
      <w:r w:rsidR="005F4AEE">
        <w:rPr>
          <w:sz w:val="24"/>
          <w:szCs w:val="24"/>
          <w:lang w:val="en-AU"/>
        </w:rPr>
        <w:t>T</w:t>
      </w:r>
      <w:r>
        <w:rPr>
          <w:sz w:val="24"/>
          <w:szCs w:val="24"/>
          <w:lang w:val="en-AU"/>
        </w:rPr>
        <w:t>his is correct</w:t>
      </w:r>
      <w:r w:rsidR="005F4AEE">
        <w:rPr>
          <w:sz w:val="24"/>
          <w:szCs w:val="24"/>
          <w:lang w:val="en-AU"/>
        </w:rPr>
        <w:t xml:space="preserve"> it is DEEWR</w:t>
      </w:r>
      <w:r w:rsidR="009920E8">
        <w:rPr>
          <w:sz w:val="24"/>
          <w:szCs w:val="24"/>
          <w:lang w:val="en-AU"/>
        </w:rPr>
        <w:t xml:space="preserve">’s, </w:t>
      </w:r>
      <w:r w:rsidR="00C75462">
        <w:rPr>
          <w:sz w:val="24"/>
          <w:szCs w:val="24"/>
          <w:lang w:val="en-AU"/>
        </w:rPr>
        <w:t>and the appropriate Minister’s</w:t>
      </w:r>
      <w:r w:rsidR="009920E8">
        <w:rPr>
          <w:sz w:val="24"/>
          <w:szCs w:val="24"/>
          <w:lang w:val="en-AU"/>
        </w:rPr>
        <w:t>,</w:t>
      </w:r>
      <w:r w:rsidR="00C75462">
        <w:rPr>
          <w:sz w:val="24"/>
          <w:szCs w:val="24"/>
          <w:lang w:val="en-AU"/>
        </w:rPr>
        <w:t xml:space="preserve"> </w:t>
      </w:r>
      <w:r w:rsidR="005F4AEE">
        <w:rPr>
          <w:sz w:val="24"/>
          <w:szCs w:val="24"/>
          <w:lang w:val="en-AU"/>
        </w:rPr>
        <w:t>responsibility</w:t>
      </w:r>
      <w:r w:rsidR="00C75462">
        <w:rPr>
          <w:sz w:val="24"/>
          <w:szCs w:val="24"/>
          <w:lang w:val="en-AU"/>
        </w:rPr>
        <w:t xml:space="preserve"> to ensure funded centres comp</w:t>
      </w:r>
      <w:r w:rsidR="009920E8">
        <w:rPr>
          <w:sz w:val="24"/>
          <w:szCs w:val="24"/>
          <w:lang w:val="en-AU"/>
        </w:rPr>
        <w:t>ly with access legislation</w:t>
      </w:r>
      <w:r>
        <w:rPr>
          <w:sz w:val="24"/>
          <w:szCs w:val="24"/>
          <w:lang w:val="en-AU"/>
        </w:rPr>
        <w:t>]</w:t>
      </w:r>
      <w:r w:rsidR="005F4AEE">
        <w:rPr>
          <w:sz w:val="24"/>
          <w:szCs w:val="24"/>
          <w:lang w:val="en-AU"/>
        </w:rPr>
        <w:t>.</w:t>
      </w:r>
      <w:r>
        <w:rPr>
          <w:sz w:val="24"/>
          <w:szCs w:val="24"/>
          <w:lang w:val="en-AU"/>
        </w:rPr>
        <w:t xml:space="preserve"> </w:t>
      </w:r>
    </w:p>
    <w:p w:rsidR="00B872AB" w:rsidRDefault="00B872AB" w:rsidP="00B872AB">
      <w:pPr>
        <w:rPr>
          <w:sz w:val="24"/>
          <w:szCs w:val="24"/>
          <w:lang w:val="en-AU"/>
        </w:rPr>
      </w:pPr>
      <w:proofErr w:type="spellStart"/>
      <w:r>
        <w:rPr>
          <w:sz w:val="24"/>
          <w:szCs w:val="24"/>
          <w:lang w:val="en-AU"/>
        </w:rPr>
        <w:t>FatherX</w:t>
      </w:r>
      <w:proofErr w:type="spellEnd"/>
      <w:r>
        <w:rPr>
          <w:sz w:val="24"/>
          <w:szCs w:val="24"/>
          <w:lang w:val="en-AU"/>
        </w:rPr>
        <w:t xml:space="preserve"> </w:t>
      </w:r>
      <w:r w:rsidR="00E94277">
        <w:rPr>
          <w:sz w:val="24"/>
          <w:szCs w:val="24"/>
          <w:lang w:val="en-AU"/>
        </w:rPr>
        <w:t xml:space="preserve">contacted </w:t>
      </w:r>
      <w:proofErr w:type="spellStart"/>
      <w:r w:rsidR="00E94277">
        <w:rPr>
          <w:sz w:val="24"/>
          <w:szCs w:val="24"/>
          <w:lang w:val="en-AU"/>
        </w:rPr>
        <w:t>DEEWR</w:t>
      </w:r>
      <w:proofErr w:type="spellEnd"/>
      <w:r w:rsidR="00E94277">
        <w:rPr>
          <w:sz w:val="24"/>
          <w:szCs w:val="24"/>
          <w:lang w:val="en-AU"/>
        </w:rPr>
        <w:t xml:space="preserve"> and left a message with their “dob in line” </w:t>
      </w:r>
      <w:r w:rsidR="00FA167A">
        <w:rPr>
          <w:sz w:val="24"/>
          <w:szCs w:val="24"/>
          <w:lang w:val="en-AU"/>
        </w:rPr>
        <w:t xml:space="preserve">for </w:t>
      </w:r>
      <w:r w:rsidR="00E94277">
        <w:rPr>
          <w:sz w:val="24"/>
          <w:szCs w:val="24"/>
          <w:lang w:val="en-AU"/>
        </w:rPr>
        <w:t xml:space="preserve">when child care facilities are not complying with their responsibilities.  A woman called back the next day and told </w:t>
      </w:r>
      <w:proofErr w:type="spellStart"/>
      <w:r w:rsidR="00E94277">
        <w:rPr>
          <w:sz w:val="24"/>
          <w:szCs w:val="24"/>
          <w:lang w:val="en-AU"/>
        </w:rPr>
        <w:t>FatherX</w:t>
      </w:r>
      <w:proofErr w:type="spellEnd"/>
      <w:r w:rsidR="00E94277">
        <w:rPr>
          <w:sz w:val="24"/>
          <w:szCs w:val="24"/>
          <w:lang w:val="en-AU"/>
        </w:rPr>
        <w:t xml:space="preserve"> the centre had to comply </w:t>
      </w:r>
      <w:r w:rsidR="009920E8">
        <w:rPr>
          <w:sz w:val="24"/>
          <w:szCs w:val="24"/>
          <w:lang w:val="en-AU"/>
        </w:rPr>
        <w:t xml:space="preserve">with legislation </w:t>
      </w:r>
      <w:r w:rsidR="00E94277">
        <w:rPr>
          <w:sz w:val="24"/>
          <w:szCs w:val="24"/>
          <w:lang w:val="en-AU"/>
        </w:rPr>
        <w:t xml:space="preserve">but she wasn’t going to </w:t>
      </w:r>
      <w:r w:rsidR="009920E8">
        <w:rPr>
          <w:sz w:val="24"/>
          <w:szCs w:val="24"/>
          <w:lang w:val="en-AU"/>
        </w:rPr>
        <w:t xml:space="preserve">follow up or </w:t>
      </w:r>
      <w:r w:rsidR="00E94277">
        <w:rPr>
          <w:sz w:val="24"/>
          <w:szCs w:val="24"/>
          <w:lang w:val="en-AU"/>
        </w:rPr>
        <w:t>do anything to make them comply.</w:t>
      </w:r>
    </w:p>
    <w:p w:rsidR="005D2611" w:rsidRDefault="005F4AEE" w:rsidP="00B872AB">
      <w:pPr>
        <w:rPr>
          <w:sz w:val="24"/>
          <w:szCs w:val="24"/>
          <w:lang w:val="en-AU"/>
        </w:rPr>
      </w:pPr>
      <w:proofErr w:type="spellStart"/>
      <w:r>
        <w:rPr>
          <w:sz w:val="24"/>
          <w:szCs w:val="24"/>
          <w:lang w:val="en-AU"/>
        </w:rPr>
        <w:t>FatherX</w:t>
      </w:r>
      <w:proofErr w:type="spellEnd"/>
      <w:r>
        <w:rPr>
          <w:sz w:val="24"/>
          <w:szCs w:val="24"/>
          <w:lang w:val="en-AU"/>
        </w:rPr>
        <w:t xml:space="preserve"> wrote to 4 </w:t>
      </w:r>
      <w:r w:rsidR="009920E8">
        <w:rPr>
          <w:sz w:val="24"/>
          <w:szCs w:val="24"/>
          <w:lang w:val="en-AU"/>
        </w:rPr>
        <w:t>ALP F</w:t>
      </w:r>
      <w:r>
        <w:rPr>
          <w:sz w:val="24"/>
          <w:szCs w:val="24"/>
          <w:lang w:val="en-AU"/>
        </w:rPr>
        <w:t xml:space="preserve">ederal </w:t>
      </w:r>
      <w:r w:rsidR="009920E8">
        <w:rPr>
          <w:sz w:val="24"/>
          <w:szCs w:val="24"/>
          <w:lang w:val="en-AU"/>
        </w:rPr>
        <w:t>M</w:t>
      </w:r>
      <w:r>
        <w:rPr>
          <w:sz w:val="24"/>
          <w:szCs w:val="24"/>
          <w:lang w:val="en-AU"/>
        </w:rPr>
        <w:t>inisters</w:t>
      </w:r>
      <w:r w:rsidR="0094346B">
        <w:rPr>
          <w:sz w:val="24"/>
          <w:szCs w:val="24"/>
          <w:lang w:val="en-AU"/>
        </w:rPr>
        <w:t xml:space="preserve"> with </w:t>
      </w:r>
      <w:r w:rsidR="009920E8">
        <w:rPr>
          <w:sz w:val="24"/>
          <w:szCs w:val="24"/>
          <w:lang w:val="en-AU"/>
        </w:rPr>
        <w:t xml:space="preserve">responsibility for education and </w:t>
      </w:r>
      <w:r w:rsidR="0094346B">
        <w:rPr>
          <w:sz w:val="24"/>
          <w:szCs w:val="24"/>
          <w:lang w:val="en-AU"/>
        </w:rPr>
        <w:t>childcare</w:t>
      </w:r>
      <w:r w:rsidR="009920E8">
        <w:rPr>
          <w:sz w:val="24"/>
          <w:szCs w:val="24"/>
          <w:lang w:val="en-AU"/>
        </w:rPr>
        <w:t>, and also to their coalition shadow ministers</w:t>
      </w:r>
      <w:r w:rsidR="0094346B">
        <w:rPr>
          <w:sz w:val="24"/>
          <w:szCs w:val="24"/>
          <w:lang w:val="en-AU"/>
        </w:rPr>
        <w:t>.</w:t>
      </w:r>
    </w:p>
    <w:p w:rsidR="005D2611" w:rsidRDefault="005F4AEE" w:rsidP="005D2611">
      <w:pPr>
        <w:pStyle w:val="ListParagraph"/>
        <w:numPr>
          <w:ilvl w:val="0"/>
          <w:numId w:val="13"/>
        </w:numPr>
        <w:rPr>
          <w:sz w:val="24"/>
          <w:szCs w:val="24"/>
          <w:lang w:val="en-AU"/>
        </w:rPr>
      </w:pPr>
      <w:r w:rsidRPr="005D2611">
        <w:rPr>
          <w:sz w:val="24"/>
          <w:szCs w:val="24"/>
          <w:lang w:val="en-AU"/>
        </w:rPr>
        <w:t xml:space="preserve">One shadow minister responded with encouragement </w:t>
      </w:r>
      <w:r w:rsidR="005D2611" w:rsidRPr="005D2611">
        <w:rPr>
          <w:sz w:val="24"/>
          <w:szCs w:val="24"/>
          <w:lang w:val="en-AU"/>
        </w:rPr>
        <w:t>to</w:t>
      </w:r>
      <w:r w:rsidRPr="005D2611">
        <w:rPr>
          <w:sz w:val="24"/>
          <w:szCs w:val="24"/>
          <w:lang w:val="en-AU"/>
        </w:rPr>
        <w:t xml:space="preserve"> </w:t>
      </w:r>
      <w:proofErr w:type="spellStart"/>
      <w:r w:rsidRPr="005D2611">
        <w:rPr>
          <w:sz w:val="24"/>
          <w:szCs w:val="24"/>
          <w:lang w:val="en-AU"/>
        </w:rPr>
        <w:t>FatherX</w:t>
      </w:r>
      <w:proofErr w:type="spellEnd"/>
      <w:r w:rsidRPr="005D2611">
        <w:rPr>
          <w:sz w:val="24"/>
          <w:szCs w:val="24"/>
          <w:lang w:val="en-AU"/>
        </w:rPr>
        <w:t xml:space="preserve"> in taking action, although</w:t>
      </w:r>
      <w:r w:rsidR="009920E8">
        <w:rPr>
          <w:sz w:val="24"/>
          <w:szCs w:val="24"/>
          <w:lang w:val="en-AU"/>
        </w:rPr>
        <w:t xml:space="preserve"> she said</w:t>
      </w:r>
      <w:r w:rsidRPr="005D2611">
        <w:rPr>
          <w:sz w:val="24"/>
          <w:szCs w:val="24"/>
          <w:lang w:val="en-AU"/>
        </w:rPr>
        <w:t xml:space="preserve"> it was the Government who had to respond.</w:t>
      </w:r>
    </w:p>
    <w:p w:rsidR="005F4AEE" w:rsidRDefault="005F4AEE" w:rsidP="005D2611">
      <w:pPr>
        <w:pStyle w:val="ListParagraph"/>
        <w:numPr>
          <w:ilvl w:val="0"/>
          <w:numId w:val="13"/>
        </w:numPr>
        <w:rPr>
          <w:sz w:val="24"/>
          <w:szCs w:val="24"/>
          <w:lang w:val="en-AU"/>
        </w:rPr>
      </w:pPr>
      <w:r w:rsidRPr="005D2611">
        <w:rPr>
          <w:sz w:val="24"/>
          <w:szCs w:val="24"/>
          <w:lang w:val="en-AU"/>
        </w:rPr>
        <w:t xml:space="preserve">The </w:t>
      </w:r>
      <w:r w:rsidR="00782DAA">
        <w:rPr>
          <w:sz w:val="24"/>
          <w:szCs w:val="24"/>
          <w:lang w:val="en-AU"/>
        </w:rPr>
        <w:t xml:space="preserve">responsible </w:t>
      </w:r>
      <w:r w:rsidRPr="005D2611">
        <w:rPr>
          <w:sz w:val="24"/>
          <w:szCs w:val="24"/>
          <w:lang w:val="en-AU"/>
        </w:rPr>
        <w:t xml:space="preserve">Federal Minister at the time was Julia Gillard, who was also responsible for social inclusion. </w:t>
      </w:r>
      <w:r w:rsidR="005D2611">
        <w:rPr>
          <w:sz w:val="24"/>
          <w:szCs w:val="24"/>
          <w:lang w:val="en-AU"/>
        </w:rPr>
        <w:t>Gillard garnered a lot of attention for herself by getting angry when someone stood beside a sign Gillard didn’t like</w:t>
      </w:r>
      <w:r w:rsidRPr="005D2611">
        <w:rPr>
          <w:sz w:val="24"/>
          <w:szCs w:val="24"/>
          <w:lang w:val="en-AU"/>
        </w:rPr>
        <w:t>.</w:t>
      </w:r>
      <w:r w:rsidR="005D2611">
        <w:rPr>
          <w:sz w:val="24"/>
          <w:szCs w:val="24"/>
          <w:lang w:val="en-AU"/>
        </w:rPr>
        <w:t xml:space="preserve">  However, when a single father wrote to </w:t>
      </w:r>
      <w:r w:rsidR="00FA167A">
        <w:rPr>
          <w:sz w:val="24"/>
          <w:szCs w:val="24"/>
          <w:lang w:val="en-AU"/>
        </w:rPr>
        <w:t>Gillard</w:t>
      </w:r>
      <w:r w:rsidR="005D2611">
        <w:rPr>
          <w:sz w:val="24"/>
          <w:szCs w:val="24"/>
          <w:lang w:val="en-AU"/>
        </w:rPr>
        <w:t xml:space="preserve"> about his problems getting access to child care at an Australian public school, </w:t>
      </w:r>
      <w:r w:rsidR="00782DAA">
        <w:rPr>
          <w:sz w:val="24"/>
          <w:szCs w:val="24"/>
          <w:lang w:val="en-AU"/>
        </w:rPr>
        <w:t>Gillard didn</w:t>
      </w:r>
      <w:r w:rsidR="005D2611">
        <w:rPr>
          <w:sz w:val="24"/>
          <w:szCs w:val="24"/>
          <w:lang w:val="en-AU"/>
        </w:rPr>
        <w:t>’t even respond.</w:t>
      </w:r>
    </w:p>
    <w:p w:rsidR="0094346B" w:rsidRDefault="0094346B" w:rsidP="005D2611">
      <w:pPr>
        <w:rPr>
          <w:sz w:val="24"/>
          <w:szCs w:val="24"/>
          <w:lang w:val="en-AU"/>
        </w:rPr>
      </w:pPr>
      <w:proofErr w:type="spellStart"/>
      <w:r>
        <w:rPr>
          <w:sz w:val="24"/>
          <w:szCs w:val="24"/>
          <w:lang w:val="en-AU"/>
        </w:rPr>
        <w:t>FatherX</w:t>
      </w:r>
      <w:proofErr w:type="spellEnd"/>
      <w:r>
        <w:rPr>
          <w:sz w:val="24"/>
          <w:szCs w:val="24"/>
          <w:lang w:val="en-AU"/>
        </w:rPr>
        <w:t xml:space="preserve"> wrote to the Head of DEEWR</w:t>
      </w:r>
      <w:r w:rsidR="00FA167A">
        <w:rPr>
          <w:sz w:val="24"/>
          <w:szCs w:val="24"/>
          <w:lang w:val="en-AU"/>
        </w:rPr>
        <w:t>, another woman,</w:t>
      </w:r>
      <w:r>
        <w:rPr>
          <w:sz w:val="24"/>
          <w:szCs w:val="24"/>
          <w:lang w:val="en-AU"/>
        </w:rPr>
        <w:t xml:space="preserve"> she did not respond.</w:t>
      </w:r>
    </w:p>
    <w:p w:rsidR="005D2611" w:rsidRDefault="005D2611" w:rsidP="005D2611">
      <w:pPr>
        <w:rPr>
          <w:sz w:val="24"/>
          <w:szCs w:val="24"/>
          <w:lang w:val="en-AU"/>
        </w:rPr>
      </w:pPr>
      <w:proofErr w:type="spellStart"/>
      <w:r>
        <w:rPr>
          <w:sz w:val="24"/>
          <w:szCs w:val="24"/>
          <w:lang w:val="en-AU"/>
        </w:rPr>
        <w:t>FatherX</w:t>
      </w:r>
      <w:proofErr w:type="spellEnd"/>
      <w:r>
        <w:rPr>
          <w:sz w:val="24"/>
          <w:szCs w:val="24"/>
          <w:lang w:val="en-AU"/>
        </w:rPr>
        <w:t xml:space="preserve"> contacted National Childcare Accreditation Council</w:t>
      </w:r>
      <w:r w:rsidR="00782DAA">
        <w:rPr>
          <w:sz w:val="24"/>
          <w:szCs w:val="24"/>
          <w:lang w:val="en-AU"/>
        </w:rPr>
        <w:t xml:space="preserve"> (NCAS).  This group sends self-</w:t>
      </w:r>
      <w:r>
        <w:rPr>
          <w:sz w:val="24"/>
          <w:szCs w:val="24"/>
          <w:lang w:val="en-AU"/>
        </w:rPr>
        <w:t xml:space="preserve">reporting surveys to all the child care centres asking them if they are complying with regulations.  The NCAS said that DEEWR is responsible for ensuring centres comply with the priority </w:t>
      </w:r>
      <w:r w:rsidR="00FA167A">
        <w:rPr>
          <w:sz w:val="24"/>
          <w:szCs w:val="24"/>
          <w:lang w:val="en-AU"/>
        </w:rPr>
        <w:t>of access legislation [This is correct, it is DEEWR].</w:t>
      </w:r>
    </w:p>
    <w:p w:rsidR="005D2611" w:rsidRDefault="005D2611" w:rsidP="005D2611">
      <w:pPr>
        <w:rPr>
          <w:sz w:val="24"/>
          <w:szCs w:val="24"/>
          <w:lang w:val="en-AU"/>
        </w:rPr>
      </w:pPr>
      <w:proofErr w:type="spellStart"/>
      <w:r>
        <w:rPr>
          <w:sz w:val="24"/>
          <w:szCs w:val="24"/>
          <w:lang w:val="en-AU"/>
        </w:rPr>
        <w:t>FatherX</w:t>
      </w:r>
      <w:proofErr w:type="spellEnd"/>
      <w:r>
        <w:rPr>
          <w:sz w:val="24"/>
          <w:szCs w:val="24"/>
          <w:lang w:val="en-AU"/>
        </w:rPr>
        <w:t xml:space="preserve"> wrote to the State Premier </w:t>
      </w:r>
      <w:r w:rsidR="00782DAA">
        <w:rPr>
          <w:sz w:val="24"/>
          <w:szCs w:val="24"/>
          <w:lang w:val="en-AU"/>
        </w:rPr>
        <w:t xml:space="preserve">(ALP) </w:t>
      </w:r>
      <w:r>
        <w:rPr>
          <w:sz w:val="24"/>
          <w:szCs w:val="24"/>
          <w:lang w:val="en-AU"/>
        </w:rPr>
        <w:t>and State Opposition Leader</w:t>
      </w:r>
      <w:r w:rsidR="00782DAA">
        <w:rPr>
          <w:sz w:val="24"/>
          <w:szCs w:val="24"/>
          <w:lang w:val="en-AU"/>
        </w:rPr>
        <w:t xml:space="preserve"> (Coalition)</w:t>
      </w:r>
      <w:r>
        <w:rPr>
          <w:sz w:val="24"/>
          <w:szCs w:val="24"/>
          <w:lang w:val="en-AU"/>
        </w:rPr>
        <w:t xml:space="preserve">.  The Opposition leader responded with encouragement, the Premier </w:t>
      </w:r>
      <w:r w:rsidR="00782DAA">
        <w:rPr>
          <w:sz w:val="24"/>
          <w:szCs w:val="24"/>
          <w:lang w:val="en-AU"/>
        </w:rPr>
        <w:t xml:space="preserve">replied that </w:t>
      </w:r>
      <w:r>
        <w:rPr>
          <w:sz w:val="24"/>
          <w:szCs w:val="24"/>
          <w:lang w:val="en-AU"/>
        </w:rPr>
        <w:t xml:space="preserve">he had referred it to the </w:t>
      </w:r>
      <w:r w:rsidR="0094346B">
        <w:rPr>
          <w:sz w:val="24"/>
          <w:szCs w:val="24"/>
          <w:lang w:val="en-AU"/>
        </w:rPr>
        <w:t>E</w:t>
      </w:r>
      <w:r>
        <w:rPr>
          <w:sz w:val="24"/>
          <w:szCs w:val="24"/>
          <w:lang w:val="en-AU"/>
        </w:rPr>
        <w:t xml:space="preserve">ducation </w:t>
      </w:r>
      <w:r w:rsidR="0094346B">
        <w:rPr>
          <w:sz w:val="24"/>
          <w:szCs w:val="24"/>
          <w:lang w:val="en-AU"/>
        </w:rPr>
        <w:t>M</w:t>
      </w:r>
      <w:r>
        <w:rPr>
          <w:sz w:val="24"/>
          <w:szCs w:val="24"/>
          <w:lang w:val="en-AU"/>
        </w:rPr>
        <w:t>inister.</w:t>
      </w:r>
    </w:p>
    <w:p w:rsidR="007E1A64" w:rsidRDefault="0094346B" w:rsidP="005D2611">
      <w:pPr>
        <w:rPr>
          <w:sz w:val="24"/>
          <w:szCs w:val="24"/>
          <w:lang w:val="en-AU"/>
        </w:rPr>
      </w:pPr>
      <w:r>
        <w:rPr>
          <w:sz w:val="24"/>
          <w:szCs w:val="24"/>
          <w:lang w:val="en-AU"/>
        </w:rPr>
        <w:t>Father X wrote separately to the State Education Minister and the Department Head of Education.  Included in this was a large document explaining that most of the PSOOSH centres were operating in breach of their regulations by limiting access to only their school community.</w:t>
      </w:r>
      <w:r w:rsidR="00784EB7">
        <w:rPr>
          <w:sz w:val="24"/>
          <w:szCs w:val="24"/>
          <w:lang w:val="en-AU"/>
        </w:rPr>
        <w:t xml:space="preserve">  The Education Department delegated their response to the head of the local education area (a woman).  She </w:t>
      </w:r>
      <w:r w:rsidR="007E1A64">
        <w:rPr>
          <w:sz w:val="24"/>
          <w:szCs w:val="24"/>
          <w:lang w:val="en-AU"/>
        </w:rPr>
        <w:t xml:space="preserve">compiled a response with assistance from the School Principal.  The School Principal got input from Abuser1.  Together these three women colluded to lie </w:t>
      </w:r>
      <w:r w:rsidR="00FA167A">
        <w:rPr>
          <w:sz w:val="24"/>
          <w:szCs w:val="24"/>
          <w:lang w:val="en-AU"/>
        </w:rPr>
        <w:t xml:space="preserve">back </w:t>
      </w:r>
      <w:r w:rsidR="007E1A64">
        <w:rPr>
          <w:sz w:val="24"/>
          <w:szCs w:val="24"/>
          <w:lang w:val="en-AU"/>
        </w:rPr>
        <w:t xml:space="preserve">to </w:t>
      </w:r>
      <w:r w:rsidR="00DB14E8">
        <w:rPr>
          <w:sz w:val="24"/>
          <w:szCs w:val="24"/>
          <w:lang w:val="en-AU"/>
        </w:rPr>
        <w:t>E</w:t>
      </w:r>
      <w:r w:rsidR="007E1A64">
        <w:rPr>
          <w:sz w:val="24"/>
          <w:szCs w:val="24"/>
          <w:lang w:val="en-AU"/>
        </w:rPr>
        <w:t xml:space="preserve">ducation </w:t>
      </w:r>
      <w:r w:rsidR="00DB14E8">
        <w:rPr>
          <w:sz w:val="24"/>
          <w:szCs w:val="24"/>
          <w:lang w:val="en-AU"/>
        </w:rPr>
        <w:t>D</w:t>
      </w:r>
      <w:r w:rsidR="007E1A64">
        <w:rPr>
          <w:sz w:val="24"/>
          <w:szCs w:val="24"/>
          <w:lang w:val="en-AU"/>
        </w:rPr>
        <w:t xml:space="preserve">epartment </w:t>
      </w:r>
      <w:r w:rsidR="00782DAA">
        <w:rPr>
          <w:sz w:val="24"/>
          <w:szCs w:val="24"/>
          <w:lang w:val="en-AU"/>
        </w:rPr>
        <w:t>executives</w:t>
      </w:r>
      <w:r w:rsidR="007E1A64">
        <w:rPr>
          <w:sz w:val="24"/>
          <w:szCs w:val="24"/>
          <w:lang w:val="en-AU"/>
        </w:rPr>
        <w:t xml:space="preserve"> about what was going on at the school.  </w:t>
      </w:r>
      <w:proofErr w:type="spellStart"/>
      <w:r w:rsidR="007E1A64">
        <w:rPr>
          <w:sz w:val="24"/>
          <w:szCs w:val="24"/>
          <w:lang w:val="en-AU"/>
        </w:rPr>
        <w:t>FatherX</w:t>
      </w:r>
      <w:proofErr w:type="spellEnd"/>
      <w:r w:rsidR="007E1A64">
        <w:rPr>
          <w:sz w:val="24"/>
          <w:szCs w:val="24"/>
          <w:lang w:val="en-AU"/>
        </w:rPr>
        <w:t xml:space="preserve"> received a letter from the Education Department. The letter:</w:t>
      </w:r>
    </w:p>
    <w:p w:rsidR="007E1A64" w:rsidRDefault="007E1A64" w:rsidP="007E1A64">
      <w:pPr>
        <w:pStyle w:val="ListParagraph"/>
        <w:numPr>
          <w:ilvl w:val="0"/>
          <w:numId w:val="14"/>
        </w:numPr>
        <w:rPr>
          <w:sz w:val="24"/>
          <w:szCs w:val="24"/>
          <w:lang w:val="en-AU"/>
        </w:rPr>
      </w:pPr>
      <w:r>
        <w:rPr>
          <w:sz w:val="24"/>
          <w:szCs w:val="24"/>
          <w:lang w:val="en-AU"/>
        </w:rPr>
        <w:lastRenderedPageBreak/>
        <w:t>T</w:t>
      </w:r>
      <w:r w:rsidRPr="007E1A64">
        <w:rPr>
          <w:sz w:val="24"/>
          <w:szCs w:val="24"/>
          <w:lang w:val="en-AU"/>
        </w:rPr>
        <w:t xml:space="preserve">rivialised the issues raised and repeated the lie that </w:t>
      </w:r>
      <w:proofErr w:type="spellStart"/>
      <w:r w:rsidRPr="007E1A64">
        <w:rPr>
          <w:sz w:val="24"/>
          <w:szCs w:val="24"/>
          <w:lang w:val="en-AU"/>
        </w:rPr>
        <w:t>FatherX</w:t>
      </w:r>
      <w:proofErr w:type="spellEnd"/>
      <w:r w:rsidRPr="007E1A64">
        <w:rPr>
          <w:sz w:val="24"/>
          <w:szCs w:val="24"/>
          <w:lang w:val="en-AU"/>
        </w:rPr>
        <w:t xml:space="preserve"> had been offered places twice but had refused them [The Principal was on the PSOOSH Committee and at this point the Committee had a sworn statement from their</w:t>
      </w:r>
      <w:r>
        <w:rPr>
          <w:sz w:val="24"/>
          <w:szCs w:val="24"/>
          <w:lang w:val="en-AU"/>
        </w:rPr>
        <w:t xml:space="preserve"> Co-ordinator making it clear that she had been instructed not to </w:t>
      </w:r>
      <w:r w:rsidR="00FA167A">
        <w:rPr>
          <w:sz w:val="24"/>
          <w:szCs w:val="24"/>
          <w:lang w:val="en-AU"/>
        </w:rPr>
        <w:t xml:space="preserve">make any </w:t>
      </w:r>
      <w:r>
        <w:rPr>
          <w:sz w:val="24"/>
          <w:szCs w:val="24"/>
          <w:lang w:val="en-AU"/>
        </w:rPr>
        <w:t>respon</w:t>
      </w:r>
      <w:r w:rsidR="00FA167A">
        <w:rPr>
          <w:sz w:val="24"/>
          <w:szCs w:val="24"/>
          <w:lang w:val="en-AU"/>
        </w:rPr>
        <w:t>se</w:t>
      </w:r>
      <w:r w:rsidR="00C04C43">
        <w:rPr>
          <w:sz w:val="24"/>
          <w:szCs w:val="24"/>
          <w:lang w:val="en-AU"/>
        </w:rPr>
        <w:t xml:space="preserve"> to </w:t>
      </w:r>
      <w:proofErr w:type="spellStart"/>
      <w:r w:rsidR="00C04C43">
        <w:rPr>
          <w:sz w:val="24"/>
          <w:szCs w:val="24"/>
          <w:lang w:val="en-AU"/>
        </w:rPr>
        <w:t>FatherX</w:t>
      </w:r>
      <w:proofErr w:type="spellEnd"/>
      <w:r>
        <w:rPr>
          <w:sz w:val="24"/>
          <w:szCs w:val="24"/>
          <w:lang w:val="en-AU"/>
        </w:rPr>
        <w:t>]</w:t>
      </w:r>
    </w:p>
    <w:p w:rsidR="00897F29" w:rsidRDefault="00782DAA" w:rsidP="007E1A64">
      <w:pPr>
        <w:pStyle w:val="ListParagraph"/>
        <w:numPr>
          <w:ilvl w:val="0"/>
          <w:numId w:val="14"/>
        </w:numPr>
        <w:rPr>
          <w:sz w:val="24"/>
          <w:szCs w:val="24"/>
          <w:lang w:val="en-AU"/>
        </w:rPr>
      </w:pPr>
      <w:r>
        <w:rPr>
          <w:sz w:val="24"/>
          <w:szCs w:val="24"/>
          <w:lang w:val="en-AU"/>
        </w:rPr>
        <w:t>The letter a</w:t>
      </w:r>
      <w:r w:rsidR="00897F29">
        <w:rPr>
          <w:sz w:val="24"/>
          <w:szCs w:val="24"/>
          <w:lang w:val="en-AU"/>
        </w:rPr>
        <w:t xml:space="preserve">lso advised that the Principal had been instructed to contact </w:t>
      </w:r>
      <w:proofErr w:type="spellStart"/>
      <w:r w:rsidR="00897F29">
        <w:rPr>
          <w:sz w:val="24"/>
          <w:szCs w:val="24"/>
          <w:lang w:val="en-AU"/>
        </w:rPr>
        <w:t>FatherX</w:t>
      </w:r>
      <w:proofErr w:type="spellEnd"/>
      <w:r w:rsidR="00897F29">
        <w:rPr>
          <w:sz w:val="24"/>
          <w:szCs w:val="24"/>
          <w:lang w:val="en-AU"/>
        </w:rPr>
        <w:t xml:space="preserve"> and follow up.  The Principal did not ever contact </w:t>
      </w:r>
      <w:proofErr w:type="spellStart"/>
      <w:r w:rsidR="00897F29">
        <w:rPr>
          <w:sz w:val="24"/>
          <w:szCs w:val="24"/>
          <w:lang w:val="en-AU"/>
        </w:rPr>
        <w:t>FatherX</w:t>
      </w:r>
      <w:proofErr w:type="spellEnd"/>
      <w:r w:rsidR="00897F29">
        <w:rPr>
          <w:sz w:val="24"/>
          <w:szCs w:val="24"/>
          <w:lang w:val="en-AU"/>
        </w:rPr>
        <w:t xml:space="preserve">, even after </w:t>
      </w:r>
      <w:proofErr w:type="spellStart"/>
      <w:r w:rsidR="00897F29">
        <w:rPr>
          <w:sz w:val="24"/>
          <w:szCs w:val="24"/>
          <w:lang w:val="en-AU"/>
        </w:rPr>
        <w:t>FatherX</w:t>
      </w:r>
      <w:proofErr w:type="spellEnd"/>
      <w:r w:rsidR="00897F29">
        <w:rPr>
          <w:sz w:val="24"/>
          <w:szCs w:val="24"/>
          <w:lang w:val="en-AU"/>
        </w:rPr>
        <w:t xml:space="preserve"> made the Department aware that their response was garbage and that the Principal had n</w:t>
      </w:r>
      <w:r>
        <w:rPr>
          <w:sz w:val="24"/>
          <w:szCs w:val="24"/>
          <w:lang w:val="en-AU"/>
        </w:rPr>
        <w:t xml:space="preserve">ever </w:t>
      </w:r>
      <w:r w:rsidR="00897F29">
        <w:rPr>
          <w:sz w:val="24"/>
          <w:szCs w:val="24"/>
          <w:lang w:val="en-AU"/>
        </w:rPr>
        <w:t>contacted him.</w:t>
      </w:r>
    </w:p>
    <w:p w:rsidR="00782DAA" w:rsidRDefault="00FA167A" w:rsidP="00FA167A">
      <w:pPr>
        <w:rPr>
          <w:sz w:val="24"/>
          <w:szCs w:val="24"/>
          <w:lang w:val="en-AU"/>
        </w:rPr>
      </w:pPr>
      <w:r>
        <w:rPr>
          <w:sz w:val="24"/>
          <w:szCs w:val="24"/>
          <w:lang w:val="en-AU"/>
        </w:rPr>
        <w:t xml:space="preserve">As an aside it is worth noting that this </w:t>
      </w:r>
      <w:r w:rsidR="00782DAA">
        <w:rPr>
          <w:sz w:val="24"/>
          <w:szCs w:val="24"/>
          <w:lang w:val="en-AU"/>
        </w:rPr>
        <w:t xml:space="preserve">type of abuse </w:t>
      </w:r>
      <w:r>
        <w:rPr>
          <w:sz w:val="24"/>
          <w:szCs w:val="24"/>
          <w:lang w:val="en-AU"/>
        </w:rPr>
        <w:t>wasn’t abnormal at the school.</w:t>
      </w:r>
      <w:r w:rsidR="00C04C43">
        <w:rPr>
          <w:sz w:val="24"/>
          <w:szCs w:val="24"/>
          <w:lang w:val="en-AU"/>
        </w:rPr>
        <w:t xml:space="preserve">  </w:t>
      </w:r>
      <w:r w:rsidR="00782DAA">
        <w:rPr>
          <w:sz w:val="24"/>
          <w:szCs w:val="24"/>
          <w:lang w:val="en-AU"/>
        </w:rPr>
        <w:t>For example:</w:t>
      </w:r>
    </w:p>
    <w:p w:rsidR="00782DAA" w:rsidRDefault="00FA167A" w:rsidP="00782DAA">
      <w:pPr>
        <w:pStyle w:val="ListParagraph"/>
        <w:numPr>
          <w:ilvl w:val="0"/>
          <w:numId w:val="19"/>
        </w:numPr>
        <w:rPr>
          <w:sz w:val="24"/>
          <w:szCs w:val="24"/>
          <w:lang w:val="en-AU"/>
        </w:rPr>
      </w:pPr>
      <w:r w:rsidRPr="00782DAA">
        <w:rPr>
          <w:sz w:val="24"/>
          <w:szCs w:val="24"/>
          <w:lang w:val="en-AU"/>
        </w:rPr>
        <w:t xml:space="preserve">Other requests </w:t>
      </w:r>
      <w:r w:rsidR="00305574" w:rsidRPr="00782DAA">
        <w:rPr>
          <w:sz w:val="24"/>
          <w:szCs w:val="24"/>
          <w:lang w:val="en-AU"/>
        </w:rPr>
        <w:t xml:space="preserve">by </w:t>
      </w:r>
      <w:proofErr w:type="spellStart"/>
      <w:r w:rsidR="00305574" w:rsidRPr="00782DAA">
        <w:rPr>
          <w:sz w:val="24"/>
          <w:szCs w:val="24"/>
          <w:lang w:val="en-AU"/>
        </w:rPr>
        <w:t>FatherX</w:t>
      </w:r>
      <w:proofErr w:type="spellEnd"/>
      <w:r w:rsidR="00305574" w:rsidRPr="00782DAA">
        <w:rPr>
          <w:sz w:val="24"/>
          <w:szCs w:val="24"/>
          <w:lang w:val="en-AU"/>
        </w:rPr>
        <w:t xml:space="preserve"> </w:t>
      </w:r>
      <w:r w:rsidRPr="00782DAA">
        <w:rPr>
          <w:sz w:val="24"/>
          <w:szCs w:val="24"/>
          <w:lang w:val="en-AU"/>
        </w:rPr>
        <w:t>were ignored</w:t>
      </w:r>
      <w:r w:rsidR="00782DAA">
        <w:rPr>
          <w:sz w:val="24"/>
          <w:szCs w:val="24"/>
          <w:lang w:val="en-AU"/>
        </w:rPr>
        <w:t xml:space="preserve"> and not responded to</w:t>
      </w:r>
      <w:r w:rsidRPr="00782DAA">
        <w:rPr>
          <w:sz w:val="24"/>
          <w:szCs w:val="24"/>
          <w:lang w:val="en-AU"/>
        </w:rPr>
        <w:t>, even though the principal was made aware of the request</w:t>
      </w:r>
      <w:r w:rsidR="00C04C43">
        <w:rPr>
          <w:sz w:val="24"/>
          <w:szCs w:val="24"/>
          <w:lang w:val="en-AU"/>
        </w:rPr>
        <w:t xml:space="preserve"> and it was noted in minutes</w:t>
      </w:r>
      <w:r w:rsidR="00305574" w:rsidRPr="00782DAA">
        <w:rPr>
          <w:sz w:val="24"/>
          <w:szCs w:val="24"/>
          <w:lang w:val="en-AU"/>
        </w:rPr>
        <w:t>;</w:t>
      </w:r>
    </w:p>
    <w:p w:rsidR="00C04C43" w:rsidRDefault="00FA167A" w:rsidP="00782DAA">
      <w:pPr>
        <w:pStyle w:val="ListParagraph"/>
        <w:numPr>
          <w:ilvl w:val="0"/>
          <w:numId w:val="19"/>
        </w:numPr>
        <w:rPr>
          <w:sz w:val="24"/>
          <w:szCs w:val="24"/>
          <w:lang w:val="en-AU"/>
        </w:rPr>
      </w:pPr>
      <w:proofErr w:type="spellStart"/>
      <w:r w:rsidRPr="00782DAA">
        <w:rPr>
          <w:sz w:val="24"/>
          <w:szCs w:val="24"/>
          <w:lang w:val="en-AU"/>
        </w:rPr>
        <w:t>FatherX’s</w:t>
      </w:r>
      <w:proofErr w:type="spellEnd"/>
      <w:r w:rsidRPr="00782DAA">
        <w:rPr>
          <w:sz w:val="24"/>
          <w:szCs w:val="24"/>
          <w:lang w:val="en-AU"/>
        </w:rPr>
        <w:t xml:space="preserve"> children were told they couldn’t take their art home to show their father (while all the other children in the</w:t>
      </w:r>
      <w:r w:rsidR="00C04C43">
        <w:rPr>
          <w:sz w:val="24"/>
          <w:szCs w:val="24"/>
          <w:lang w:val="en-AU"/>
        </w:rPr>
        <w:t>ir classes</w:t>
      </w:r>
      <w:r w:rsidRPr="00782DAA">
        <w:rPr>
          <w:sz w:val="24"/>
          <w:szCs w:val="24"/>
          <w:lang w:val="en-AU"/>
        </w:rPr>
        <w:t xml:space="preserve"> were allowed to take their art </w:t>
      </w:r>
      <w:r w:rsidR="00C04C43">
        <w:rPr>
          <w:sz w:val="24"/>
          <w:szCs w:val="24"/>
          <w:lang w:val="en-AU"/>
        </w:rPr>
        <w:t xml:space="preserve">folios </w:t>
      </w:r>
      <w:r w:rsidRPr="00782DAA">
        <w:rPr>
          <w:sz w:val="24"/>
          <w:szCs w:val="24"/>
          <w:lang w:val="en-AU"/>
        </w:rPr>
        <w:t>home)</w:t>
      </w:r>
      <w:r w:rsidR="00305574" w:rsidRPr="00782DAA">
        <w:rPr>
          <w:sz w:val="24"/>
          <w:szCs w:val="24"/>
          <w:lang w:val="en-AU"/>
        </w:rPr>
        <w:t>; and</w:t>
      </w:r>
    </w:p>
    <w:p w:rsidR="00FA167A" w:rsidRDefault="00C04C43" w:rsidP="00782DAA">
      <w:pPr>
        <w:pStyle w:val="ListParagraph"/>
        <w:numPr>
          <w:ilvl w:val="0"/>
          <w:numId w:val="19"/>
        </w:numPr>
        <w:rPr>
          <w:sz w:val="24"/>
          <w:szCs w:val="24"/>
          <w:lang w:val="en-AU"/>
        </w:rPr>
      </w:pPr>
      <w:r>
        <w:rPr>
          <w:sz w:val="24"/>
          <w:szCs w:val="24"/>
          <w:lang w:val="en-AU"/>
        </w:rPr>
        <w:t>T</w:t>
      </w:r>
      <w:r w:rsidR="00FA167A" w:rsidRPr="00782DAA">
        <w:rPr>
          <w:sz w:val="24"/>
          <w:szCs w:val="24"/>
          <w:lang w:val="en-AU"/>
        </w:rPr>
        <w:t xml:space="preserve">he woman organising the school band wouldn’t put </w:t>
      </w:r>
      <w:proofErr w:type="spellStart"/>
      <w:r w:rsidR="00FA167A" w:rsidRPr="00782DAA">
        <w:rPr>
          <w:sz w:val="24"/>
          <w:szCs w:val="24"/>
          <w:lang w:val="en-AU"/>
        </w:rPr>
        <w:t>FatherX’s</w:t>
      </w:r>
      <w:proofErr w:type="spellEnd"/>
      <w:r w:rsidR="00FA167A" w:rsidRPr="00782DAA">
        <w:rPr>
          <w:sz w:val="24"/>
          <w:szCs w:val="24"/>
          <w:lang w:val="en-AU"/>
        </w:rPr>
        <w:t xml:space="preserve"> name on the email list</w:t>
      </w:r>
      <w:r w:rsidR="00305574" w:rsidRPr="00782DAA">
        <w:rPr>
          <w:sz w:val="24"/>
          <w:szCs w:val="24"/>
          <w:lang w:val="en-AU"/>
        </w:rPr>
        <w:t xml:space="preserve">, so his children missed </w:t>
      </w:r>
      <w:r>
        <w:rPr>
          <w:sz w:val="24"/>
          <w:szCs w:val="24"/>
          <w:lang w:val="en-AU"/>
        </w:rPr>
        <w:t xml:space="preserve">music </w:t>
      </w:r>
      <w:r w:rsidR="00305574" w:rsidRPr="00782DAA">
        <w:rPr>
          <w:sz w:val="24"/>
          <w:szCs w:val="24"/>
          <w:lang w:val="en-AU"/>
        </w:rPr>
        <w:t>lessons.</w:t>
      </w:r>
      <w:r w:rsidR="00FA167A" w:rsidRPr="00782DAA">
        <w:rPr>
          <w:sz w:val="24"/>
          <w:szCs w:val="24"/>
          <w:lang w:val="en-AU"/>
        </w:rPr>
        <w:t xml:space="preserve"> </w:t>
      </w:r>
    </w:p>
    <w:p w:rsidR="00C04C43" w:rsidRPr="00C04C43" w:rsidRDefault="00C04C43" w:rsidP="00C04C43">
      <w:pPr>
        <w:rPr>
          <w:sz w:val="24"/>
          <w:szCs w:val="24"/>
          <w:lang w:val="en-AU"/>
        </w:rPr>
      </w:pPr>
      <w:r>
        <w:rPr>
          <w:sz w:val="24"/>
          <w:szCs w:val="24"/>
          <w:lang w:val="en-AU"/>
        </w:rPr>
        <w:t xml:space="preserve">As shown in the film “Mean Girls”, hate and abuse by women doesn’t manifest as violence instead it manifests as coordinated </w:t>
      </w:r>
      <w:proofErr w:type="spellStart"/>
      <w:r>
        <w:rPr>
          <w:sz w:val="24"/>
          <w:szCs w:val="24"/>
          <w:lang w:val="en-AU"/>
        </w:rPr>
        <w:t>ostracisation</w:t>
      </w:r>
      <w:proofErr w:type="spellEnd"/>
      <w:r>
        <w:rPr>
          <w:sz w:val="24"/>
          <w:szCs w:val="24"/>
          <w:lang w:val="en-AU"/>
        </w:rPr>
        <w:t xml:space="preserve"> and </w:t>
      </w:r>
      <w:proofErr w:type="spellStart"/>
      <w:r>
        <w:rPr>
          <w:sz w:val="24"/>
          <w:szCs w:val="24"/>
          <w:lang w:val="en-AU"/>
        </w:rPr>
        <w:t>saboutage</w:t>
      </w:r>
      <w:proofErr w:type="spellEnd"/>
      <w:r>
        <w:rPr>
          <w:sz w:val="24"/>
          <w:szCs w:val="24"/>
          <w:lang w:val="en-AU"/>
        </w:rPr>
        <w:t xml:space="preserve">.  This includes inventing and spreading false information designed to damage someone else, and get more people to join in the </w:t>
      </w:r>
      <w:proofErr w:type="spellStart"/>
      <w:r>
        <w:rPr>
          <w:sz w:val="24"/>
          <w:szCs w:val="24"/>
          <w:lang w:val="en-AU"/>
        </w:rPr>
        <w:t>ostracisation</w:t>
      </w:r>
      <w:proofErr w:type="spellEnd"/>
      <w:r>
        <w:rPr>
          <w:sz w:val="24"/>
          <w:szCs w:val="24"/>
          <w:lang w:val="en-AU"/>
        </w:rPr>
        <w:t>.</w:t>
      </w:r>
    </w:p>
    <w:p w:rsidR="0094346B" w:rsidRPr="00897F29" w:rsidRDefault="00897F29" w:rsidP="00897F29">
      <w:pPr>
        <w:pStyle w:val="Heading1"/>
        <w:rPr>
          <w:lang w:val="en-AU"/>
        </w:rPr>
      </w:pPr>
      <w:r>
        <w:rPr>
          <w:lang w:val="en-AU"/>
        </w:rPr>
        <w:t>Meanwhile the 3 Abusers Continued to Stonewall</w:t>
      </w:r>
      <w:r w:rsidR="007E1A64" w:rsidRPr="00897F29">
        <w:rPr>
          <w:lang w:val="en-AU"/>
        </w:rPr>
        <w:t xml:space="preserve">  </w:t>
      </w:r>
      <w:r>
        <w:rPr>
          <w:lang w:val="en-AU"/>
        </w:rPr>
        <w:t xml:space="preserve">&amp; </w:t>
      </w:r>
      <w:proofErr w:type="spellStart"/>
      <w:r>
        <w:rPr>
          <w:lang w:val="en-AU"/>
        </w:rPr>
        <w:t>Saboutage</w:t>
      </w:r>
      <w:proofErr w:type="spellEnd"/>
      <w:r w:rsidR="007E1A64" w:rsidRPr="00897F29">
        <w:rPr>
          <w:lang w:val="en-AU"/>
        </w:rPr>
        <w:t xml:space="preserve"> </w:t>
      </w:r>
    </w:p>
    <w:p w:rsidR="004C2622" w:rsidRDefault="004C2622" w:rsidP="005D2611">
      <w:pPr>
        <w:rPr>
          <w:sz w:val="24"/>
          <w:szCs w:val="24"/>
          <w:lang w:val="en-AU"/>
        </w:rPr>
      </w:pPr>
      <w:r>
        <w:rPr>
          <w:sz w:val="24"/>
          <w:szCs w:val="24"/>
          <w:lang w:val="en-AU"/>
        </w:rPr>
        <w:t xml:space="preserve">One of the problems for those </w:t>
      </w:r>
      <w:r w:rsidR="00C04C43">
        <w:rPr>
          <w:sz w:val="24"/>
          <w:szCs w:val="24"/>
          <w:lang w:val="en-AU"/>
        </w:rPr>
        <w:t xml:space="preserve">responsible for </w:t>
      </w:r>
      <w:r>
        <w:rPr>
          <w:sz w:val="24"/>
          <w:szCs w:val="24"/>
          <w:lang w:val="en-AU"/>
        </w:rPr>
        <w:t xml:space="preserve">oversight of this PSOOSH, is that </w:t>
      </w:r>
      <w:r w:rsidR="00C04C43">
        <w:rPr>
          <w:sz w:val="24"/>
          <w:szCs w:val="24"/>
          <w:lang w:val="en-AU"/>
        </w:rPr>
        <w:t xml:space="preserve">after they decided not </w:t>
      </w:r>
      <w:r w:rsidR="00366718">
        <w:rPr>
          <w:sz w:val="24"/>
          <w:szCs w:val="24"/>
          <w:lang w:val="en-AU"/>
        </w:rPr>
        <w:t xml:space="preserve">respond to any complaints from </w:t>
      </w:r>
      <w:proofErr w:type="spellStart"/>
      <w:r w:rsidR="00366718">
        <w:rPr>
          <w:sz w:val="24"/>
          <w:szCs w:val="24"/>
          <w:lang w:val="en-AU"/>
        </w:rPr>
        <w:t>FatherX</w:t>
      </w:r>
      <w:proofErr w:type="spellEnd"/>
      <w:r w:rsidR="00366718">
        <w:rPr>
          <w:sz w:val="24"/>
          <w:szCs w:val="24"/>
          <w:lang w:val="en-AU"/>
        </w:rPr>
        <w:t xml:space="preserve">, </w:t>
      </w:r>
      <w:r>
        <w:rPr>
          <w:sz w:val="24"/>
          <w:szCs w:val="24"/>
          <w:lang w:val="en-AU"/>
        </w:rPr>
        <w:t>they then become complicit in the unlawful behaviour</w:t>
      </w:r>
      <w:r w:rsidR="00366718">
        <w:rPr>
          <w:sz w:val="24"/>
          <w:szCs w:val="24"/>
          <w:lang w:val="en-AU"/>
        </w:rPr>
        <w:t xml:space="preserve"> of the 3 abusers</w:t>
      </w:r>
      <w:r>
        <w:rPr>
          <w:sz w:val="24"/>
          <w:szCs w:val="24"/>
          <w:lang w:val="en-AU"/>
        </w:rPr>
        <w:t>.</w:t>
      </w:r>
    </w:p>
    <w:p w:rsidR="004C2622" w:rsidRDefault="004C2622" w:rsidP="005D2611">
      <w:pPr>
        <w:rPr>
          <w:sz w:val="24"/>
          <w:szCs w:val="24"/>
          <w:lang w:val="en-AU"/>
        </w:rPr>
      </w:pPr>
      <w:r>
        <w:rPr>
          <w:sz w:val="24"/>
          <w:szCs w:val="24"/>
          <w:lang w:val="en-AU"/>
        </w:rPr>
        <w:t xml:space="preserve">By allowing Abuser1 to continue to respond on behalf of the Committee, </w:t>
      </w:r>
      <w:r w:rsidR="00366718">
        <w:rPr>
          <w:sz w:val="24"/>
          <w:szCs w:val="24"/>
          <w:lang w:val="en-AU"/>
        </w:rPr>
        <w:t xml:space="preserve">even after being told she was a liar, </w:t>
      </w:r>
      <w:r>
        <w:rPr>
          <w:sz w:val="24"/>
          <w:szCs w:val="24"/>
          <w:lang w:val="en-AU"/>
        </w:rPr>
        <w:t xml:space="preserve">the other Parent Committee Members, Principal and Department of Education staff, become complicit in </w:t>
      </w:r>
      <w:r w:rsidR="001215E1">
        <w:rPr>
          <w:sz w:val="24"/>
          <w:szCs w:val="24"/>
          <w:lang w:val="en-AU"/>
        </w:rPr>
        <w:t>Abuser1’s</w:t>
      </w:r>
      <w:r>
        <w:rPr>
          <w:sz w:val="24"/>
          <w:szCs w:val="24"/>
          <w:lang w:val="en-AU"/>
        </w:rPr>
        <w:t xml:space="preserve"> lies under oath.  For example:</w:t>
      </w:r>
    </w:p>
    <w:p w:rsidR="004C2622" w:rsidRDefault="00366718" w:rsidP="004C2622">
      <w:pPr>
        <w:pStyle w:val="ListParagraph"/>
        <w:numPr>
          <w:ilvl w:val="0"/>
          <w:numId w:val="15"/>
        </w:numPr>
        <w:rPr>
          <w:sz w:val="24"/>
          <w:szCs w:val="24"/>
          <w:lang w:val="en-AU"/>
        </w:rPr>
      </w:pPr>
      <w:r>
        <w:rPr>
          <w:sz w:val="24"/>
          <w:szCs w:val="24"/>
          <w:lang w:val="en-AU"/>
        </w:rPr>
        <w:t>Abuser1</w:t>
      </w:r>
      <w:r w:rsidR="004C2622">
        <w:rPr>
          <w:sz w:val="24"/>
          <w:szCs w:val="24"/>
          <w:lang w:val="en-AU"/>
        </w:rPr>
        <w:t xml:space="preserve"> claimed the Committee Members didn’t know the application form existed for the whole year, yet the President was sent a summons to produce the form part way through the year and it was subsequently filed with </w:t>
      </w:r>
      <w:r w:rsidR="001D3633">
        <w:rPr>
          <w:sz w:val="24"/>
          <w:szCs w:val="24"/>
          <w:lang w:val="en-AU"/>
        </w:rPr>
        <w:t>Tribunal HTDC</w:t>
      </w:r>
      <w:r w:rsidR="004C2622">
        <w:rPr>
          <w:sz w:val="24"/>
          <w:szCs w:val="24"/>
          <w:lang w:val="en-AU"/>
        </w:rPr>
        <w:t xml:space="preserve">.  So </w:t>
      </w:r>
      <w:r w:rsidR="00305574">
        <w:rPr>
          <w:sz w:val="24"/>
          <w:szCs w:val="24"/>
          <w:lang w:val="en-AU"/>
        </w:rPr>
        <w:t xml:space="preserve">according to Abuser1 </w:t>
      </w:r>
      <w:r w:rsidR="004C2622">
        <w:rPr>
          <w:sz w:val="24"/>
          <w:szCs w:val="24"/>
          <w:lang w:val="en-AU"/>
        </w:rPr>
        <w:t>they file</w:t>
      </w:r>
      <w:r w:rsidR="00305574">
        <w:rPr>
          <w:sz w:val="24"/>
          <w:szCs w:val="24"/>
          <w:lang w:val="en-AU"/>
        </w:rPr>
        <w:t xml:space="preserve">d it without </w:t>
      </w:r>
      <w:r>
        <w:rPr>
          <w:sz w:val="24"/>
          <w:szCs w:val="24"/>
          <w:lang w:val="en-AU"/>
        </w:rPr>
        <w:t xml:space="preserve">ever </w:t>
      </w:r>
      <w:r w:rsidR="00305574">
        <w:rPr>
          <w:sz w:val="24"/>
          <w:szCs w:val="24"/>
          <w:lang w:val="en-AU"/>
        </w:rPr>
        <w:t xml:space="preserve">knowing it existed!  </w:t>
      </w:r>
      <w:r>
        <w:rPr>
          <w:sz w:val="24"/>
          <w:szCs w:val="24"/>
          <w:lang w:val="en-AU"/>
        </w:rPr>
        <w:t xml:space="preserve">And they only filed 10 pages, 8 pages of which were </w:t>
      </w:r>
      <w:proofErr w:type="spellStart"/>
      <w:r>
        <w:rPr>
          <w:sz w:val="24"/>
          <w:szCs w:val="24"/>
          <w:lang w:val="en-AU"/>
        </w:rPr>
        <w:t>FatherX’s</w:t>
      </w:r>
      <w:proofErr w:type="spellEnd"/>
      <w:r>
        <w:rPr>
          <w:sz w:val="24"/>
          <w:szCs w:val="24"/>
          <w:lang w:val="en-AU"/>
        </w:rPr>
        <w:t xml:space="preserve"> application documents. </w:t>
      </w:r>
      <w:r w:rsidR="00305574">
        <w:rPr>
          <w:sz w:val="24"/>
          <w:szCs w:val="24"/>
          <w:lang w:val="en-AU"/>
        </w:rPr>
        <w:t>[</w:t>
      </w:r>
      <w:r>
        <w:rPr>
          <w:sz w:val="24"/>
          <w:szCs w:val="24"/>
          <w:lang w:val="en-AU"/>
        </w:rPr>
        <w:t>Repeating that</w:t>
      </w:r>
      <w:r w:rsidR="00305574">
        <w:rPr>
          <w:sz w:val="24"/>
          <w:szCs w:val="24"/>
          <w:lang w:val="en-AU"/>
        </w:rPr>
        <w:t xml:space="preserve"> their own </w:t>
      </w:r>
      <w:r w:rsidR="00305574">
        <w:rPr>
          <w:sz w:val="24"/>
          <w:szCs w:val="24"/>
          <w:lang w:val="en-AU"/>
        </w:rPr>
        <w:lastRenderedPageBreak/>
        <w:t xml:space="preserve">barrister admitted in his summing up that the Parent Committee Members </w:t>
      </w:r>
      <w:r>
        <w:rPr>
          <w:sz w:val="24"/>
          <w:szCs w:val="24"/>
          <w:lang w:val="en-AU"/>
        </w:rPr>
        <w:t>were given the A</w:t>
      </w:r>
      <w:r w:rsidR="00305574">
        <w:rPr>
          <w:sz w:val="24"/>
          <w:szCs w:val="24"/>
          <w:lang w:val="en-AU"/>
        </w:rPr>
        <w:t>pplication].</w:t>
      </w:r>
    </w:p>
    <w:p w:rsidR="001215E1" w:rsidRDefault="004C2622" w:rsidP="004C2622">
      <w:pPr>
        <w:pStyle w:val="ListParagraph"/>
        <w:numPr>
          <w:ilvl w:val="0"/>
          <w:numId w:val="15"/>
        </w:numPr>
        <w:rPr>
          <w:sz w:val="24"/>
          <w:szCs w:val="24"/>
          <w:lang w:val="en-AU"/>
        </w:rPr>
      </w:pPr>
      <w:r>
        <w:rPr>
          <w:sz w:val="24"/>
          <w:szCs w:val="24"/>
          <w:lang w:val="en-AU"/>
        </w:rPr>
        <w:t xml:space="preserve">Even after </w:t>
      </w:r>
      <w:r w:rsidR="001215E1">
        <w:rPr>
          <w:sz w:val="24"/>
          <w:szCs w:val="24"/>
          <w:lang w:val="en-AU"/>
        </w:rPr>
        <w:t>being shown the minutes from the Committee Meeting, Abuser1 continued to claim the Committee didn’t know anything about the matter.</w:t>
      </w:r>
    </w:p>
    <w:p w:rsidR="004C2622" w:rsidRDefault="001215E1" w:rsidP="004C2622">
      <w:pPr>
        <w:pStyle w:val="ListParagraph"/>
        <w:numPr>
          <w:ilvl w:val="0"/>
          <w:numId w:val="15"/>
        </w:numPr>
        <w:rPr>
          <w:sz w:val="24"/>
          <w:szCs w:val="24"/>
          <w:lang w:val="en-AU"/>
        </w:rPr>
      </w:pPr>
      <w:r>
        <w:rPr>
          <w:sz w:val="24"/>
          <w:szCs w:val="24"/>
          <w:lang w:val="en-AU"/>
        </w:rPr>
        <w:t>Even after being given a letter from DEEWR making it clear the PSOOSH had to comply with the access legislation,</w:t>
      </w:r>
      <w:r w:rsidR="004C2622">
        <w:rPr>
          <w:sz w:val="24"/>
          <w:szCs w:val="24"/>
          <w:lang w:val="en-AU"/>
        </w:rPr>
        <w:t xml:space="preserve"> </w:t>
      </w:r>
      <w:r>
        <w:rPr>
          <w:sz w:val="24"/>
          <w:szCs w:val="24"/>
          <w:lang w:val="en-AU"/>
        </w:rPr>
        <w:t>Abuser1 still claimed that PSOOSH didn’t have to comply.</w:t>
      </w:r>
    </w:p>
    <w:p w:rsidR="001215E1" w:rsidRDefault="00366718" w:rsidP="004C2622">
      <w:pPr>
        <w:pStyle w:val="ListParagraph"/>
        <w:numPr>
          <w:ilvl w:val="0"/>
          <w:numId w:val="15"/>
        </w:numPr>
        <w:rPr>
          <w:sz w:val="24"/>
          <w:szCs w:val="24"/>
          <w:lang w:val="en-AU"/>
        </w:rPr>
      </w:pPr>
      <w:r>
        <w:rPr>
          <w:sz w:val="24"/>
          <w:szCs w:val="24"/>
          <w:lang w:val="en-AU"/>
        </w:rPr>
        <w:t>Abuser1</w:t>
      </w:r>
      <w:r w:rsidR="001215E1">
        <w:rPr>
          <w:sz w:val="24"/>
          <w:szCs w:val="24"/>
          <w:lang w:val="en-AU"/>
        </w:rPr>
        <w:t xml:space="preserve"> claimed she didn’t know the identity of </w:t>
      </w:r>
      <w:proofErr w:type="spellStart"/>
      <w:r w:rsidR="001215E1">
        <w:rPr>
          <w:sz w:val="24"/>
          <w:szCs w:val="24"/>
          <w:lang w:val="en-AU"/>
        </w:rPr>
        <w:t>FatherX</w:t>
      </w:r>
      <w:proofErr w:type="spellEnd"/>
      <w:r w:rsidR="001215E1">
        <w:rPr>
          <w:sz w:val="24"/>
          <w:szCs w:val="24"/>
          <w:lang w:val="en-AU"/>
        </w:rPr>
        <w:t xml:space="preserve">, yet at the same time knew the identity of his children and that they were absent from school for 3 weeks and she believed the family had left the school.  [None of this is true.  </w:t>
      </w:r>
      <w:r w:rsidR="00305574">
        <w:rPr>
          <w:sz w:val="24"/>
          <w:szCs w:val="24"/>
          <w:lang w:val="en-AU"/>
        </w:rPr>
        <w:t xml:space="preserve">This </w:t>
      </w:r>
      <w:r w:rsidR="001215E1">
        <w:rPr>
          <w:sz w:val="24"/>
          <w:szCs w:val="24"/>
          <w:lang w:val="en-AU"/>
        </w:rPr>
        <w:t>is also problematic for the Principal</w:t>
      </w:r>
      <w:r>
        <w:rPr>
          <w:sz w:val="24"/>
          <w:szCs w:val="24"/>
          <w:lang w:val="en-AU"/>
        </w:rPr>
        <w:t xml:space="preserve"> and Department of Education.  Even after complaints, the 3 abusers were still handed control of the response to </w:t>
      </w:r>
      <w:proofErr w:type="spellStart"/>
      <w:r>
        <w:rPr>
          <w:sz w:val="24"/>
          <w:szCs w:val="24"/>
          <w:lang w:val="en-AU"/>
        </w:rPr>
        <w:t>FatherX</w:t>
      </w:r>
      <w:proofErr w:type="spellEnd"/>
      <w:r>
        <w:rPr>
          <w:sz w:val="24"/>
          <w:szCs w:val="24"/>
          <w:lang w:val="en-AU"/>
        </w:rPr>
        <w:t xml:space="preserve">, and these parents </w:t>
      </w:r>
      <w:r w:rsidR="001215E1">
        <w:rPr>
          <w:sz w:val="24"/>
          <w:szCs w:val="24"/>
          <w:lang w:val="en-AU"/>
        </w:rPr>
        <w:t>weren’t even prepared to acknowledge that the family attended the school!].</w:t>
      </w:r>
    </w:p>
    <w:p w:rsidR="001215E1" w:rsidRDefault="001215E1" w:rsidP="004C2622">
      <w:pPr>
        <w:pStyle w:val="ListParagraph"/>
        <w:numPr>
          <w:ilvl w:val="0"/>
          <w:numId w:val="15"/>
        </w:numPr>
        <w:rPr>
          <w:sz w:val="24"/>
          <w:szCs w:val="24"/>
          <w:lang w:val="en-AU"/>
        </w:rPr>
      </w:pPr>
      <w:r>
        <w:rPr>
          <w:sz w:val="24"/>
          <w:szCs w:val="24"/>
          <w:lang w:val="en-AU"/>
        </w:rPr>
        <w:t xml:space="preserve">Abuser1 invented 2 false versions of the PSOOSH enrolment and booking process, each incompatible with the other.  Again the purpose of these lies was to justify not providing </w:t>
      </w:r>
      <w:proofErr w:type="spellStart"/>
      <w:r>
        <w:rPr>
          <w:sz w:val="24"/>
          <w:szCs w:val="24"/>
          <w:lang w:val="en-AU"/>
        </w:rPr>
        <w:t>FatherX</w:t>
      </w:r>
      <w:proofErr w:type="spellEnd"/>
      <w:r>
        <w:rPr>
          <w:sz w:val="24"/>
          <w:szCs w:val="24"/>
          <w:lang w:val="en-AU"/>
        </w:rPr>
        <w:t xml:space="preserve"> with childcare.</w:t>
      </w:r>
    </w:p>
    <w:p w:rsidR="00DB14E8" w:rsidRDefault="00DB14E8" w:rsidP="004C2622">
      <w:pPr>
        <w:pStyle w:val="ListParagraph"/>
        <w:numPr>
          <w:ilvl w:val="0"/>
          <w:numId w:val="15"/>
        </w:numPr>
        <w:rPr>
          <w:sz w:val="24"/>
          <w:szCs w:val="24"/>
          <w:lang w:val="en-AU"/>
        </w:rPr>
      </w:pPr>
      <w:r>
        <w:rPr>
          <w:sz w:val="24"/>
          <w:szCs w:val="24"/>
          <w:lang w:val="en-AU"/>
        </w:rPr>
        <w:t>Under instruction from the 3 Abusers, the legal team for PSOOSH also lied by claiming the PSOOSH didn’t even require bookings</w:t>
      </w:r>
      <w:r w:rsidR="008D36F8">
        <w:rPr>
          <w:sz w:val="24"/>
          <w:szCs w:val="24"/>
          <w:lang w:val="en-AU"/>
        </w:rPr>
        <w:t xml:space="preserve"> for child care</w:t>
      </w:r>
      <w:r>
        <w:rPr>
          <w:sz w:val="24"/>
          <w:szCs w:val="24"/>
          <w:lang w:val="en-AU"/>
        </w:rPr>
        <w:t xml:space="preserve"> and had no bo</w:t>
      </w:r>
      <w:r w:rsidR="008D36F8">
        <w:rPr>
          <w:sz w:val="24"/>
          <w:szCs w:val="24"/>
          <w:lang w:val="en-AU"/>
        </w:rPr>
        <w:t xml:space="preserve">oking records (at the time the parents </w:t>
      </w:r>
      <w:r>
        <w:rPr>
          <w:sz w:val="24"/>
          <w:szCs w:val="24"/>
          <w:lang w:val="en-AU"/>
        </w:rPr>
        <w:t xml:space="preserve">had submitted documents </w:t>
      </w:r>
      <w:r w:rsidR="008D36F8">
        <w:rPr>
          <w:sz w:val="24"/>
          <w:szCs w:val="24"/>
          <w:lang w:val="en-AU"/>
        </w:rPr>
        <w:t xml:space="preserve">on their own volition </w:t>
      </w:r>
      <w:r>
        <w:rPr>
          <w:sz w:val="24"/>
          <w:szCs w:val="24"/>
          <w:lang w:val="en-AU"/>
        </w:rPr>
        <w:t xml:space="preserve">that showed that both these claims were </w:t>
      </w:r>
      <w:r w:rsidR="008D36F8">
        <w:rPr>
          <w:sz w:val="24"/>
          <w:szCs w:val="24"/>
          <w:lang w:val="en-AU"/>
        </w:rPr>
        <w:t>lies</w:t>
      </w:r>
      <w:r>
        <w:rPr>
          <w:sz w:val="24"/>
          <w:szCs w:val="24"/>
          <w:lang w:val="en-AU"/>
        </w:rPr>
        <w:t>).</w:t>
      </w:r>
    </w:p>
    <w:p w:rsidR="007D236D" w:rsidRDefault="007D236D" w:rsidP="007D236D">
      <w:pPr>
        <w:rPr>
          <w:b/>
          <w:sz w:val="24"/>
          <w:szCs w:val="24"/>
          <w:lang w:val="en-AU"/>
        </w:rPr>
      </w:pPr>
      <w:r>
        <w:rPr>
          <w:sz w:val="24"/>
          <w:szCs w:val="24"/>
          <w:lang w:val="en-AU"/>
        </w:rPr>
        <w:t>The simp</w:t>
      </w:r>
      <w:r w:rsidR="00B54402">
        <w:rPr>
          <w:sz w:val="24"/>
          <w:szCs w:val="24"/>
          <w:lang w:val="en-AU"/>
        </w:rPr>
        <w:t xml:space="preserve">le reality is </w:t>
      </w:r>
      <w:proofErr w:type="spellStart"/>
      <w:r w:rsidR="00B54402">
        <w:rPr>
          <w:sz w:val="24"/>
          <w:szCs w:val="24"/>
          <w:lang w:val="en-AU"/>
        </w:rPr>
        <w:t>Abuser1</w:t>
      </w:r>
      <w:proofErr w:type="spellEnd"/>
      <w:r w:rsidR="00B54402">
        <w:rPr>
          <w:sz w:val="24"/>
          <w:szCs w:val="24"/>
          <w:lang w:val="en-AU"/>
        </w:rPr>
        <w:t xml:space="preserve"> regarded </w:t>
      </w:r>
      <w:proofErr w:type="spellStart"/>
      <w:r w:rsidR="00B54402">
        <w:rPr>
          <w:sz w:val="24"/>
          <w:szCs w:val="24"/>
          <w:lang w:val="en-AU"/>
        </w:rPr>
        <w:t>FatherX’s</w:t>
      </w:r>
      <w:proofErr w:type="spellEnd"/>
      <w:r w:rsidR="00B54402">
        <w:rPr>
          <w:sz w:val="24"/>
          <w:szCs w:val="24"/>
          <w:lang w:val="en-AU"/>
        </w:rPr>
        <w:t xml:space="preserve"> </w:t>
      </w:r>
      <w:r w:rsidR="00305574">
        <w:rPr>
          <w:sz w:val="24"/>
          <w:szCs w:val="24"/>
          <w:lang w:val="en-AU"/>
        </w:rPr>
        <w:t>A</w:t>
      </w:r>
      <w:r>
        <w:rPr>
          <w:sz w:val="24"/>
          <w:szCs w:val="24"/>
          <w:lang w:val="en-AU"/>
        </w:rPr>
        <w:t xml:space="preserve">pplication and </w:t>
      </w:r>
      <w:r w:rsidR="0049378B">
        <w:rPr>
          <w:sz w:val="24"/>
          <w:szCs w:val="24"/>
          <w:lang w:val="en-AU"/>
        </w:rPr>
        <w:t>the process</w:t>
      </w:r>
      <w:r>
        <w:rPr>
          <w:sz w:val="24"/>
          <w:szCs w:val="24"/>
          <w:lang w:val="en-AU"/>
        </w:rPr>
        <w:t xml:space="preserve"> and policies of the centre as her own personal plaything</w:t>
      </w:r>
      <w:r w:rsidR="00B54402">
        <w:rPr>
          <w:sz w:val="24"/>
          <w:szCs w:val="24"/>
          <w:lang w:val="en-AU"/>
        </w:rPr>
        <w:t>s</w:t>
      </w:r>
      <w:r>
        <w:rPr>
          <w:sz w:val="24"/>
          <w:szCs w:val="24"/>
          <w:lang w:val="en-AU"/>
        </w:rPr>
        <w:t xml:space="preserve"> to be lied about and deliberately mal-administered for her own gratification.  </w:t>
      </w:r>
      <w:r w:rsidR="008D36F8">
        <w:rPr>
          <w:sz w:val="24"/>
          <w:szCs w:val="24"/>
          <w:lang w:val="en-AU"/>
        </w:rPr>
        <w:t xml:space="preserve">And she had support from Abuser2 and Abuser 3 and the School Principal.  </w:t>
      </w:r>
      <w:r>
        <w:rPr>
          <w:sz w:val="24"/>
          <w:szCs w:val="24"/>
          <w:lang w:val="en-AU"/>
        </w:rPr>
        <w:t xml:space="preserve">The big question here is </w:t>
      </w:r>
      <w:r w:rsidRPr="007D236D">
        <w:rPr>
          <w:b/>
          <w:sz w:val="24"/>
          <w:szCs w:val="24"/>
          <w:lang w:val="en-AU"/>
        </w:rPr>
        <w:t>why didn’t anyone stop her</w:t>
      </w:r>
      <w:r>
        <w:rPr>
          <w:b/>
          <w:sz w:val="24"/>
          <w:szCs w:val="24"/>
          <w:lang w:val="en-AU"/>
        </w:rPr>
        <w:t>?</w:t>
      </w:r>
    </w:p>
    <w:p w:rsidR="00305574" w:rsidRPr="008D36F8" w:rsidRDefault="00305574" w:rsidP="007D236D">
      <w:pPr>
        <w:rPr>
          <w:b/>
          <w:i/>
          <w:sz w:val="24"/>
          <w:szCs w:val="24"/>
          <w:lang w:val="en-AU"/>
        </w:rPr>
      </w:pPr>
      <w:r w:rsidRPr="008D36F8">
        <w:rPr>
          <w:b/>
          <w:i/>
          <w:sz w:val="24"/>
          <w:szCs w:val="24"/>
          <w:lang w:val="en-AU"/>
        </w:rPr>
        <w:t xml:space="preserve">Was </w:t>
      </w:r>
      <w:proofErr w:type="spellStart"/>
      <w:r w:rsidRPr="008D36F8">
        <w:rPr>
          <w:b/>
          <w:i/>
          <w:sz w:val="24"/>
          <w:szCs w:val="24"/>
          <w:lang w:val="en-AU"/>
        </w:rPr>
        <w:t>FatherX</w:t>
      </w:r>
      <w:proofErr w:type="spellEnd"/>
      <w:r w:rsidRPr="008D36F8">
        <w:rPr>
          <w:b/>
          <w:i/>
          <w:sz w:val="24"/>
          <w:szCs w:val="24"/>
          <w:lang w:val="en-AU"/>
        </w:rPr>
        <w:t xml:space="preserve"> offered places which he rejected?</w:t>
      </w:r>
    </w:p>
    <w:p w:rsidR="00305574" w:rsidRDefault="00A6363B" w:rsidP="007D236D">
      <w:pPr>
        <w:rPr>
          <w:sz w:val="24"/>
          <w:szCs w:val="24"/>
          <w:lang w:val="en-AU"/>
        </w:rPr>
      </w:pPr>
      <w:r>
        <w:rPr>
          <w:sz w:val="24"/>
          <w:szCs w:val="24"/>
          <w:lang w:val="en-AU"/>
        </w:rPr>
        <w:t>“It</w:t>
      </w:r>
      <w:r w:rsidR="006620EC">
        <w:rPr>
          <w:sz w:val="24"/>
          <w:szCs w:val="24"/>
          <w:lang w:val="en-AU"/>
        </w:rPr>
        <w:t xml:space="preserve"> will be</w:t>
      </w:r>
      <w:r>
        <w:rPr>
          <w:sz w:val="24"/>
          <w:szCs w:val="24"/>
          <w:lang w:val="en-AU"/>
        </w:rPr>
        <w:t xml:space="preserve"> our word against yours and no one is going to believe a no</w:t>
      </w:r>
      <w:r w:rsidR="0049378B">
        <w:rPr>
          <w:sz w:val="24"/>
          <w:szCs w:val="24"/>
          <w:lang w:val="en-AU"/>
        </w:rPr>
        <w:t>thing</w:t>
      </w:r>
      <w:r>
        <w:rPr>
          <w:sz w:val="24"/>
          <w:szCs w:val="24"/>
          <w:lang w:val="en-AU"/>
        </w:rPr>
        <w:t xml:space="preserve"> like you”  - this is the </w:t>
      </w:r>
      <w:r w:rsidR="006620EC">
        <w:rPr>
          <w:sz w:val="24"/>
          <w:szCs w:val="24"/>
          <w:lang w:val="en-AU"/>
        </w:rPr>
        <w:t>refrain</w:t>
      </w:r>
      <w:r>
        <w:rPr>
          <w:sz w:val="24"/>
          <w:szCs w:val="24"/>
          <w:lang w:val="en-AU"/>
        </w:rPr>
        <w:t xml:space="preserve"> of abusers everywhere.  However, t</w:t>
      </w:r>
      <w:r w:rsidR="00305574">
        <w:rPr>
          <w:sz w:val="24"/>
          <w:szCs w:val="24"/>
          <w:lang w:val="en-AU"/>
        </w:rPr>
        <w:t xml:space="preserve">he onus isn’t on </w:t>
      </w:r>
      <w:proofErr w:type="spellStart"/>
      <w:r w:rsidR="00305574">
        <w:rPr>
          <w:sz w:val="24"/>
          <w:szCs w:val="24"/>
          <w:lang w:val="en-AU"/>
        </w:rPr>
        <w:t>FatherX</w:t>
      </w:r>
      <w:proofErr w:type="spellEnd"/>
      <w:r w:rsidR="00305574">
        <w:rPr>
          <w:sz w:val="24"/>
          <w:szCs w:val="24"/>
          <w:lang w:val="en-AU"/>
        </w:rPr>
        <w:t xml:space="preserve"> to prove </w:t>
      </w:r>
      <w:r w:rsidR="006620EC">
        <w:rPr>
          <w:sz w:val="24"/>
          <w:szCs w:val="24"/>
          <w:lang w:val="en-AU"/>
        </w:rPr>
        <w:t>he</w:t>
      </w:r>
      <w:r w:rsidR="00305574">
        <w:rPr>
          <w:sz w:val="24"/>
          <w:szCs w:val="24"/>
          <w:lang w:val="en-AU"/>
        </w:rPr>
        <w:t xml:space="preserve"> didn’t </w:t>
      </w:r>
      <w:r w:rsidR="006620EC">
        <w:rPr>
          <w:sz w:val="24"/>
          <w:szCs w:val="24"/>
          <w:lang w:val="en-AU"/>
        </w:rPr>
        <w:t>reject places</w:t>
      </w:r>
      <w:r w:rsidR="00305574">
        <w:rPr>
          <w:sz w:val="24"/>
          <w:szCs w:val="24"/>
          <w:lang w:val="en-AU"/>
        </w:rPr>
        <w:t>.  Instead the onus is on the PSOOSH abusers to prove this did happen</w:t>
      </w:r>
      <w:r w:rsidR="006620EC">
        <w:rPr>
          <w:sz w:val="24"/>
          <w:szCs w:val="24"/>
          <w:lang w:val="en-AU"/>
        </w:rPr>
        <w:t xml:space="preserve">; </w:t>
      </w:r>
      <w:r w:rsidR="00305574">
        <w:rPr>
          <w:sz w:val="24"/>
          <w:szCs w:val="24"/>
          <w:lang w:val="en-AU"/>
        </w:rPr>
        <w:t>in fact they have to prove three things.</w:t>
      </w:r>
    </w:p>
    <w:p w:rsidR="00305574" w:rsidRDefault="00A6363B" w:rsidP="00305574">
      <w:pPr>
        <w:pStyle w:val="ListParagraph"/>
        <w:numPr>
          <w:ilvl w:val="0"/>
          <w:numId w:val="16"/>
        </w:numPr>
        <w:rPr>
          <w:sz w:val="24"/>
          <w:szCs w:val="24"/>
          <w:lang w:val="en-AU"/>
        </w:rPr>
      </w:pPr>
      <w:r w:rsidRPr="006620EC">
        <w:rPr>
          <w:i/>
          <w:sz w:val="24"/>
          <w:szCs w:val="24"/>
          <w:lang w:val="en-AU"/>
        </w:rPr>
        <w:t>Someone has to claim to have</w:t>
      </w:r>
      <w:r w:rsidR="004936DD">
        <w:rPr>
          <w:i/>
          <w:sz w:val="24"/>
          <w:szCs w:val="24"/>
          <w:lang w:val="en-AU"/>
        </w:rPr>
        <w:t xml:space="preserve"> personally</w:t>
      </w:r>
      <w:r w:rsidRPr="006620EC">
        <w:rPr>
          <w:i/>
          <w:sz w:val="24"/>
          <w:szCs w:val="24"/>
          <w:lang w:val="en-AU"/>
        </w:rPr>
        <w:t xml:space="preserve"> made the offer</w:t>
      </w:r>
      <w:r w:rsidR="004936DD">
        <w:rPr>
          <w:i/>
          <w:sz w:val="24"/>
          <w:szCs w:val="24"/>
          <w:lang w:val="en-AU"/>
        </w:rPr>
        <w:t xml:space="preserve"> to </w:t>
      </w:r>
      <w:proofErr w:type="spellStart"/>
      <w:r w:rsidR="004936DD">
        <w:rPr>
          <w:i/>
          <w:sz w:val="24"/>
          <w:szCs w:val="24"/>
          <w:lang w:val="en-AU"/>
        </w:rPr>
        <w:t>FatherX</w:t>
      </w:r>
      <w:proofErr w:type="spellEnd"/>
      <w:r>
        <w:rPr>
          <w:sz w:val="24"/>
          <w:szCs w:val="24"/>
          <w:lang w:val="en-AU"/>
        </w:rPr>
        <w:t xml:space="preserve">.  At the </w:t>
      </w:r>
      <w:r w:rsidR="001D3633">
        <w:rPr>
          <w:sz w:val="24"/>
          <w:szCs w:val="24"/>
          <w:lang w:val="en-AU"/>
        </w:rPr>
        <w:t>Tribunal HTDC</w:t>
      </w:r>
      <w:r>
        <w:rPr>
          <w:sz w:val="24"/>
          <w:szCs w:val="24"/>
          <w:lang w:val="en-AU"/>
        </w:rPr>
        <w:t xml:space="preserve"> </w:t>
      </w:r>
      <w:r w:rsidR="00D04F54">
        <w:rPr>
          <w:sz w:val="24"/>
          <w:szCs w:val="24"/>
          <w:lang w:val="en-AU"/>
        </w:rPr>
        <w:t>Hearing</w:t>
      </w:r>
      <w:r>
        <w:rPr>
          <w:sz w:val="24"/>
          <w:szCs w:val="24"/>
          <w:lang w:val="en-AU"/>
        </w:rPr>
        <w:t xml:space="preserve"> nobody claimed to have personally offered </w:t>
      </w:r>
      <w:proofErr w:type="spellStart"/>
      <w:r>
        <w:rPr>
          <w:sz w:val="24"/>
          <w:szCs w:val="24"/>
          <w:lang w:val="en-AU"/>
        </w:rPr>
        <w:t>FatherX</w:t>
      </w:r>
      <w:proofErr w:type="spellEnd"/>
      <w:r>
        <w:rPr>
          <w:sz w:val="24"/>
          <w:szCs w:val="24"/>
          <w:lang w:val="en-AU"/>
        </w:rPr>
        <w:t xml:space="preserve"> anything.  Abuser1 admitted that she was the source of all the claims about an offer, but importantly also admitted that she did not ever make any offer of places herself.</w:t>
      </w:r>
    </w:p>
    <w:p w:rsidR="00A6363B" w:rsidRDefault="00A6363B" w:rsidP="00305574">
      <w:pPr>
        <w:pStyle w:val="ListParagraph"/>
        <w:numPr>
          <w:ilvl w:val="0"/>
          <w:numId w:val="16"/>
        </w:numPr>
        <w:rPr>
          <w:sz w:val="24"/>
          <w:szCs w:val="24"/>
          <w:lang w:val="en-AU"/>
        </w:rPr>
      </w:pPr>
      <w:r w:rsidRPr="006620EC">
        <w:rPr>
          <w:i/>
          <w:sz w:val="24"/>
          <w:szCs w:val="24"/>
          <w:lang w:val="en-AU"/>
        </w:rPr>
        <w:t>PSOOSH has to substantiate the details of the offer</w:t>
      </w:r>
      <w:r w:rsidR="004936DD">
        <w:rPr>
          <w:i/>
          <w:sz w:val="24"/>
          <w:szCs w:val="24"/>
          <w:lang w:val="en-AU"/>
        </w:rPr>
        <w:t xml:space="preserve"> to </w:t>
      </w:r>
      <w:proofErr w:type="spellStart"/>
      <w:r w:rsidR="004936DD">
        <w:rPr>
          <w:i/>
          <w:sz w:val="24"/>
          <w:szCs w:val="24"/>
          <w:lang w:val="en-AU"/>
        </w:rPr>
        <w:t>FatherX</w:t>
      </w:r>
      <w:proofErr w:type="spellEnd"/>
      <w:r>
        <w:rPr>
          <w:sz w:val="24"/>
          <w:szCs w:val="24"/>
          <w:lang w:val="en-AU"/>
        </w:rPr>
        <w:t>.  Again Abuser1 claims the offer consisted of a 2</w:t>
      </w:r>
      <w:r w:rsidRPr="00A6363B">
        <w:rPr>
          <w:sz w:val="24"/>
          <w:szCs w:val="24"/>
          <w:vertAlign w:val="superscript"/>
          <w:lang w:val="en-AU"/>
        </w:rPr>
        <w:t>nd</w:t>
      </w:r>
      <w:r>
        <w:rPr>
          <w:sz w:val="24"/>
          <w:szCs w:val="24"/>
          <w:lang w:val="en-AU"/>
        </w:rPr>
        <w:t xml:space="preserve"> type of casual places.  However, both the co-ordinator and Abuser1 at the </w:t>
      </w:r>
      <w:r w:rsidR="00D04F54">
        <w:rPr>
          <w:sz w:val="24"/>
          <w:szCs w:val="24"/>
          <w:lang w:val="en-AU"/>
        </w:rPr>
        <w:t>Hearing</w:t>
      </w:r>
      <w:r>
        <w:rPr>
          <w:sz w:val="24"/>
          <w:szCs w:val="24"/>
          <w:lang w:val="en-AU"/>
        </w:rPr>
        <w:t xml:space="preserve"> said they didn’t know anything about this option and it didn’t exist.  So the actual offer option didn’t even exist.</w:t>
      </w:r>
    </w:p>
    <w:p w:rsidR="00A6363B" w:rsidRDefault="00A6363B" w:rsidP="00305574">
      <w:pPr>
        <w:pStyle w:val="ListParagraph"/>
        <w:numPr>
          <w:ilvl w:val="0"/>
          <w:numId w:val="16"/>
        </w:numPr>
        <w:rPr>
          <w:sz w:val="24"/>
          <w:szCs w:val="24"/>
          <w:lang w:val="en-AU"/>
        </w:rPr>
      </w:pPr>
      <w:r w:rsidRPr="004936DD">
        <w:rPr>
          <w:i/>
          <w:sz w:val="24"/>
          <w:szCs w:val="24"/>
          <w:lang w:val="en-AU"/>
        </w:rPr>
        <w:lastRenderedPageBreak/>
        <w:t xml:space="preserve">Someone has to </w:t>
      </w:r>
      <w:r w:rsidR="004936DD">
        <w:rPr>
          <w:i/>
          <w:sz w:val="24"/>
          <w:szCs w:val="24"/>
          <w:lang w:val="en-AU"/>
        </w:rPr>
        <w:t>show</w:t>
      </w:r>
      <w:r w:rsidRPr="004936DD">
        <w:rPr>
          <w:i/>
          <w:sz w:val="24"/>
          <w:szCs w:val="24"/>
          <w:lang w:val="en-AU"/>
        </w:rPr>
        <w:t xml:space="preserve"> how the offer was refused</w:t>
      </w:r>
      <w:r w:rsidR="004936DD">
        <w:rPr>
          <w:i/>
          <w:sz w:val="24"/>
          <w:szCs w:val="24"/>
          <w:lang w:val="en-AU"/>
        </w:rPr>
        <w:t xml:space="preserve"> by </w:t>
      </w:r>
      <w:proofErr w:type="spellStart"/>
      <w:r w:rsidR="004936DD">
        <w:rPr>
          <w:i/>
          <w:sz w:val="24"/>
          <w:szCs w:val="24"/>
          <w:lang w:val="en-AU"/>
        </w:rPr>
        <w:t>FatherX</w:t>
      </w:r>
      <w:proofErr w:type="spellEnd"/>
      <w:r>
        <w:rPr>
          <w:sz w:val="24"/>
          <w:szCs w:val="24"/>
          <w:lang w:val="en-AU"/>
        </w:rPr>
        <w:t xml:space="preserve">.  Nobody has ever tried to explain how any of these </w:t>
      </w:r>
      <w:r w:rsidR="004936DD">
        <w:rPr>
          <w:sz w:val="24"/>
          <w:szCs w:val="24"/>
          <w:lang w:val="en-AU"/>
        </w:rPr>
        <w:t>(</w:t>
      </w:r>
      <w:r>
        <w:rPr>
          <w:sz w:val="24"/>
          <w:szCs w:val="24"/>
          <w:lang w:val="en-AU"/>
        </w:rPr>
        <w:t>non-existent</w:t>
      </w:r>
      <w:r w:rsidR="004936DD">
        <w:rPr>
          <w:sz w:val="24"/>
          <w:szCs w:val="24"/>
          <w:lang w:val="en-AU"/>
        </w:rPr>
        <w:t>)</w:t>
      </w:r>
      <w:r>
        <w:rPr>
          <w:sz w:val="24"/>
          <w:szCs w:val="24"/>
          <w:lang w:val="en-AU"/>
        </w:rPr>
        <w:t xml:space="preserve"> offers were refused, because there were </w:t>
      </w:r>
      <w:r w:rsidR="00DB14E8">
        <w:rPr>
          <w:sz w:val="24"/>
          <w:szCs w:val="24"/>
          <w:lang w:val="en-AU"/>
        </w:rPr>
        <w:t xml:space="preserve">no </w:t>
      </w:r>
      <w:r w:rsidR="0049378B">
        <w:rPr>
          <w:sz w:val="24"/>
          <w:szCs w:val="24"/>
          <w:lang w:val="en-AU"/>
        </w:rPr>
        <w:t xml:space="preserve">offer </w:t>
      </w:r>
      <w:r>
        <w:rPr>
          <w:sz w:val="24"/>
          <w:szCs w:val="24"/>
          <w:lang w:val="en-AU"/>
        </w:rPr>
        <w:t>convers</w:t>
      </w:r>
      <w:r w:rsidR="00DB14E8">
        <w:rPr>
          <w:sz w:val="24"/>
          <w:szCs w:val="24"/>
          <w:lang w:val="en-AU"/>
        </w:rPr>
        <w:t>a</w:t>
      </w:r>
      <w:r>
        <w:rPr>
          <w:sz w:val="24"/>
          <w:szCs w:val="24"/>
          <w:lang w:val="en-AU"/>
        </w:rPr>
        <w:t xml:space="preserve">tions </w:t>
      </w:r>
      <w:r w:rsidR="0049378B">
        <w:rPr>
          <w:sz w:val="24"/>
          <w:szCs w:val="24"/>
          <w:lang w:val="en-AU"/>
        </w:rPr>
        <w:t>to be rejected</w:t>
      </w:r>
      <w:r>
        <w:rPr>
          <w:sz w:val="24"/>
          <w:szCs w:val="24"/>
          <w:lang w:val="en-AU"/>
        </w:rPr>
        <w:t>.</w:t>
      </w:r>
    </w:p>
    <w:p w:rsidR="00A6363B" w:rsidRPr="00A6363B" w:rsidRDefault="00A6363B" w:rsidP="00A6363B">
      <w:pPr>
        <w:rPr>
          <w:sz w:val="24"/>
          <w:szCs w:val="24"/>
          <w:lang w:val="en-AU"/>
        </w:rPr>
      </w:pPr>
      <w:r>
        <w:rPr>
          <w:sz w:val="24"/>
          <w:szCs w:val="24"/>
          <w:lang w:val="en-AU"/>
        </w:rPr>
        <w:t xml:space="preserve">The PSOOSH legal team at the </w:t>
      </w:r>
      <w:r w:rsidR="001D3633">
        <w:rPr>
          <w:sz w:val="24"/>
          <w:szCs w:val="24"/>
          <w:lang w:val="en-AU"/>
        </w:rPr>
        <w:t>Tribunal HTDC</w:t>
      </w:r>
      <w:r>
        <w:rPr>
          <w:sz w:val="24"/>
          <w:szCs w:val="24"/>
          <w:lang w:val="en-AU"/>
        </w:rPr>
        <w:t xml:space="preserve"> Hearing did not make any attempt to claim that an offer was made to </w:t>
      </w:r>
      <w:proofErr w:type="spellStart"/>
      <w:r>
        <w:rPr>
          <w:sz w:val="24"/>
          <w:szCs w:val="24"/>
          <w:lang w:val="en-AU"/>
        </w:rPr>
        <w:t>FatherX</w:t>
      </w:r>
      <w:proofErr w:type="spellEnd"/>
      <w:r>
        <w:rPr>
          <w:sz w:val="24"/>
          <w:szCs w:val="24"/>
          <w:lang w:val="en-AU"/>
        </w:rPr>
        <w:t xml:space="preserve">.  So the </w:t>
      </w:r>
      <w:r w:rsidR="00DB14E8">
        <w:rPr>
          <w:sz w:val="24"/>
          <w:szCs w:val="24"/>
          <w:lang w:val="en-AU"/>
        </w:rPr>
        <w:t xml:space="preserve">conclusion </w:t>
      </w:r>
      <w:r>
        <w:rPr>
          <w:sz w:val="24"/>
          <w:szCs w:val="24"/>
          <w:lang w:val="en-AU"/>
        </w:rPr>
        <w:t xml:space="preserve">is that it is </w:t>
      </w:r>
      <w:proofErr w:type="spellStart"/>
      <w:r>
        <w:rPr>
          <w:sz w:val="24"/>
          <w:szCs w:val="24"/>
          <w:lang w:val="en-AU"/>
        </w:rPr>
        <w:t>FatherX’s</w:t>
      </w:r>
      <w:proofErr w:type="spellEnd"/>
      <w:r>
        <w:rPr>
          <w:sz w:val="24"/>
          <w:szCs w:val="24"/>
          <w:lang w:val="en-AU"/>
        </w:rPr>
        <w:t xml:space="preserve"> word against nobod</w:t>
      </w:r>
      <w:r w:rsidR="00DB14E8">
        <w:rPr>
          <w:sz w:val="24"/>
          <w:szCs w:val="24"/>
          <w:lang w:val="en-AU"/>
        </w:rPr>
        <w:t>y’</w:t>
      </w:r>
      <w:r>
        <w:rPr>
          <w:sz w:val="24"/>
          <w:szCs w:val="24"/>
          <w:lang w:val="en-AU"/>
        </w:rPr>
        <w:t>s.  The claims of offers of places</w:t>
      </w:r>
      <w:r w:rsidR="0049378B">
        <w:rPr>
          <w:sz w:val="24"/>
          <w:szCs w:val="24"/>
          <w:lang w:val="en-AU"/>
        </w:rPr>
        <w:t xml:space="preserve"> to </w:t>
      </w:r>
      <w:proofErr w:type="spellStart"/>
      <w:r w:rsidR="0049378B">
        <w:rPr>
          <w:sz w:val="24"/>
          <w:szCs w:val="24"/>
          <w:lang w:val="en-AU"/>
        </w:rPr>
        <w:t>FatherX</w:t>
      </w:r>
      <w:proofErr w:type="spellEnd"/>
      <w:r>
        <w:rPr>
          <w:sz w:val="24"/>
          <w:szCs w:val="24"/>
          <w:lang w:val="en-AU"/>
        </w:rPr>
        <w:t xml:space="preserve"> that were rejected </w:t>
      </w:r>
      <w:r w:rsidR="00DB14E8">
        <w:rPr>
          <w:sz w:val="24"/>
          <w:szCs w:val="24"/>
          <w:lang w:val="en-AU"/>
        </w:rPr>
        <w:t>a</w:t>
      </w:r>
      <w:r>
        <w:rPr>
          <w:sz w:val="24"/>
          <w:szCs w:val="24"/>
          <w:lang w:val="en-AU"/>
        </w:rPr>
        <w:t>re simply lies invented by Abuser1</w:t>
      </w:r>
      <w:r w:rsidR="004936DD">
        <w:rPr>
          <w:sz w:val="24"/>
          <w:szCs w:val="24"/>
          <w:lang w:val="en-AU"/>
        </w:rPr>
        <w:t>, to cover up the fact that 3 abuser parents had decided to stonewall and sabotage his application</w:t>
      </w:r>
      <w:r>
        <w:rPr>
          <w:sz w:val="24"/>
          <w:szCs w:val="24"/>
          <w:lang w:val="en-AU"/>
        </w:rPr>
        <w:t>.</w:t>
      </w:r>
      <w:r w:rsidR="00DB14E8">
        <w:rPr>
          <w:sz w:val="24"/>
          <w:szCs w:val="24"/>
          <w:lang w:val="en-AU"/>
        </w:rPr>
        <w:t xml:space="preserve">  These lies were then repeated by chains of other women in leadership positions, includ</w:t>
      </w:r>
      <w:r w:rsidR="004936DD">
        <w:rPr>
          <w:sz w:val="24"/>
          <w:szCs w:val="24"/>
          <w:lang w:val="en-AU"/>
        </w:rPr>
        <w:t>ing</w:t>
      </w:r>
      <w:r w:rsidR="00DB14E8">
        <w:rPr>
          <w:sz w:val="24"/>
          <w:szCs w:val="24"/>
          <w:lang w:val="en-AU"/>
        </w:rPr>
        <w:t xml:space="preserve"> the Department of Education.</w:t>
      </w:r>
    </w:p>
    <w:p w:rsidR="0094346B" w:rsidRPr="005D2611" w:rsidRDefault="00CC0610" w:rsidP="00CC0610">
      <w:pPr>
        <w:pStyle w:val="Heading1"/>
        <w:rPr>
          <w:lang w:val="en-AU"/>
        </w:rPr>
      </w:pPr>
      <w:r>
        <w:rPr>
          <w:lang w:val="en-AU"/>
        </w:rPr>
        <w:t>What Was The Outcome?</w:t>
      </w:r>
      <w:r w:rsidR="004C2622">
        <w:rPr>
          <w:lang w:val="en-AU"/>
        </w:rPr>
        <w:t xml:space="preserve">  </w:t>
      </w:r>
    </w:p>
    <w:p w:rsidR="00A55859" w:rsidRDefault="00A55859" w:rsidP="00A55859">
      <w:pPr>
        <w:rPr>
          <w:sz w:val="24"/>
          <w:szCs w:val="24"/>
          <w:lang w:val="en-AU"/>
        </w:rPr>
      </w:pPr>
      <w:r w:rsidRPr="00A55859">
        <w:rPr>
          <w:sz w:val="24"/>
          <w:szCs w:val="24"/>
          <w:lang w:val="en-AU"/>
        </w:rPr>
        <w:t xml:space="preserve">The </w:t>
      </w:r>
      <w:r w:rsidR="001D3633">
        <w:rPr>
          <w:sz w:val="24"/>
          <w:szCs w:val="24"/>
          <w:lang w:val="en-AU"/>
        </w:rPr>
        <w:t>Tribunal HTDC</w:t>
      </w:r>
      <w:r w:rsidRPr="00A55859">
        <w:rPr>
          <w:sz w:val="24"/>
          <w:szCs w:val="24"/>
          <w:lang w:val="en-AU"/>
        </w:rPr>
        <w:t xml:space="preserve"> found that the </w:t>
      </w:r>
      <w:proofErr w:type="spellStart"/>
      <w:r w:rsidRPr="00F24904">
        <w:rPr>
          <w:b/>
          <w:sz w:val="24"/>
          <w:szCs w:val="24"/>
          <w:lang w:val="en-AU"/>
        </w:rPr>
        <w:t>PSOOSH</w:t>
      </w:r>
      <w:proofErr w:type="spellEnd"/>
      <w:r w:rsidRPr="00F24904">
        <w:rPr>
          <w:b/>
          <w:sz w:val="24"/>
          <w:szCs w:val="24"/>
          <w:lang w:val="en-AU"/>
        </w:rPr>
        <w:t xml:space="preserve"> had </w:t>
      </w:r>
      <w:r w:rsidR="00F24904" w:rsidRPr="00F24904">
        <w:rPr>
          <w:b/>
          <w:sz w:val="24"/>
          <w:szCs w:val="24"/>
          <w:lang w:val="en-AU"/>
        </w:rPr>
        <w:t>V</w:t>
      </w:r>
      <w:r w:rsidRPr="00F24904">
        <w:rPr>
          <w:b/>
          <w:sz w:val="24"/>
          <w:szCs w:val="24"/>
          <w:lang w:val="en-AU"/>
        </w:rPr>
        <w:t>ictimised</w:t>
      </w:r>
      <w:r w:rsidR="00F24904" w:rsidRPr="00F24904">
        <w:rPr>
          <w:b/>
          <w:sz w:val="24"/>
          <w:szCs w:val="24"/>
          <w:lang w:val="en-AU"/>
        </w:rPr>
        <w:t xml:space="preserve"> </w:t>
      </w:r>
      <w:proofErr w:type="spellStart"/>
      <w:r w:rsidR="00F24904" w:rsidRPr="00F24904">
        <w:rPr>
          <w:b/>
          <w:sz w:val="24"/>
          <w:szCs w:val="24"/>
          <w:lang w:val="en-AU"/>
        </w:rPr>
        <w:t>FatherX</w:t>
      </w:r>
      <w:proofErr w:type="spellEnd"/>
      <w:r w:rsidRPr="00A55859">
        <w:rPr>
          <w:sz w:val="24"/>
          <w:szCs w:val="24"/>
          <w:lang w:val="en-AU"/>
        </w:rPr>
        <w:t xml:space="preserve"> by not providing him with child care after he made an anti-discrimination complaint about the centre.</w:t>
      </w:r>
      <w:r w:rsidR="00DB14E8">
        <w:rPr>
          <w:sz w:val="24"/>
          <w:szCs w:val="24"/>
          <w:lang w:val="en-AU"/>
        </w:rPr>
        <w:t xml:space="preserve">  It took nearly 3 years from when </w:t>
      </w:r>
      <w:proofErr w:type="spellStart"/>
      <w:r w:rsidR="00DB14E8">
        <w:rPr>
          <w:sz w:val="24"/>
          <w:szCs w:val="24"/>
          <w:lang w:val="en-AU"/>
        </w:rPr>
        <w:t>FatherX</w:t>
      </w:r>
      <w:proofErr w:type="spellEnd"/>
      <w:r w:rsidR="00DB14E8">
        <w:rPr>
          <w:sz w:val="24"/>
          <w:szCs w:val="24"/>
          <w:lang w:val="en-AU"/>
        </w:rPr>
        <w:t xml:space="preserve"> put in his Application for permanent places, to when the </w:t>
      </w:r>
      <w:r w:rsidR="001D3633">
        <w:rPr>
          <w:sz w:val="24"/>
          <w:szCs w:val="24"/>
          <w:lang w:val="en-AU"/>
        </w:rPr>
        <w:t>Tribunal HTDC</w:t>
      </w:r>
      <w:r w:rsidR="00DB14E8">
        <w:rPr>
          <w:sz w:val="24"/>
          <w:szCs w:val="24"/>
          <w:lang w:val="en-AU"/>
        </w:rPr>
        <w:t xml:space="preserve"> made its decision.</w:t>
      </w:r>
    </w:p>
    <w:p w:rsidR="00154A2A" w:rsidRDefault="00DB14E8" w:rsidP="00A55859">
      <w:pPr>
        <w:rPr>
          <w:sz w:val="24"/>
          <w:szCs w:val="24"/>
          <w:lang w:val="en-AU"/>
        </w:rPr>
      </w:pPr>
      <w:proofErr w:type="spellStart"/>
      <w:r>
        <w:rPr>
          <w:sz w:val="24"/>
          <w:szCs w:val="24"/>
          <w:lang w:val="en-AU"/>
        </w:rPr>
        <w:t>FatherX</w:t>
      </w:r>
      <w:proofErr w:type="spellEnd"/>
      <w:r>
        <w:rPr>
          <w:sz w:val="24"/>
          <w:szCs w:val="24"/>
          <w:lang w:val="en-AU"/>
        </w:rPr>
        <w:t xml:space="preserve"> was ruined financially in the process.  He had no income during the period</w:t>
      </w:r>
      <w:r w:rsidR="008716E3">
        <w:rPr>
          <w:sz w:val="24"/>
          <w:szCs w:val="24"/>
          <w:lang w:val="en-AU"/>
        </w:rPr>
        <w:t xml:space="preserve">.  He had closed his self-employed business, but was unable to look for work without childcare.  He was forced to spend his superannuation to house and feed his children.  A family that always had been self-sufficient will now be dependent on government services.  </w:t>
      </w:r>
      <w:proofErr w:type="spellStart"/>
      <w:r w:rsidR="008716E3">
        <w:rPr>
          <w:sz w:val="24"/>
          <w:szCs w:val="24"/>
          <w:lang w:val="en-AU"/>
        </w:rPr>
        <w:t>FatherX</w:t>
      </w:r>
      <w:proofErr w:type="spellEnd"/>
      <w:r w:rsidR="008716E3">
        <w:rPr>
          <w:sz w:val="24"/>
          <w:szCs w:val="24"/>
          <w:lang w:val="en-AU"/>
        </w:rPr>
        <w:t xml:space="preserve"> continues to be personally traumatised by what happened and many of his social relationships have subsequently broken down.</w:t>
      </w:r>
    </w:p>
    <w:p w:rsidR="008716E3" w:rsidRDefault="008716E3" w:rsidP="00A55859">
      <w:pPr>
        <w:rPr>
          <w:sz w:val="24"/>
          <w:szCs w:val="24"/>
          <w:lang w:val="en-AU"/>
        </w:rPr>
      </w:pPr>
      <w:r>
        <w:rPr>
          <w:sz w:val="24"/>
          <w:szCs w:val="24"/>
          <w:lang w:val="en-AU"/>
        </w:rPr>
        <w:t>PSOOSH is a not for profit centre that should be using its capital reserves to improve facilities for children attending the centre.  Instead it squandered scare capital on protracted legal stone-walling, their own legal fees</w:t>
      </w:r>
      <w:r w:rsidR="00F24904">
        <w:rPr>
          <w:sz w:val="24"/>
          <w:szCs w:val="24"/>
          <w:lang w:val="en-AU"/>
        </w:rPr>
        <w:t>,</w:t>
      </w:r>
      <w:r>
        <w:rPr>
          <w:sz w:val="24"/>
          <w:szCs w:val="24"/>
          <w:lang w:val="en-AU"/>
        </w:rPr>
        <w:t xml:space="preserve"> and paying damages to </w:t>
      </w:r>
      <w:proofErr w:type="spellStart"/>
      <w:r>
        <w:rPr>
          <w:sz w:val="24"/>
          <w:szCs w:val="24"/>
          <w:lang w:val="en-AU"/>
        </w:rPr>
        <w:t>FatherX</w:t>
      </w:r>
      <w:proofErr w:type="spellEnd"/>
      <w:r>
        <w:rPr>
          <w:sz w:val="24"/>
          <w:szCs w:val="24"/>
          <w:lang w:val="en-AU"/>
        </w:rPr>
        <w:t>.</w:t>
      </w:r>
    </w:p>
    <w:p w:rsidR="00F24904" w:rsidRDefault="00F24904" w:rsidP="00A55859">
      <w:pPr>
        <w:rPr>
          <w:sz w:val="24"/>
          <w:szCs w:val="24"/>
          <w:lang w:val="en-AU"/>
        </w:rPr>
      </w:pPr>
      <w:r>
        <w:rPr>
          <w:sz w:val="24"/>
          <w:szCs w:val="24"/>
          <w:lang w:val="en-AU"/>
        </w:rPr>
        <w:t xml:space="preserve">PSOOSH staff were adequately qualified and the centre had a full set of </w:t>
      </w:r>
      <w:r w:rsidR="00641248">
        <w:rPr>
          <w:sz w:val="24"/>
          <w:szCs w:val="24"/>
          <w:lang w:val="en-AU"/>
        </w:rPr>
        <w:t xml:space="preserve">procedures which the staff </w:t>
      </w:r>
      <w:r>
        <w:rPr>
          <w:sz w:val="24"/>
          <w:szCs w:val="24"/>
          <w:lang w:val="en-AU"/>
        </w:rPr>
        <w:t>tried to follow.  The problem he</w:t>
      </w:r>
      <w:r w:rsidR="00641248">
        <w:rPr>
          <w:sz w:val="24"/>
          <w:szCs w:val="24"/>
          <w:lang w:val="en-AU"/>
        </w:rPr>
        <w:t>re was that the abuser parents in leadership positions on the Management Committee deliberately subverted the operation of the centre to exclude a parent at the school from access to child care.</w:t>
      </w:r>
    </w:p>
    <w:p w:rsidR="008716E3" w:rsidRDefault="008716E3" w:rsidP="00A55859">
      <w:pPr>
        <w:rPr>
          <w:sz w:val="24"/>
          <w:szCs w:val="24"/>
          <w:lang w:val="en-AU"/>
        </w:rPr>
      </w:pPr>
      <w:r>
        <w:rPr>
          <w:sz w:val="24"/>
          <w:szCs w:val="24"/>
          <w:lang w:val="en-AU"/>
        </w:rPr>
        <w:t xml:space="preserve">There was never any action taken </w:t>
      </w:r>
      <w:r w:rsidR="0049378B">
        <w:rPr>
          <w:sz w:val="24"/>
          <w:szCs w:val="24"/>
          <w:lang w:val="en-AU"/>
        </w:rPr>
        <w:t xml:space="preserve">from </w:t>
      </w:r>
      <w:r>
        <w:rPr>
          <w:sz w:val="24"/>
          <w:szCs w:val="24"/>
          <w:lang w:val="en-AU"/>
        </w:rPr>
        <w:t>within the school community to remove these 3 abuser parents from their positions.</w:t>
      </w:r>
    </w:p>
    <w:p w:rsidR="000218D9" w:rsidRPr="000218D9" w:rsidRDefault="008716E3" w:rsidP="000218D9">
      <w:pPr>
        <w:rPr>
          <w:sz w:val="24"/>
          <w:szCs w:val="24"/>
          <w:lang w:val="en-AU"/>
        </w:rPr>
      </w:pPr>
      <w:r>
        <w:rPr>
          <w:sz w:val="24"/>
          <w:szCs w:val="24"/>
          <w:lang w:val="en-AU"/>
        </w:rPr>
        <w:t xml:space="preserve">Throughout this period </w:t>
      </w:r>
      <w:r w:rsidR="00154A2A">
        <w:rPr>
          <w:sz w:val="24"/>
          <w:szCs w:val="24"/>
          <w:lang w:val="en-AU"/>
        </w:rPr>
        <w:t xml:space="preserve">Abuser1 </w:t>
      </w:r>
      <w:r>
        <w:rPr>
          <w:sz w:val="24"/>
          <w:szCs w:val="24"/>
          <w:lang w:val="en-AU"/>
        </w:rPr>
        <w:t xml:space="preserve">was in full time employment </w:t>
      </w:r>
      <w:r w:rsidR="00641248">
        <w:rPr>
          <w:sz w:val="24"/>
          <w:szCs w:val="24"/>
          <w:lang w:val="en-AU"/>
        </w:rPr>
        <w:t>at</w:t>
      </w:r>
      <w:r>
        <w:rPr>
          <w:sz w:val="24"/>
          <w:szCs w:val="24"/>
          <w:lang w:val="en-AU"/>
        </w:rPr>
        <w:t xml:space="preserve"> one of the child care peak</w:t>
      </w:r>
      <w:r w:rsidR="00F24904">
        <w:rPr>
          <w:sz w:val="24"/>
          <w:szCs w:val="24"/>
          <w:lang w:val="en-AU"/>
        </w:rPr>
        <w:t xml:space="preserve"> industry </w:t>
      </w:r>
      <w:r>
        <w:rPr>
          <w:sz w:val="24"/>
          <w:szCs w:val="24"/>
          <w:lang w:val="en-AU"/>
        </w:rPr>
        <w:t xml:space="preserve">bodies where she can advise other </w:t>
      </w:r>
      <w:r w:rsidR="002F5EF5">
        <w:rPr>
          <w:sz w:val="24"/>
          <w:szCs w:val="24"/>
          <w:lang w:val="en-AU"/>
        </w:rPr>
        <w:t>child care centres how to manage themselves</w:t>
      </w:r>
      <w:r w:rsidR="00F24904">
        <w:rPr>
          <w:sz w:val="24"/>
          <w:szCs w:val="24"/>
          <w:lang w:val="en-AU"/>
        </w:rPr>
        <w:t xml:space="preserve"> and complaints by parents</w:t>
      </w:r>
      <w:r w:rsidR="0049378B">
        <w:rPr>
          <w:sz w:val="24"/>
          <w:szCs w:val="24"/>
          <w:lang w:val="en-AU"/>
        </w:rPr>
        <w:t>.  T</w:t>
      </w:r>
      <w:r w:rsidR="002F5EF5">
        <w:rPr>
          <w:sz w:val="24"/>
          <w:szCs w:val="24"/>
          <w:lang w:val="en-AU"/>
        </w:rPr>
        <w:t>his situation continues</w:t>
      </w:r>
      <w:r w:rsidR="00154A2A">
        <w:rPr>
          <w:sz w:val="24"/>
          <w:szCs w:val="24"/>
          <w:lang w:val="en-AU"/>
        </w:rPr>
        <w:t>.</w:t>
      </w:r>
    </w:p>
    <w:sectPr w:rsidR="000218D9" w:rsidRPr="000218D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91" w:rsidRDefault="002D4991" w:rsidP="00C46B9A">
      <w:pPr>
        <w:spacing w:after="0" w:line="240" w:lineRule="auto"/>
      </w:pPr>
      <w:r>
        <w:separator/>
      </w:r>
    </w:p>
  </w:endnote>
  <w:endnote w:type="continuationSeparator" w:id="0">
    <w:p w:rsidR="002D4991" w:rsidRDefault="002D4991" w:rsidP="00C4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61742"/>
      <w:docPartObj>
        <w:docPartGallery w:val="Page Numbers (Bottom of Page)"/>
        <w:docPartUnique/>
      </w:docPartObj>
    </w:sdtPr>
    <w:sdtEndPr>
      <w:rPr>
        <w:noProof/>
      </w:rPr>
    </w:sdtEndPr>
    <w:sdtContent>
      <w:p w:rsidR="00E94277" w:rsidRDefault="00E94277">
        <w:pPr>
          <w:pStyle w:val="Footer"/>
          <w:jc w:val="right"/>
        </w:pPr>
        <w:r>
          <w:fldChar w:fldCharType="begin"/>
        </w:r>
        <w:r>
          <w:instrText xml:space="preserve"> PAGE   \* MERGEFORMAT </w:instrText>
        </w:r>
        <w:r>
          <w:fldChar w:fldCharType="separate"/>
        </w:r>
        <w:r w:rsidR="00905FC7">
          <w:rPr>
            <w:noProof/>
          </w:rPr>
          <w:t>1</w:t>
        </w:r>
        <w:r>
          <w:rPr>
            <w:noProof/>
          </w:rPr>
          <w:fldChar w:fldCharType="end"/>
        </w:r>
      </w:p>
    </w:sdtContent>
  </w:sdt>
  <w:p w:rsidR="00E94277" w:rsidRDefault="00E94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91" w:rsidRDefault="002D4991" w:rsidP="00C46B9A">
      <w:pPr>
        <w:spacing w:after="0" w:line="240" w:lineRule="auto"/>
      </w:pPr>
      <w:r>
        <w:separator/>
      </w:r>
    </w:p>
  </w:footnote>
  <w:footnote w:type="continuationSeparator" w:id="0">
    <w:p w:rsidR="002D4991" w:rsidRDefault="002D4991" w:rsidP="00C46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74"/>
    <w:multiLevelType w:val="hybridMultilevel"/>
    <w:tmpl w:val="70968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D3CAD"/>
    <w:multiLevelType w:val="hybridMultilevel"/>
    <w:tmpl w:val="12E8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C7FB5"/>
    <w:multiLevelType w:val="hybridMultilevel"/>
    <w:tmpl w:val="10FE5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57F4170"/>
    <w:multiLevelType w:val="hybridMultilevel"/>
    <w:tmpl w:val="48C289D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25840541"/>
    <w:multiLevelType w:val="hybridMultilevel"/>
    <w:tmpl w:val="613C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5682F"/>
    <w:multiLevelType w:val="hybridMultilevel"/>
    <w:tmpl w:val="64E891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2CF7B2A"/>
    <w:multiLevelType w:val="hybridMultilevel"/>
    <w:tmpl w:val="A0F0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2064D"/>
    <w:multiLevelType w:val="hybridMultilevel"/>
    <w:tmpl w:val="C7B6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3950D7"/>
    <w:multiLevelType w:val="hybridMultilevel"/>
    <w:tmpl w:val="1AE084D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9">
    <w:nsid w:val="499B0B9C"/>
    <w:multiLevelType w:val="hybridMultilevel"/>
    <w:tmpl w:val="2532509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49E110A6"/>
    <w:multiLevelType w:val="hybridMultilevel"/>
    <w:tmpl w:val="D5DA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D78B4"/>
    <w:multiLevelType w:val="hybridMultilevel"/>
    <w:tmpl w:val="BCE4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5440E"/>
    <w:multiLevelType w:val="hybridMultilevel"/>
    <w:tmpl w:val="07C2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C5B84"/>
    <w:multiLevelType w:val="hybridMultilevel"/>
    <w:tmpl w:val="26B8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453B1E"/>
    <w:multiLevelType w:val="hybridMultilevel"/>
    <w:tmpl w:val="3B02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0593F"/>
    <w:multiLevelType w:val="hybridMultilevel"/>
    <w:tmpl w:val="19B6AE3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778A43AF"/>
    <w:multiLevelType w:val="hybridMultilevel"/>
    <w:tmpl w:val="901C25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8FD4763"/>
    <w:multiLevelType w:val="hybridMultilevel"/>
    <w:tmpl w:val="1FB0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A3117A"/>
    <w:multiLevelType w:val="hybridMultilevel"/>
    <w:tmpl w:val="3EF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7"/>
  </w:num>
  <w:num w:numId="5">
    <w:abstractNumId w:val="5"/>
  </w:num>
  <w:num w:numId="6">
    <w:abstractNumId w:val="0"/>
  </w:num>
  <w:num w:numId="7">
    <w:abstractNumId w:val="10"/>
  </w:num>
  <w:num w:numId="8">
    <w:abstractNumId w:val="4"/>
  </w:num>
  <w:num w:numId="9">
    <w:abstractNumId w:val="12"/>
  </w:num>
  <w:num w:numId="10">
    <w:abstractNumId w:val="2"/>
  </w:num>
  <w:num w:numId="11">
    <w:abstractNumId w:val="3"/>
  </w:num>
  <w:num w:numId="12">
    <w:abstractNumId w:val="15"/>
  </w:num>
  <w:num w:numId="13">
    <w:abstractNumId w:val="9"/>
  </w:num>
  <w:num w:numId="14">
    <w:abstractNumId w:val="6"/>
  </w:num>
  <w:num w:numId="15">
    <w:abstractNumId w:val="18"/>
  </w:num>
  <w:num w:numId="16">
    <w:abstractNumId w:val="11"/>
  </w:num>
  <w:num w:numId="17">
    <w:abstractNumId w:val="17"/>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A2"/>
    <w:rsid w:val="000218D9"/>
    <w:rsid w:val="00041F95"/>
    <w:rsid w:val="000601C7"/>
    <w:rsid w:val="00072427"/>
    <w:rsid w:val="00083FFE"/>
    <w:rsid w:val="00092D1E"/>
    <w:rsid w:val="000961BA"/>
    <w:rsid w:val="000A749F"/>
    <w:rsid w:val="001126D3"/>
    <w:rsid w:val="001215E1"/>
    <w:rsid w:val="00154A2A"/>
    <w:rsid w:val="001A3825"/>
    <w:rsid w:val="001A4991"/>
    <w:rsid w:val="001B7A16"/>
    <w:rsid w:val="001D3633"/>
    <w:rsid w:val="00200DFC"/>
    <w:rsid w:val="00216272"/>
    <w:rsid w:val="002D4991"/>
    <w:rsid w:val="002F5EF5"/>
    <w:rsid w:val="00305574"/>
    <w:rsid w:val="00345C69"/>
    <w:rsid w:val="00354365"/>
    <w:rsid w:val="00366718"/>
    <w:rsid w:val="00373A7A"/>
    <w:rsid w:val="0044660A"/>
    <w:rsid w:val="004930E9"/>
    <w:rsid w:val="004936DD"/>
    <w:rsid w:val="0049378B"/>
    <w:rsid w:val="004955DE"/>
    <w:rsid w:val="004A067C"/>
    <w:rsid w:val="004C2622"/>
    <w:rsid w:val="004D0CDF"/>
    <w:rsid w:val="005D2611"/>
    <w:rsid w:val="005F4AEE"/>
    <w:rsid w:val="00601792"/>
    <w:rsid w:val="00641248"/>
    <w:rsid w:val="006439A9"/>
    <w:rsid w:val="006620EC"/>
    <w:rsid w:val="006812E3"/>
    <w:rsid w:val="00782DAA"/>
    <w:rsid w:val="00784EB7"/>
    <w:rsid w:val="007D236D"/>
    <w:rsid w:val="007E1A64"/>
    <w:rsid w:val="007F6483"/>
    <w:rsid w:val="0085474E"/>
    <w:rsid w:val="008716E3"/>
    <w:rsid w:val="008934C5"/>
    <w:rsid w:val="0089710B"/>
    <w:rsid w:val="00897F29"/>
    <w:rsid w:val="008A1764"/>
    <w:rsid w:val="008D36F8"/>
    <w:rsid w:val="008E3941"/>
    <w:rsid w:val="00902C55"/>
    <w:rsid w:val="00905FC7"/>
    <w:rsid w:val="0094346B"/>
    <w:rsid w:val="00967E8D"/>
    <w:rsid w:val="009920E8"/>
    <w:rsid w:val="009E1CF1"/>
    <w:rsid w:val="00A55859"/>
    <w:rsid w:val="00A6363B"/>
    <w:rsid w:val="00A65A1F"/>
    <w:rsid w:val="00B4106B"/>
    <w:rsid w:val="00B54402"/>
    <w:rsid w:val="00B63B9F"/>
    <w:rsid w:val="00B872AB"/>
    <w:rsid w:val="00B87883"/>
    <w:rsid w:val="00C034D6"/>
    <w:rsid w:val="00C04C43"/>
    <w:rsid w:val="00C458ED"/>
    <w:rsid w:val="00C46B9A"/>
    <w:rsid w:val="00C704E3"/>
    <w:rsid w:val="00C75462"/>
    <w:rsid w:val="00CC0610"/>
    <w:rsid w:val="00CF118A"/>
    <w:rsid w:val="00D021A2"/>
    <w:rsid w:val="00D04F54"/>
    <w:rsid w:val="00D253FF"/>
    <w:rsid w:val="00DB14E8"/>
    <w:rsid w:val="00DB1A97"/>
    <w:rsid w:val="00E51949"/>
    <w:rsid w:val="00E94277"/>
    <w:rsid w:val="00EF2DEC"/>
    <w:rsid w:val="00F24904"/>
    <w:rsid w:val="00F7711D"/>
    <w:rsid w:val="00FA167A"/>
    <w:rsid w:val="00FC4304"/>
    <w:rsid w:val="00F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2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1A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02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1A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55DE"/>
    <w:pPr>
      <w:ind w:left="720"/>
      <w:contextualSpacing/>
    </w:pPr>
  </w:style>
  <w:style w:type="paragraph" w:styleId="Header">
    <w:name w:val="header"/>
    <w:basedOn w:val="Normal"/>
    <w:link w:val="HeaderChar"/>
    <w:uiPriority w:val="99"/>
    <w:unhideWhenUsed/>
    <w:rsid w:val="00C46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B9A"/>
  </w:style>
  <w:style w:type="paragraph" w:styleId="Footer">
    <w:name w:val="footer"/>
    <w:basedOn w:val="Normal"/>
    <w:link w:val="FooterChar"/>
    <w:uiPriority w:val="99"/>
    <w:unhideWhenUsed/>
    <w:rsid w:val="00C46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2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1A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021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1A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55DE"/>
    <w:pPr>
      <w:ind w:left="720"/>
      <w:contextualSpacing/>
    </w:pPr>
  </w:style>
  <w:style w:type="paragraph" w:styleId="Header">
    <w:name w:val="header"/>
    <w:basedOn w:val="Normal"/>
    <w:link w:val="HeaderChar"/>
    <w:uiPriority w:val="99"/>
    <w:unhideWhenUsed/>
    <w:rsid w:val="00C46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B9A"/>
  </w:style>
  <w:style w:type="paragraph" w:styleId="Footer">
    <w:name w:val="footer"/>
    <w:basedOn w:val="Normal"/>
    <w:link w:val="FooterChar"/>
    <w:uiPriority w:val="99"/>
    <w:unhideWhenUsed/>
    <w:rsid w:val="00C46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F0F1-A178-4433-ADD9-AB9E7910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4792</Words>
  <Characters>24372</Characters>
  <Application>Microsoft Office Word</Application>
  <DocSecurity>0</DocSecurity>
  <Lines>399</Lines>
  <Paragraphs>128</Paragraphs>
  <ScaleCrop>false</ScaleCrop>
  <HeadingPairs>
    <vt:vector size="2" baseType="variant">
      <vt:variant>
        <vt:lpstr>Title</vt:lpstr>
      </vt:variant>
      <vt:variant>
        <vt:i4>1</vt:i4>
      </vt:variant>
    </vt:vector>
  </HeadingPairs>
  <TitlesOfParts>
    <vt:vector size="1" baseType="lpstr">
      <vt:lpstr>Submission 399 - Name withheld - Childcare and Early Childhood Learning - Public inquiry</vt:lpstr>
    </vt:vector>
  </TitlesOfParts>
  <Company>Name withheld</Company>
  <LinksUpToDate>false</LinksUpToDate>
  <CharactersWithSpaces>29222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399 - Name withheld - Childcare and Early Childhood Learning - Public inquiry</dc:title>
  <dc:creator>Name withheld</dc:creator>
  <cp:lastModifiedBy>Productivity Commission</cp:lastModifiedBy>
  <cp:revision>2</cp:revision>
  <dcterms:created xsi:type="dcterms:W3CDTF">2014-02-19T05:02:00Z</dcterms:created>
  <dcterms:modified xsi:type="dcterms:W3CDTF">2014-02-19T05:02:00Z</dcterms:modified>
</cp:coreProperties>
</file>