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1BA83" w14:textId="77777777" w:rsidR="00986086" w:rsidRDefault="00986086">
      <w:pPr>
        <w:rPr>
          <w:rFonts w:ascii="Arial" w:hAnsi="Arial" w:cs="Arial"/>
          <w:sz w:val="22"/>
          <w:szCs w:val="22"/>
          <w:lang w:val="en-US"/>
        </w:rPr>
      </w:pPr>
    </w:p>
    <w:p w14:paraId="3E5B95A3" w14:textId="7D45033C" w:rsidR="00B60241" w:rsidRPr="00CA30F6" w:rsidRDefault="00CA30F6" w:rsidP="00B60241">
      <w:pPr>
        <w:pStyle w:val="NormalWeb"/>
        <w:shd w:val="clear" w:color="auto" w:fill="FFFFFF"/>
        <w:spacing w:before="0" w:beforeAutospacing="0" w:after="0" w:afterAutospacing="0"/>
        <w:rPr>
          <w:rFonts w:ascii="Arial" w:hAnsi="Arial" w:cs="Arial"/>
          <w:color w:val="000000"/>
          <w:sz w:val="20"/>
          <w:szCs w:val="20"/>
        </w:rPr>
      </w:pPr>
      <w:r w:rsidRPr="00CA30F6">
        <w:rPr>
          <w:rFonts w:ascii="Arial" w:hAnsi="Arial" w:cs="Arial"/>
          <w:color w:val="000000"/>
          <w:sz w:val="20"/>
          <w:szCs w:val="20"/>
        </w:rPr>
        <w:t>4 March</w:t>
      </w:r>
      <w:r w:rsidR="00B60241" w:rsidRPr="00CA30F6">
        <w:rPr>
          <w:rFonts w:ascii="Arial" w:hAnsi="Arial" w:cs="Arial"/>
          <w:color w:val="000000"/>
          <w:sz w:val="20"/>
          <w:szCs w:val="20"/>
        </w:rPr>
        <w:t xml:space="preserve"> 2014</w:t>
      </w:r>
    </w:p>
    <w:p w14:paraId="3AE2173A" w14:textId="77777777" w:rsidR="00A32400" w:rsidRDefault="00A32400" w:rsidP="00B60241">
      <w:pPr>
        <w:pStyle w:val="NormalWeb"/>
        <w:shd w:val="clear" w:color="auto" w:fill="FFFFFF"/>
        <w:spacing w:before="0" w:beforeAutospacing="0" w:after="0" w:afterAutospacing="0"/>
        <w:rPr>
          <w:rFonts w:ascii="Arial" w:hAnsi="Arial" w:cs="Arial"/>
          <w:color w:val="000000"/>
          <w:sz w:val="20"/>
          <w:szCs w:val="20"/>
        </w:rPr>
      </w:pPr>
    </w:p>
    <w:p w14:paraId="6FC3F422" w14:textId="77777777" w:rsidR="00CA30F6" w:rsidRPr="00CA30F6" w:rsidRDefault="00CA30F6" w:rsidP="00B60241">
      <w:pPr>
        <w:pStyle w:val="NormalWeb"/>
        <w:shd w:val="clear" w:color="auto" w:fill="FFFFFF"/>
        <w:spacing w:before="0" w:beforeAutospacing="0" w:after="0" w:afterAutospacing="0"/>
        <w:rPr>
          <w:rFonts w:ascii="Arial" w:hAnsi="Arial" w:cs="Arial"/>
          <w:color w:val="000000"/>
          <w:sz w:val="20"/>
          <w:szCs w:val="20"/>
        </w:rPr>
      </w:pPr>
    </w:p>
    <w:p w14:paraId="0EA1F0B4" w14:textId="77777777" w:rsidR="00B60241" w:rsidRPr="00CA30F6" w:rsidRDefault="00A32400" w:rsidP="00B60241">
      <w:pPr>
        <w:pStyle w:val="NormalWeb"/>
        <w:shd w:val="clear" w:color="auto" w:fill="FFFFFF"/>
        <w:spacing w:before="0" w:beforeAutospacing="0" w:after="0" w:afterAutospacing="0"/>
        <w:rPr>
          <w:rFonts w:ascii="Arial" w:hAnsi="Arial" w:cs="Arial"/>
          <w:color w:val="000000"/>
          <w:sz w:val="20"/>
          <w:szCs w:val="20"/>
        </w:rPr>
      </w:pPr>
      <w:r w:rsidRPr="00CA30F6">
        <w:rPr>
          <w:rFonts w:ascii="Arial" w:hAnsi="Arial" w:cs="Arial"/>
          <w:color w:val="000000"/>
          <w:sz w:val="20"/>
          <w:szCs w:val="20"/>
        </w:rPr>
        <w:t>Childcare and Early Childhood Learning</w:t>
      </w:r>
      <w:r w:rsidRPr="00CA30F6">
        <w:rPr>
          <w:rFonts w:ascii="Arial" w:hAnsi="Arial" w:cs="Arial"/>
          <w:color w:val="000000"/>
          <w:sz w:val="20"/>
          <w:szCs w:val="20"/>
        </w:rPr>
        <w:br/>
        <w:t>Productivity Commission</w:t>
      </w:r>
      <w:r w:rsidRPr="00CA30F6">
        <w:rPr>
          <w:rFonts w:ascii="Arial" w:hAnsi="Arial" w:cs="Arial"/>
          <w:color w:val="000000"/>
          <w:sz w:val="20"/>
          <w:szCs w:val="20"/>
        </w:rPr>
        <w:br/>
        <w:t>GPO Box 1428</w:t>
      </w:r>
      <w:r w:rsidRPr="00CA30F6">
        <w:rPr>
          <w:rFonts w:ascii="Arial" w:hAnsi="Arial" w:cs="Arial"/>
          <w:color w:val="000000"/>
          <w:sz w:val="20"/>
          <w:szCs w:val="20"/>
        </w:rPr>
        <w:br/>
        <w:t>Canberra ACT 2601</w:t>
      </w:r>
    </w:p>
    <w:p w14:paraId="759BDAB1" w14:textId="77777777" w:rsidR="00A32400" w:rsidRPr="00CA30F6" w:rsidRDefault="00A32400" w:rsidP="00B60241">
      <w:pPr>
        <w:pStyle w:val="NormalWeb"/>
        <w:shd w:val="clear" w:color="auto" w:fill="FFFFFF"/>
        <w:spacing w:before="0" w:beforeAutospacing="0" w:after="0" w:afterAutospacing="0"/>
        <w:rPr>
          <w:rFonts w:ascii="Arial" w:hAnsi="Arial" w:cs="Arial"/>
          <w:color w:val="000000"/>
          <w:sz w:val="20"/>
          <w:szCs w:val="20"/>
        </w:rPr>
      </w:pPr>
    </w:p>
    <w:p w14:paraId="7721A611" w14:textId="77777777" w:rsidR="008B33D4" w:rsidRPr="00CA30F6" w:rsidRDefault="008B33D4" w:rsidP="00B60241">
      <w:pPr>
        <w:pStyle w:val="NormalWeb"/>
        <w:shd w:val="clear" w:color="auto" w:fill="FFFFFF"/>
        <w:spacing w:before="0" w:beforeAutospacing="0" w:after="0" w:afterAutospacing="0"/>
        <w:rPr>
          <w:rFonts w:ascii="Arial" w:hAnsi="Arial" w:cs="Arial"/>
          <w:color w:val="000000"/>
          <w:sz w:val="20"/>
          <w:szCs w:val="20"/>
        </w:rPr>
      </w:pPr>
      <w:r w:rsidRPr="00CA30F6">
        <w:rPr>
          <w:rFonts w:ascii="Arial" w:hAnsi="Arial" w:cs="Arial"/>
          <w:color w:val="000000"/>
          <w:sz w:val="20"/>
          <w:szCs w:val="20"/>
        </w:rPr>
        <w:t>Emailed to: </w:t>
      </w:r>
      <w:hyperlink r:id="rId9" w:history="1">
        <w:r w:rsidR="00A32400" w:rsidRPr="00CA30F6">
          <w:rPr>
            <w:rFonts w:ascii="Arial" w:hAnsi="Arial" w:cs="Arial"/>
            <w:color w:val="000000"/>
            <w:sz w:val="20"/>
            <w:szCs w:val="20"/>
          </w:rPr>
          <w:t>childcare@pc.gov.au</w:t>
        </w:r>
      </w:hyperlink>
    </w:p>
    <w:p w14:paraId="60ECDE6C" w14:textId="77777777" w:rsidR="00B60241" w:rsidRPr="00CA30F6" w:rsidRDefault="00B60241" w:rsidP="00B60241">
      <w:pPr>
        <w:shd w:val="clear" w:color="auto" w:fill="FFFFFF"/>
        <w:outlineLvl w:val="0"/>
        <w:rPr>
          <w:rFonts w:ascii="Arial" w:hAnsi="Arial" w:cs="Arial"/>
          <w:color w:val="000000"/>
          <w:sz w:val="20"/>
          <w:szCs w:val="20"/>
          <w:lang w:eastAsia="en-AU"/>
        </w:rPr>
      </w:pPr>
      <w:bookmarkStart w:id="0" w:name="_GoBack"/>
      <w:bookmarkEnd w:id="0"/>
    </w:p>
    <w:p w14:paraId="7A1DC600" w14:textId="77777777" w:rsidR="00643D67" w:rsidRPr="00CA30F6" w:rsidRDefault="00643D67" w:rsidP="00B60241">
      <w:pPr>
        <w:shd w:val="clear" w:color="auto" w:fill="FFFFFF"/>
        <w:outlineLvl w:val="0"/>
        <w:rPr>
          <w:rFonts w:ascii="Arial" w:hAnsi="Arial" w:cs="Arial"/>
          <w:color w:val="000000"/>
          <w:sz w:val="20"/>
          <w:szCs w:val="20"/>
          <w:lang w:eastAsia="en-AU"/>
        </w:rPr>
      </w:pPr>
      <w:r w:rsidRPr="00CA30F6">
        <w:rPr>
          <w:rFonts w:ascii="Arial" w:hAnsi="Arial" w:cs="Arial"/>
          <w:color w:val="000000"/>
          <w:sz w:val="20"/>
          <w:szCs w:val="20"/>
          <w:lang w:eastAsia="en-AU"/>
        </w:rPr>
        <w:t xml:space="preserve">CC: The Assistant Minister for Education, The Hon. </w:t>
      </w:r>
      <w:proofErr w:type="spellStart"/>
      <w:r w:rsidRPr="00CA30F6">
        <w:rPr>
          <w:rFonts w:ascii="Arial" w:hAnsi="Arial" w:cs="Arial"/>
          <w:color w:val="000000"/>
          <w:sz w:val="20"/>
          <w:szCs w:val="20"/>
          <w:lang w:eastAsia="en-AU"/>
        </w:rPr>
        <w:t>Sussan</w:t>
      </w:r>
      <w:proofErr w:type="spellEnd"/>
      <w:r w:rsidRPr="00CA30F6">
        <w:rPr>
          <w:rFonts w:ascii="Arial" w:hAnsi="Arial" w:cs="Arial"/>
          <w:color w:val="000000"/>
          <w:sz w:val="20"/>
          <w:szCs w:val="20"/>
          <w:lang w:eastAsia="en-AU"/>
        </w:rPr>
        <w:t xml:space="preserve"> Ley, MP</w:t>
      </w:r>
    </w:p>
    <w:p w14:paraId="6341D600" w14:textId="77777777" w:rsidR="00643D67" w:rsidRDefault="00643D67" w:rsidP="00B60241">
      <w:pPr>
        <w:shd w:val="clear" w:color="auto" w:fill="FFFFFF"/>
        <w:outlineLvl w:val="0"/>
        <w:rPr>
          <w:rFonts w:ascii="Arial" w:hAnsi="Arial" w:cs="Arial"/>
          <w:color w:val="000000"/>
          <w:sz w:val="20"/>
          <w:szCs w:val="20"/>
          <w:lang w:eastAsia="en-AU"/>
        </w:rPr>
      </w:pPr>
    </w:p>
    <w:p w14:paraId="6FBB9C55" w14:textId="77777777" w:rsidR="00643D67" w:rsidRPr="00CA30F6" w:rsidRDefault="00643D67" w:rsidP="00B60241">
      <w:pPr>
        <w:shd w:val="clear" w:color="auto" w:fill="FFFFFF"/>
        <w:outlineLvl w:val="0"/>
        <w:rPr>
          <w:rFonts w:ascii="Arial" w:hAnsi="Arial" w:cs="Arial"/>
          <w:color w:val="000000"/>
          <w:sz w:val="20"/>
          <w:szCs w:val="20"/>
          <w:lang w:eastAsia="en-AU"/>
        </w:rPr>
      </w:pPr>
    </w:p>
    <w:p w14:paraId="0B695D05" w14:textId="77777777" w:rsidR="008B33D4" w:rsidRPr="00CA30F6" w:rsidRDefault="008B33D4" w:rsidP="00B60241">
      <w:pPr>
        <w:shd w:val="clear" w:color="auto" w:fill="FFFFFF"/>
        <w:outlineLvl w:val="0"/>
        <w:rPr>
          <w:rFonts w:ascii="Arial" w:hAnsi="Arial" w:cs="Arial"/>
          <w:color w:val="000000"/>
          <w:sz w:val="20"/>
          <w:szCs w:val="20"/>
          <w:lang w:eastAsia="en-AU"/>
        </w:rPr>
      </w:pPr>
      <w:r w:rsidRPr="00CA30F6">
        <w:rPr>
          <w:rFonts w:ascii="Arial" w:hAnsi="Arial" w:cs="Arial"/>
          <w:color w:val="000000"/>
          <w:sz w:val="20"/>
          <w:szCs w:val="20"/>
          <w:lang w:eastAsia="en-AU"/>
        </w:rPr>
        <w:t xml:space="preserve">Dear </w:t>
      </w:r>
      <w:r w:rsidR="00A32400" w:rsidRPr="00CA30F6">
        <w:rPr>
          <w:rFonts w:ascii="Arial" w:hAnsi="Arial" w:cs="Arial"/>
          <w:color w:val="000000"/>
          <w:sz w:val="20"/>
          <w:szCs w:val="20"/>
          <w:lang w:eastAsia="en-AU"/>
        </w:rPr>
        <w:t>Presiding Commissioner Craik and Commissioner Coppel</w:t>
      </w:r>
      <w:r w:rsidRPr="00CA30F6">
        <w:rPr>
          <w:rFonts w:ascii="Arial" w:hAnsi="Arial" w:cs="Arial"/>
          <w:color w:val="000000"/>
          <w:sz w:val="20"/>
          <w:szCs w:val="20"/>
          <w:lang w:eastAsia="en-AU"/>
        </w:rPr>
        <w:t>,</w:t>
      </w:r>
    </w:p>
    <w:p w14:paraId="64225145" w14:textId="77777777" w:rsidR="00B60241" w:rsidRPr="00CA30F6" w:rsidRDefault="00B60241" w:rsidP="00B60241">
      <w:pPr>
        <w:shd w:val="clear" w:color="auto" w:fill="FFFFFF"/>
        <w:outlineLvl w:val="0"/>
        <w:rPr>
          <w:rFonts w:ascii="Arial" w:hAnsi="Arial" w:cs="Arial"/>
          <w:color w:val="000000"/>
          <w:sz w:val="20"/>
          <w:szCs w:val="20"/>
          <w:lang w:eastAsia="en-AU"/>
        </w:rPr>
      </w:pPr>
    </w:p>
    <w:p w14:paraId="1394B6B6" w14:textId="77777777" w:rsidR="008B33D4" w:rsidRPr="00CA30F6" w:rsidRDefault="003F4A63" w:rsidP="00B60241">
      <w:pPr>
        <w:shd w:val="clear" w:color="auto" w:fill="FFFFFF"/>
        <w:outlineLvl w:val="0"/>
        <w:rPr>
          <w:rFonts w:ascii="Arial" w:hAnsi="Arial" w:cs="Arial"/>
          <w:b/>
          <w:color w:val="000000"/>
          <w:sz w:val="20"/>
          <w:szCs w:val="20"/>
          <w:lang w:eastAsia="en-AU"/>
        </w:rPr>
      </w:pPr>
      <w:r w:rsidRPr="00CA30F6">
        <w:rPr>
          <w:rFonts w:ascii="Arial" w:hAnsi="Arial" w:cs="Arial"/>
          <w:b/>
          <w:color w:val="000000"/>
          <w:sz w:val="20"/>
          <w:szCs w:val="20"/>
          <w:lang w:eastAsia="en-AU"/>
        </w:rPr>
        <w:t>Inquiry into Childcare and Early Childhood Learning</w:t>
      </w:r>
    </w:p>
    <w:p w14:paraId="4B321425" w14:textId="77777777" w:rsidR="008B33D4" w:rsidRPr="00CA30F6" w:rsidRDefault="008B33D4" w:rsidP="00B60241">
      <w:pPr>
        <w:rPr>
          <w:rFonts w:ascii="Arial" w:hAnsi="Arial" w:cs="Arial"/>
          <w:color w:val="000000"/>
          <w:sz w:val="20"/>
          <w:szCs w:val="20"/>
          <w:lang w:eastAsia="en-AU"/>
        </w:rPr>
      </w:pPr>
    </w:p>
    <w:p w14:paraId="5B3BB9D7" w14:textId="77777777" w:rsidR="003F4A63" w:rsidRPr="00CA30F6" w:rsidRDefault="008B33D4" w:rsidP="00C35ED3">
      <w:pPr>
        <w:pStyle w:val="Default"/>
        <w:spacing w:after="80" w:line="280" w:lineRule="exact"/>
        <w:rPr>
          <w:rFonts w:ascii="Arial" w:hAnsi="Arial" w:cs="Arial"/>
          <w:sz w:val="20"/>
          <w:szCs w:val="20"/>
        </w:rPr>
      </w:pPr>
      <w:r w:rsidRPr="00CA30F6">
        <w:rPr>
          <w:rFonts w:ascii="Arial" w:hAnsi="Arial" w:cs="Arial"/>
          <w:sz w:val="20"/>
          <w:szCs w:val="20"/>
        </w:rPr>
        <w:t xml:space="preserve">The Association of Heads of Independent Schools of Australia (AHISA) appreciates the Australian Government’s </w:t>
      </w:r>
      <w:r w:rsidR="003F4A63" w:rsidRPr="00CA30F6">
        <w:rPr>
          <w:rFonts w:ascii="Arial" w:hAnsi="Arial" w:cs="Arial"/>
          <w:sz w:val="20"/>
          <w:szCs w:val="20"/>
        </w:rPr>
        <w:t>concern that provision of childcare and early learning services should:</w:t>
      </w:r>
    </w:p>
    <w:p w14:paraId="1D554440" w14:textId="77777777" w:rsidR="003F4A63" w:rsidRPr="00CA30F6" w:rsidRDefault="00F776B5" w:rsidP="00C35ED3">
      <w:pPr>
        <w:pStyle w:val="Default"/>
        <w:numPr>
          <w:ilvl w:val="0"/>
          <w:numId w:val="27"/>
        </w:numPr>
        <w:spacing w:after="80" w:line="280" w:lineRule="exact"/>
        <w:ind w:left="714" w:hanging="357"/>
        <w:rPr>
          <w:rFonts w:ascii="Arial" w:hAnsi="Arial" w:cs="Arial"/>
          <w:sz w:val="20"/>
          <w:szCs w:val="20"/>
        </w:rPr>
      </w:pPr>
      <w:r w:rsidRPr="00CA30F6">
        <w:rPr>
          <w:rFonts w:ascii="Arial" w:hAnsi="Arial" w:cs="Arial"/>
          <w:sz w:val="20"/>
          <w:szCs w:val="20"/>
        </w:rPr>
        <w:t>S</w:t>
      </w:r>
      <w:r w:rsidR="003F4A63" w:rsidRPr="00CA30F6">
        <w:rPr>
          <w:rFonts w:ascii="Arial" w:hAnsi="Arial" w:cs="Arial"/>
          <w:sz w:val="20"/>
          <w:szCs w:val="20"/>
        </w:rPr>
        <w:t>upport the developmental needs of children in safe, nurturing environments</w:t>
      </w:r>
    </w:p>
    <w:p w14:paraId="6B28083D" w14:textId="77777777" w:rsidR="003F4A63" w:rsidRPr="00CA30F6" w:rsidRDefault="00F776B5" w:rsidP="00C35ED3">
      <w:pPr>
        <w:pStyle w:val="Default"/>
        <w:numPr>
          <w:ilvl w:val="0"/>
          <w:numId w:val="27"/>
        </w:numPr>
        <w:spacing w:after="80" w:line="280" w:lineRule="exact"/>
        <w:ind w:left="714" w:hanging="357"/>
        <w:rPr>
          <w:rFonts w:ascii="Arial" w:hAnsi="Arial" w:cs="Arial"/>
          <w:sz w:val="20"/>
          <w:szCs w:val="20"/>
        </w:rPr>
      </w:pPr>
      <w:r w:rsidRPr="00CA30F6">
        <w:rPr>
          <w:rFonts w:ascii="Arial" w:hAnsi="Arial" w:cs="Arial"/>
          <w:sz w:val="20"/>
          <w:szCs w:val="20"/>
        </w:rPr>
        <w:t>B</w:t>
      </w:r>
      <w:r w:rsidR="003F4A63" w:rsidRPr="00CA30F6">
        <w:rPr>
          <w:rFonts w:ascii="Arial" w:hAnsi="Arial" w:cs="Arial"/>
          <w:sz w:val="20"/>
          <w:szCs w:val="20"/>
        </w:rPr>
        <w:t>e flexible, affordable and accessible to meet the needs of families</w:t>
      </w:r>
    </w:p>
    <w:p w14:paraId="79D106D1" w14:textId="77777777" w:rsidR="003F4A63" w:rsidRPr="00CA30F6" w:rsidRDefault="00F776B5" w:rsidP="00C35ED3">
      <w:pPr>
        <w:pStyle w:val="Default"/>
        <w:numPr>
          <w:ilvl w:val="0"/>
          <w:numId w:val="27"/>
        </w:numPr>
        <w:spacing w:after="120" w:line="280" w:lineRule="exact"/>
        <w:rPr>
          <w:rFonts w:ascii="Arial" w:hAnsi="Arial" w:cs="Arial"/>
          <w:sz w:val="20"/>
          <w:szCs w:val="20"/>
        </w:rPr>
      </w:pPr>
      <w:r w:rsidRPr="00CA30F6">
        <w:rPr>
          <w:rFonts w:ascii="Arial" w:hAnsi="Arial" w:cs="Arial"/>
          <w:sz w:val="20"/>
          <w:szCs w:val="20"/>
        </w:rPr>
        <w:t>S</w:t>
      </w:r>
      <w:r w:rsidR="003F4A63" w:rsidRPr="00CA30F6">
        <w:rPr>
          <w:rFonts w:ascii="Arial" w:hAnsi="Arial" w:cs="Arial"/>
          <w:sz w:val="20"/>
          <w:szCs w:val="20"/>
        </w:rPr>
        <w:t>upport workforce participation.</w:t>
      </w:r>
    </w:p>
    <w:p w14:paraId="62FF671A" w14:textId="4761FF5B" w:rsidR="00DB1A93" w:rsidRPr="00CA30F6" w:rsidRDefault="004B4AA7" w:rsidP="00C35ED3">
      <w:pPr>
        <w:pStyle w:val="Default"/>
        <w:spacing w:after="120" w:line="280" w:lineRule="exact"/>
        <w:rPr>
          <w:rFonts w:ascii="Arial" w:hAnsi="Arial" w:cs="Arial"/>
          <w:sz w:val="20"/>
          <w:szCs w:val="20"/>
        </w:rPr>
      </w:pPr>
      <w:r w:rsidRPr="00CA30F6">
        <w:rPr>
          <w:rFonts w:ascii="Arial" w:hAnsi="Arial" w:cs="Arial"/>
          <w:sz w:val="20"/>
          <w:szCs w:val="20"/>
        </w:rPr>
        <w:t>The membership of AHISA comprises principals of 421 independent schools with a collective enrolment of some 421,000 students, representing 11</w:t>
      </w:r>
      <w:r w:rsidR="002C4B7B" w:rsidRPr="00CA30F6">
        <w:rPr>
          <w:rFonts w:ascii="Arial" w:hAnsi="Arial" w:cs="Arial"/>
          <w:sz w:val="20"/>
          <w:szCs w:val="20"/>
        </w:rPr>
        <w:t>.8</w:t>
      </w:r>
      <w:r w:rsidRPr="00CA30F6">
        <w:rPr>
          <w:rFonts w:ascii="Arial" w:hAnsi="Arial" w:cs="Arial"/>
          <w:sz w:val="20"/>
          <w:szCs w:val="20"/>
        </w:rPr>
        <w:t xml:space="preserve"> per cent of total Australian school enrolments.</w:t>
      </w:r>
      <w:r w:rsidR="003F4A63" w:rsidRPr="00CA30F6">
        <w:rPr>
          <w:rFonts w:ascii="Arial" w:hAnsi="Arial" w:cs="Arial"/>
          <w:sz w:val="20"/>
          <w:szCs w:val="20"/>
        </w:rPr>
        <w:t xml:space="preserve"> </w:t>
      </w:r>
    </w:p>
    <w:p w14:paraId="7B232EED" w14:textId="77777777" w:rsidR="00DB1A93" w:rsidRPr="00CA30F6" w:rsidRDefault="003F4A63" w:rsidP="00313B41">
      <w:pPr>
        <w:pStyle w:val="Default"/>
        <w:spacing w:after="80" w:line="280" w:lineRule="exact"/>
        <w:rPr>
          <w:rFonts w:ascii="Arial" w:hAnsi="Arial" w:cs="Arial"/>
          <w:sz w:val="20"/>
          <w:szCs w:val="20"/>
        </w:rPr>
      </w:pPr>
      <w:r w:rsidRPr="00CA30F6">
        <w:rPr>
          <w:rFonts w:ascii="Arial" w:hAnsi="Arial" w:cs="Arial"/>
          <w:sz w:val="20"/>
          <w:szCs w:val="20"/>
        </w:rPr>
        <w:t xml:space="preserve">Over 80 per cent of AHISA’s members lead schools </w:t>
      </w:r>
      <w:r w:rsidR="00DB1A93" w:rsidRPr="00CA30F6">
        <w:rPr>
          <w:rFonts w:ascii="Arial" w:hAnsi="Arial" w:cs="Arial"/>
          <w:sz w:val="20"/>
          <w:szCs w:val="20"/>
        </w:rPr>
        <w:t>that</w:t>
      </w:r>
      <w:r w:rsidRPr="00CA30F6">
        <w:rPr>
          <w:rFonts w:ascii="Arial" w:hAnsi="Arial" w:cs="Arial"/>
          <w:sz w:val="20"/>
          <w:szCs w:val="20"/>
        </w:rPr>
        <w:t xml:space="preserve"> offer pre-Kindergarten services, through Early Learning Centres</w:t>
      </w:r>
      <w:r w:rsidR="004B4AA7" w:rsidRPr="00CA30F6">
        <w:rPr>
          <w:rFonts w:ascii="Arial" w:hAnsi="Arial" w:cs="Arial"/>
          <w:sz w:val="20"/>
          <w:szCs w:val="20"/>
        </w:rPr>
        <w:t xml:space="preserve"> </w:t>
      </w:r>
      <w:r w:rsidR="00DB1A93" w:rsidRPr="00CA30F6">
        <w:rPr>
          <w:rFonts w:ascii="Arial" w:hAnsi="Arial" w:cs="Arial"/>
          <w:sz w:val="20"/>
          <w:szCs w:val="20"/>
        </w:rPr>
        <w:t xml:space="preserve">catering for children aged three to </w:t>
      </w:r>
      <w:r w:rsidR="00C35ED3" w:rsidRPr="00CA30F6">
        <w:rPr>
          <w:rFonts w:ascii="Arial" w:hAnsi="Arial" w:cs="Arial"/>
          <w:sz w:val="20"/>
          <w:szCs w:val="20"/>
        </w:rPr>
        <w:t>five</w:t>
      </w:r>
      <w:r w:rsidR="00DB1A93" w:rsidRPr="00CA30F6">
        <w:rPr>
          <w:rFonts w:ascii="Arial" w:hAnsi="Arial" w:cs="Arial"/>
          <w:sz w:val="20"/>
          <w:szCs w:val="20"/>
        </w:rPr>
        <w:t xml:space="preserve"> years and/or childcare services for children six weeks and up. The majority of these services are offered on-campus and serve to:</w:t>
      </w:r>
    </w:p>
    <w:p w14:paraId="0FCC3C2D" w14:textId="77777777" w:rsidR="00A32400" w:rsidRPr="00CA30F6" w:rsidRDefault="00A32400" w:rsidP="00C35ED3">
      <w:pPr>
        <w:pStyle w:val="Default"/>
        <w:numPr>
          <w:ilvl w:val="0"/>
          <w:numId w:val="27"/>
        </w:numPr>
        <w:spacing w:after="80" w:line="280" w:lineRule="exact"/>
        <w:ind w:left="714" w:hanging="357"/>
        <w:rPr>
          <w:rFonts w:ascii="Arial" w:hAnsi="Arial" w:cs="Arial"/>
          <w:sz w:val="20"/>
          <w:szCs w:val="20"/>
        </w:rPr>
      </w:pPr>
      <w:r w:rsidRPr="00CA30F6">
        <w:rPr>
          <w:rFonts w:ascii="Arial" w:hAnsi="Arial" w:cs="Arial"/>
          <w:sz w:val="20"/>
          <w:szCs w:val="20"/>
        </w:rPr>
        <w:t>Provide high quality early learning experiences for children at critical stages</w:t>
      </w:r>
      <w:r w:rsidR="00DB1A93" w:rsidRPr="00CA30F6">
        <w:rPr>
          <w:rFonts w:ascii="Arial" w:hAnsi="Arial" w:cs="Arial"/>
          <w:sz w:val="20"/>
          <w:szCs w:val="20"/>
        </w:rPr>
        <w:t xml:space="preserve"> </w:t>
      </w:r>
      <w:r w:rsidRPr="00CA30F6">
        <w:rPr>
          <w:rFonts w:ascii="Arial" w:hAnsi="Arial" w:cs="Arial"/>
          <w:sz w:val="20"/>
          <w:szCs w:val="20"/>
        </w:rPr>
        <w:t>in their development</w:t>
      </w:r>
      <w:r w:rsidR="00750999" w:rsidRPr="00CA30F6">
        <w:rPr>
          <w:rFonts w:ascii="Arial" w:hAnsi="Arial" w:cs="Arial"/>
          <w:sz w:val="20"/>
          <w:szCs w:val="20"/>
          <w:vertAlign w:val="superscript"/>
        </w:rPr>
        <w:t>1</w:t>
      </w:r>
    </w:p>
    <w:p w14:paraId="292D4A6A" w14:textId="77777777" w:rsidR="00DB1A93" w:rsidRPr="00CA30F6" w:rsidRDefault="00DB1A93" w:rsidP="00C35ED3">
      <w:pPr>
        <w:pStyle w:val="Default"/>
        <w:numPr>
          <w:ilvl w:val="0"/>
          <w:numId w:val="27"/>
        </w:numPr>
        <w:spacing w:after="80" w:line="280" w:lineRule="exact"/>
        <w:ind w:left="714" w:hanging="357"/>
        <w:rPr>
          <w:rFonts w:ascii="Arial" w:hAnsi="Arial" w:cs="Arial"/>
          <w:sz w:val="20"/>
          <w:szCs w:val="20"/>
        </w:rPr>
      </w:pPr>
      <w:r w:rsidRPr="00CA30F6">
        <w:rPr>
          <w:rFonts w:ascii="Arial" w:hAnsi="Arial" w:cs="Arial"/>
          <w:sz w:val="20"/>
          <w:szCs w:val="20"/>
        </w:rPr>
        <w:t>Support the transition of children from early learning to school</w:t>
      </w:r>
    </w:p>
    <w:p w14:paraId="498C8399" w14:textId="77777777" w:rsidR="00A32400" w:rsidRPr="00CA30F6" w:rsidRDefault="00A32400" w:rsidP="00C35ED3">
      <w:pPr>
        <w:pStyle w:val="Default"/>
        <w:numPr>
          <w:ilvl w:val="0"/>
          <w:numId w:val="27"/>
        </w:numPr>
        <w:spacing w:after="80" w:line="280" w:lineRule="exact"/>
        <w:ind w:left="714" w:hanging="357"/>
        <w:rPr>
          <w:rFonts w:ascii="Arial" w:hAnsi="Arial" w:cs="Arial"/>
          <w:sz w:val="20"/>
          <w:szCs w:val="20"/>
        </w:rPr>
      </w:pPr>
      <w:r w:rsidRPr="00CA30F6">
        <w:rPr>
          <w:rFonts w:ascii="Arial" w:hAnsi="Arial" w:cs="Arial"/>
          <w:sz w:val="20"/>
          <w:szCs w:val="20"/>
        </w:rPr>
        <w:t>Meet the needs of families where</w:t>
      </w:r>
      <w:r w:rsidR="00DB1A93" w:rsidRPr="00CA30F6">
        <w:rPr>
          <w:rFonts w:ascii="Arial" w:hAnsi="Arial" w:cs="Arial"/>
          <w:sz w:val="20"/>
          <w:szCs w:val="20"/>
        </w:rPr>
        <w:t xml:space="preserve"> both</w:t>
      </w:r>
      <w:r w:rsidRPr="00CA30F6">
        <w:rPr>
          <w:rFonts w:ascii="Arial" w:hAnsi="Arial" w:cs="Arial"/>
          <w:sz w:val="20"/>
          <w:szCs w:val="20"/>
        </w:rPr>
        <w:t xml:space="preserve"> parents are working and who find</w:t>
      </w:r>
      <w:r w:rsidR="00DB1A93" w:rsidRPr="00CA30F6">
        <w:rPr>
          <w:rFonts w:ascii="Arial" w:hAnsi="Arial" w:cs="Arial"/>
          <w:sz w:val="20"/>
          <w:szCs w:val="20"/>
        </w:rPr>
        <w:t xml:space="preserve"> </w:t>
      </w:r>
      <w:r w:rsidRPr="00CA30F6">
        <w:rPr>
          <w:rFonts w:ascii="Arial" w:hAnsi="Arial" w:cs="Arial"/>
          <w:sz w:val="20"/>
          <w:szCs w:val="20"/>
        </w:rPr>
        <w:t>value in a ‘one stop drop’ for all the</w:t>
      </w:r>
      <w:r w:rsidR="00DB1A93" w:rsidRPr="00CA30F6">
        <w:rPr>
          <w:rFonts w:ascii="Arial" w:hAnsi="Arial" w:cs="Arial"/>
          <w:sz w:val="20"/>
          <w:szCs w:val="20"/>
        </w:rPr>
        <w:t>ir</w:t>
      </w:r>
      <w:r w:rsidRPr="00CA30F6">
        <w:rPr>
          <w:rFonts w:ascii="Arial" w:hAnsi="Arial" w:cs="Arial"/>
          <w:sz w:val="20"/>
          <w:szCs w:val="20"/>
        </w:rPr>
        <w:t xml:space="preserve"> children</w:t>
      </w:r>
    </w:p>
    <w:p w14:paraId="2EA15C2D" w14:textId="4AF9A4E2" w:rsidR="00DB1A93" w:rsidRPr="00CA30F6" w:rsidRDefault="00A32400" w:rsidP="00C35ED3">
      <w:pPr>
        <w:pStyle w:val="ListParagraph"/>
        <w:numPr>
          <w:ilvl w:val="0"/>
          <w:numId w:val="27"/>
        </w:numPr>
        <w:autoSpaceDE w:val="0"/>
        <w:autoSpaceDN w:val="0"/>
        <w:adjustRightInd w:val="0"/>
        <w:spacing w:after="120" w:line="280" w:lineRule="exact"/>
        <w:ind w:left="714" w:hanging="357"/>
        <w:rPr>
          <w:rFonts w:ascii="ArialMT" w:hAnsi="ArialMT" w:cs="ArialMT"/>
          <w:sz w:val="20"/>
          <w:szCs w:val="20"/>
          <w:lang w:eastAsia="en-AU"/>
        </w:rPr>
      </w:pPr>
      <w:r w:rsidRPr="00CA30F6">
        <w:rPr>
          <w:rFonts w:ascii="ArialMT" w:hAnsi="ArialMT" w:cs="ArialMT"/>
          <w:sz w:val="20"/>
          <w:szCs w:val="20"/>
          <w:lang w:eastAsia="en-AU"/>
        </w:rPr>
        <w:t>Play a role in human resources management – onsite childcare helps</w:t>
      </w:r>
      <w:r w:rsidR="00DB1A93" w:rsidRPr="00CA30F6">
        <w:rPr>
          <w:rFonts w:ascii="ArialMT" w:hAnsi="ArialMT" w:cs="ArialMT"/>
          <w:sz w:val="20"/>
          <w:szCs w:val="20"/>
          <w:lang w:eastAsia="en-AU"/>
        </w:rPr>
        <w:t xml:space="preserve"> </w:t>
      </w:r>
      <w:r w:rsidRPr="00CA30F6">
        <w:rPr>
          <w:rFonts w:ascii="ArialMT" w:hAnsi="ArialMT" w:cs="ArialMT"/>
          <w:sz w:val="20"/>
          <w:szCs w:val="20"/>
          <w:lang w:eastAsia="en-AU"/>
        </w:rPr>
        <w:t>attract and retain quality teach</w:t>
      </w:r>
      <w:r w:rsidR="002E6780" w:rsidRPr="00CA30F6">
        <w:rPr>
          <w:rFonts w:ascii="ArialMT" w:hAnsi="ArialMT" w:cs="ArialMT"/>
          <w:sz w:val="20"/>
          <w:szCs w:val="20"/>
          <w:lang w:eastAsia="en-AU"/>
        </w:rPr>
        <w:t>ing and support staff</w:t>
      </w:r>
      <w:r w:rsidRPr="00CA30F6">
        <w:rPr>
          <w:rFonts w:ascii="ArialMT" w:hAnsi="ArialMT" w:cs="ArialMT"/>
          <w:sz w:val="20"/>
          <w:szCs w:val="20"/>
          <w:lang w:eastAsia="en-AU"/>
        </w:rPr>
        <w:t>.</w:t>
      </w:r>
    </w:p>
    <w:p w14:paraId="7F59EAC8" w14:textId="77777777" w:rsidR="006C74D2" w:rsidRPr="00CA30F6" w:rsidRDefault="00DB1A93" w:rsidP="00C35ED3">
      <w:pPr>
        <w:pStyle w:val="Default"/>
        <w:spacing w:after="120" w:line="280" w:lineRule="exact"/>
        <w:rPr>
          <w:rFonts w:ascii="Arial" w:hAnsi="Arial" w:cs="Arial"/>
          <w:sz w:val="20"/>
          <w:szCs w:val="20"/>
        </w:rPr>
      </w:pPr>
      <w:r w:rsidRPr="00CA30F6">
        <w:rPr>
          <w:rFonts w:ascii="Arial" w:hAnsi="Arial" w:cs="Arial"/>
          <w:sz w:val="20"/>
          <w:szCs w:val="20"/>
        </w:rPr>
        <w:t>M</w:t>
      </w:r>
      <w:r w:rsidR="00020075" w:rsidRPr="00CA30F6">
        <w:rPr>
          <w:rFonts w:ascii="Arial" w:hAnsi="Arial" w:cs="Arial"/>
          <w:sz w:val="20"/>
          <w:szCs w:val="20"/>
        </w:rPr>
        <w:t>any</w:t>
      </w:r>
      <w:r w:rsidRPr="00CA30F6">
        <w:rPr>
          <w:rFonts w:ascii="Arial" w:hAnsi="Arial" w:cs="Arial"/>
          <w:sz w:val="20"/>
          <w:szCs w:val="20"/>
        </w:rPr>
        <w:t xml:space="preserve"> AHISA members’ schools </w:t>
      </w:r>
      <w:r w:rsidR="00850BDD" w:rsidRPr="00CA30F6">
        <w:rPr>
          <w:rFonts w:ascii="Arial" w:hAnsi="Arial" w:cs="Arial"/>
          <w:sz w:val="20"/>
          <w:szCs w:val="20"/>
        </w:rPr>
        <w:t xml:space="preserve">with primary school years </w:t>
      </w:r>
      <w:r w:rsidRPr="00CA30F6">
        <w:rPr>
          <w:rFonts w:ascii="Arial" w:hAnsi="Arial" w:cs="Arial"/>
          <w:sz w:val="20"/>
          <w:szCs w:val="20"/>
        </w:rPr>
        <w:t>also offer Out of Hours School Care.</w:t>
      </w:r>
      <w:r w:rsidR="00020075" w:rsidRPr="00CA30F6">
        <w:rPr>
          <w:rFonts w:ascii="Arial" w:hAnsi="Arial" w:cs="Arial"/>
          <w:sz w:val="20"/>
          <w:szCs w:val="20"/>
        </w:rPr>
        <w:t xml:space="preserve"> A significant number of members’ schools with boarding facilities also offer families ‘day’ boarding options for their secondary school aged children, where </w:t>
      </w:r>
      <w:r w:rsidR="00850BDD" w:rsidRPr="00CA30F6">
        <w:rPr>
          <w:rFonts w:ascii="Arial" w:hAnsi="Arial" w:cs="Arial"/>
          <w:sz w:val="20"/>
          <w:szCs w:val="20"/>
        </w:rPr>
        <w:t xml:space="preserve">day </w:t>
      </w:r>
      <w:r w:rsidR="00020075" w:rsidRPr="00CA30F6">
        <w:rPr>
          <w:rFonts w:ascii="Arial" w:hAnsi="Arial" w:cs="Arial"/>
          <w:sz w:val="20"/>
          <w:szCs w:val="20"/>
        </w:rPr>
        <w:t xml:space="preserve">students might remain at school for co-curriculum activities, study </w:t>
      </w:r>
      <w:r w:rsidR="00850BDD" w:rsidRPr="00CA30F6">
        <w:rPr>
          <w:rFonts w:ascii="Arial" w:hAnsi="Arial" w:cs="Arial"/>
          <w:sz w:val="20"/>
          <w:szCs w:val="20"/>
        </w:rPr>
        <w:t xml:space="preserve">with tutors and peers </w:t>
      </w:r>
      <w:r w:rsidR="00020075" w:rsidRPr="00CA30F6">
        <w:rPr>
          <w:rFonts w:ascii="Arial" w:hAnsi="Arial" w:cs="Arial"/>
          <w:sz w:val="20"/>
          <w:szCs w:val="20"/>
        </w:rPr>
        <w:t>and an evening meal before being collected by their parents.</w:t>
      </w:r>
    </w:p>
    <w:p w14:paraId="512B0DB3" w14:textId="77777777" w:rsidR="006C74D2" w:rsidRPr="00CA30F6" w:rsidRDefault="006C74D2" w:rsidP="00C35ED3">
      <w:pPr>
        <w:pStyle w:val="Default"/>
        <w:spacing w:after="120" w:line="280" w:lineRule="exact"/>
        <w:rPr>
          <w:rFonts w:ascii="Arial" w:hAnsi="Arial" w:cs="Arial"/>
          <w:sz w:val="20"/>
          <w:szCs w:val="20"/>
        </w:rPr>
      </w:pPr>
      <w:r w:rsidRPr="00CA30F6">
        <w:rPr>
          <w:rFonts w:ascii="Arial" w:hAnsi="Arial" w:cs="Arial"/>
          <w:sz w:val="20"/>
          <w:szCs w:val="20"/>
        </w:rPr>
        <w:t>AHISA is a professional association for principals. The primary object of AHISA is to optimise the opportunity for the education and welfare of Australia’s young people through the maintenance of collegiality and high standards of professional practice and conduct amongst its members.</w:t>
      </w:r>
    </w:p>
    <w:p w14:paraId="206D529D" w14:textId="77777777" w:rsidR="00CA30F6" w:rsidRDefault="00CA30F6" w:rsidP="00CA30F6">
      <w:pPr>
        <w:pStyle w:val="Default"/>
        <w:spacing w:after="240" w:line="280" w:lineRule="exact"/>
        <w:rPr>
          <w:rFonts w:ascii="Arial" w:hAnsi="Arial" w:cs="Arial"/>
          <w:i/>
          <w:sz w:val="20"/>
          <w:szCs w:val="20"/>
        </w:rPr>
      </w:pPr>
    </w:p>
    <w:p w14:paraId="3D3474B0" w14:textId="77777777" w:rsidR="00CA30F6" w:rsidRPr="00CA30F6" w:rsidRDefault="00CA30F6" w:rsidP="00CA30F6">
      <w:pPr>
        <w:pStyle w:val="Default"/>
        <w:spacing w:after="240" w:line="280" w:lineRule="exact"/>
        <w:rPr>
          <w:rFonts w:ascii="Arial" w:hAnsi="Arial" w:cs="Arial"/>
          <w:i/>
          <w:sz w:val="20"/>
          <w:szCs w:val="20"/>
        </w:rPr>
      </w:pPr>
      <w:r w:rsidRPr="00CA30F6">
        <w:rPr>
          <w:rFonts w:ascii="Arial" w:hAnsi="Arial" w:cs="Arial"/>
          <w:i/>
          <w:sz w:val="20"/>
          <w:szCs w:val="20"/>
        </w:rPr>
        <w:lastRenderedPageBreak/>
        <w:t>Inquiry into Childcare and Early Childhood Learning, page 2</w:t>
      </w:r>
    </w:p>
    <w:p w14:paraId="17E2978F" w14:textId="77777777" w:rsidR="00265BEB" w:rsidRPr="00CA30F6" w:rsidRDefault="00CB798F" w:rsidP="00265BEB">
      <w:pPr>
        <w:pStyle w:val="Default"/>
        <w:spacing w:after="120" w:line="280" w:lineRule="exact"/>
        <w:rPr>
          <w:rFonts w:ascii="Arial" w:hAnsi="Arial" w:cs="Arial"/>
          <w:sz w:val="20"/>
          <w:szCs w:val="20"/>
        </w:rPr>
      </w:pPr>
      <w:r w:rsidRPr="00CA30F6">
        <w:rPr>
          <w:rFonts w:ascii="Arial" w:hAnsi="Arial" w:cs="Arial"/>
          <w:sz w:val="20"/>
          <w:szCs w:val="20"/>
        </w:rPr>
        <w:t>At the same time, AHISA recognises that affordable childcare supports</w:t>
      </w:r>
      <w:r w:rsidR="00265BEB" w:rsidRPr="00CA30F6">
        <w:rPr>
          <w:rFonts w:ascii="Arial" w:hAnsi="Arial" w:cs="Arial"/>
          <w:sz w:val="20"/>
          <w:szCs w:val="20"/>
        </w:rPr>
        <w:t xml:space="preserve"> workforce participation and therefore national productivity.</w:t>
      </w:r>
    </w:p>
    <w:p w14:paraId="7BB97BAB" w14:textId="77777777" w:rsidR="006C74D2" w:rsidRPr="00CA30F6" w:rsidRDefault="006C74D2" w:rsidP="00BD2FB2">
      <w:pPr>
        <w:pStyle w:val="Default"/>
        <w:spacing w:after="80" w:line="280" w:lineRule="exact"/>
        <w:rPr>
          <w:rFonts w:ascii="Arial" w:hAnsi="Arial" w:cs="Arial"/>
          <w:sz w:val="20"/>
          <w:szCs w:val="20"/>
        </w:rPr>
      </w:pPr>
      <w:r w:rsidRPr="00CA30F6">
        <w:rPr>
          <w:rFonts w:ascii="Arial" w:hAnsi="Arial" w:cs="Arial"/>
          <w:sz w:val="20"/>
          <w:szCs w:val="20"/>
        </w:rPr>
        <w:t>Many AHISA members contribute to the wider independent schools sector through service to their state or territory</w:t>
      </w:r>
      <w:r w:rsidR="00313B41" w:rsidRPr="00CA30F6">
        <w:rPr>
          <w:rFonts w:ascii="Arial" w:hAnsi="Arial" w:cs="Arial"/>
          <w:sz w:val="20"/>
          <w:szCs w:val="20"/>
        </w:rPr>
        <w:t>’s</w:t>
      </w:r>
      <w:r w:rsidRPr="00CA30F6">
        <w:rPr>
          <w:rFonts w:ascii="Arial" w:hAnsi="Arial" w:cs="Arial"/>
          <w:sz w:val="20"/>
          <w:szCs w:val="20"/>
        </w:rPr>
        <w:t xml:space="preserve"> association of independent schools and generally manage their school’s membership of these associations. In recognition of this interlinked contribution, AHISA is writing in support of submissions to the Commission’s Inquiry by associations of independent schools. In particular, AHISA advocates</w:t>
      </w:r>
      <w:r w:rsidR="00850BDD" w:rsidRPr="00CA30F6">
        <w:rPr>
          <w:rFonts w:ascii="Arial" w:hAnsi="Arial" w:cs="Arial"/>
          <w:sz w:val="20"/>
          <w:szCs w:val="20"/>
        </w:rPr>
        <w:t xml:space="preserve"> that</w:t>
      </w:r>
      <w:r w:rsidRPr="00CA30F6">
        <w:rPr>
          <w:rFonts w:ascii="Arial" w:hAnsi="Arial" w:cs="Arial"/>
          <w:sz w:val="20"/>
          <w:szCs w:val="20"/>
        </w:rPr>
        <w:t>:</w:t>
      </w:r>
    </w:p>
    <w:p w14:paraId="15CA41B0" w14:textId="77777777" w:rsidR="006C74D2" w:rsidRPr="00CA30F6" w:rsidRDefault="00020075" w:rsidP="00BD2FB2">
      <w:pPr>
        <w:pStyle w:val="Default"/>
        <w:numPr>
          <w:ilvl w:val="0"/>
          <w:numId w:val="27"/>
        </w:numPr>
        <w:spacing w:after="80" w:line="280" w:lineRule="exact"/>
        <w:ind w:left="714" w:hanging="357"/>
        <w:rPr>
          <w:rFonts w:ascii="Arial" w:hAnsi="Arial" w:cs="Arial"/>
          <w:b/>
          <w:sz w:val="20"/>
          <w:szCs w:val="20"/>
        </w:rPr>
      </w:pPr>
      <w:r w:rsidRPr="00CA30F6">
        <w:rPr>
          <w:rFonts w:ascii="Arial" w:hAnsi="Arial" w:cs="Arial"/>
          <w:b/>
          <w:sz w:val="20"/>
          <w:szCs w:val="20"/>
        </w:rPr>
        <w:t xml:space="preserve">Government funding, legislation and regulation of childcare and early childhood learning provision must recognise and support a diversity of provider models to </w:t>
      </w:r>
      <w:r w:rsidR="00BD2FB2" w:rsidRPr="00CA30F6">
        <w:rPr>
          <w:rFonts w:ascii="Arial" w:hAnsi="Arial" w:cs="Arial"/>
          <w:b/>
          <w:sz w:val="20"/>
          <w:szCs w:val="20"/>
        </w:rPr>
        <w:t>ensure</w:t>
      </w:r>
      <w:r w:rsidRPr="00CA30F6">
        <w:rPr>
          <w:rFonts w:ascii="Arial" w:hAnsi="Arial" w:cs="Arial"/>
          <w:b/>
          <w:sz w:val="20"/>
          <w:szCs w:val="20"/>
        </w:rPr>
        <w:t xml:space="preserve"> the diversity of family circumstances and needs</w:t>
      </w:r>
      <w:r w:rsidR="00C35ED3" w:rsidRPr="00CA30F6">
        <w:rPr>
          <w:rFonts w:ascii="Arial" w:hAnsi="Arial" w:cs="Arial"/>
          <w:b/>
          <w:sz w:val="20"/>
          <w:szCs w:val="20"/>
        </w:rPr>
        <w:t xml:space="preserve"> </w:t>
      </w:r>
      <w:r w:rsidR="00BD2FB2" w:rsidRPr="00CA30F6">
        <w:rPr>
          <w:rFonts w:ascii="Arial" w:hAnsi="Arial" w:cs="Arial"/>
          <w:b/>
          <w:sz w:val="20"/>
          <w:szCs w:val="20"/>
        </w:rPr>
        <w:t>are met</w:t>
      </w:r>
    </w:p>
    <w:p w14:paraId="0B46CC71" w14:textId="7CAD90BA" w:rsidR="00C35ED3" w:rsidRPr="00CA30F6" w:rsidRDefault="00C35ED3" w:rsidP="00BD2FB2">
      <w:pPr>
        <w:pStyle w:val="Default"/>
        <w:numPr>
          <w:ilvl w:val="0"/>
          <w:numId w:val="27"/>
        </w:numPr>
        <w:spacing w:after="80" w:line="280" w:lineRule="exact"/>
        <w:ind w:left="714" w:hanging="357"/>
        <w:rPr>
          <w:rFonts w:ascii="Arial" w:hAnsi="Arial" w:cs="Arial"/>
          <w:b/>
          <w:sz w:val="20"/>
          <w:szCs w:val="20"/>
        </w:rPr>
      </w:pPr>
      <w:r w:rsidRPr="00CA30F6">
        <w:rPr>
          <w:rFonts w:ascii="Arial" w:hAnsi="Arial" w:cs="Arial"/>
          <w:b/>
          <w:sz w:val="20"/>
          <w:szCs w:val="20"/>
        </w:rPr>
        <w:t xml:space="preserve">The co-location of childcare and early learning facilities with schools should be acknowledged as beneficial in assisting </w:t>
      </w:r>
      <w:r w:rsidR="002E6780" w:rsidRPr="00CA30F6">
        <w:rPr>
          <w:rFonts w:ascii="Arial" w:hAnsi="Arial" w:cs="Arial"/>
          <w:b/>
          <w:sz w:val="20"/>
          <w:szCs w:val="20"/>
        </w:rPr>
        <w:t>school staff</w:t>
      </w:r>
      <w:r w:rsidRPr="00CA30F6">
        <w:rPr>
          <w:rFonts w:ascii="Arial" w:hAnsi="Arial" w:cs="Arial"/>
          <w:b/>
          <w:sz w:val="20"/>
          <w:szCs w:val="20"/>
        </w:rPr>
        <w:t xml:space="preserve"> and other families balance work and family commitments as well as contributing to the smooth transition of young children to school </w:t>
      </w:r>
    </w:p>
    <w:p w14:paraId="361DB3D0" w14:textId="77777777" w:rsidR="00020075" w:rsidRPr="00CA30F6" w:rsidRDefault="00020075" w:rsidP="00BD2FB2">
      <w:pPr>
        <w:pStyle w:val="Default"/>
        <w:numPr>
          <w:ilvl w:val="0"/>
          <w:numId w:val="27"/>
        </w:numPr>
        <w:spacing w:after="80" w:line="280" w:lineRule="exact"/>
        <w:ind w:left="714" w:hanging="357"/>
        <w:rPr>
          <w:rFonts w:ascii="Arial" w:hAnsi="Arial" w:cs="Arial"/>
          <w:b/>
          <w:sz w:val="20"/>
          <w:szCs w:val="20"/>
        </w:rPr>
      </w:pPr>
      <w:r w:rsidRPr="00CA30F6">
        <w:rPr>
          <w:rFonts w:ascii="Arial" w:hAnsi="Arial" w:cs="Arial"/>
          <w:b/>
          <w:sz w:val="20"/>
          <w:szCs w:val="20"/>
        </w:rPr>
        <w:t>Regulation must avoid unnecessary duplication across the three tiers of government</w:t>
      </w:r>
      <w:r w:rsidR="00850BDD" w:rsidRPr="00CA30F6">
        <w:rPr>
          <w:rFonts w:ascii="Arial" w:hAnsi="Arial" w:cs="Arial"/>
          <w:b/>
          <w:sz w:val="20"/>
          <w:szCs w:val="20"/>
        </w:rPr>
        <w:t xml:space="preserve"> in both establishing facilities on existing school sites and in provision of services,</w:t>
      </w:r>
      <w:r w:rsidRPr="00CA30F6">
        <w:rPr>
          <w:rFonts w:ascii="Arial" w:hAnsi="Arial" w:cs="Arial"/>
          <w:b/>
          <w:sz w:val="20"/>
          <w:szCs w:val="20"/>
        </w:rPr>
        <w:t xml:space="preserve"> and seek to minimise the regulatory burden on schools</w:t>
      </w:r>
      <w:r w:rsidR="00BD2FB2" w:rsidRPr="00CA30F6">
        <w:rPr>
          <w:rFonts w:ascii="Arial" w:hAnsi="Arial" w:cs="Arial"/>
          <w:b/>
          <w:sz w:val="20"/>
          <w:szCs w:val="20"/>
        </w:rPr>
        <w:t xml:space="preserve"> and care and early learning providers</w:t>
      </w:r>
    </w:p>
    <w:p w14:paraId="2C880536" w14:textId="77777777" w:rsidR="002E553A" w:rsidRPr="00CA30F6" w:rsidRDefault="002E553A" w:rsidP="00BD2FB2">
      <w:pPr>
        <w:pStyle w:val="Default"/>
        <w:numPr>
          <w:ilvl w:val="0"/>
          <w:numId w:val="27"/>
        </w:numPr>
        <w:spacing w:after="80" w:line="280" w:lineRule="exact"/>
        <w:ind w:left="714" w:hanging="357"/>
        <w:rPr>
          <w:rFonts w:ascii="Arial" w:hAnsi="Arial" w:cs="Arial"/>
          <w:b/>
          <w:sz w:val="20"/>
          <w:szCs w:val="20"/>
        </w:rPr>
      </w:pPr>
      <w:r w:rsidRPr="00CA30F6">
        <w:rPr>
          <w:rFonts w:ascii="Arial" w:hAnsi="Arial" w:cs="Arial"/>
          <w:b/>
          <w:sz w:val="20"/>
          <w:szCs w:val="20"/>
        </w:rPr>
        <w:t xml:space="preserve">The distinction between </w:t>
      </w:r>
      <w:r w:rsidR="00BD2FB2" w:rsidRPr="00CA30F6">
        <w:rPr>
          <w:rFonts w:ascii="Arial" w:hAnsi="Arial" w:cs="Arial"/>
          <w:b/>
          <w:sz w:val="20"/>
          <w:szCs w:val="20"/>
        </w:rPr>
        <w:t>a</w:t>
      </w:r>
      <w:r w:rsidRPr="00CA30F6">
        <w:rPr>
          <w:rFonts w:ascii="Arial" w:hAnsi="Arial" w:cs="Arial"/>
          <w:b/>
          <w:sz w:val="20"/>
          <w:szCs w:val="20"/>
        </w:rPr>
        <w:t xml:space="preserve">pproved and </w:t>
      </w:r>
      <w:r w:rsidR="00BD2FB2" w:rsidRPr="00CA30F6">
        <w:rPr>
          <w:rFonts w:ascii="Arial" w:hAnsi="Arial" w:cs="Arial"/>
          <w:b/>
          <w:sz w:val="20"/>
          <w:szCs w:val="20"/>
        </w:rPr>
        <w:t>r</w:t>
      </w:r>
      <w:r w:rsidRPr="00CA30F6">
        <w:rPr>
          <w:rFonts w:ascii="Arial" w:hAnsi="Arial" w:cs="Arial"/>
          <w:b/>
          <w:sz w:val="20"/>
          <w:szCs w:val="20"/>
        </w:rPr>
        <w:t xml:space="preserve">egistered </w:t>
      </w:r>
      <w:r w:rsidR="00BD2FB2" w:rsidRPr="00CA30F6">
        <w:rPr>
          <w:rFonts w:ascii="Arial" w:hAnsi="Arial" w:cs="Arial"/>
          <w:b/>
          <w:sz w:val="20"/>
          <w:szCs w:val="20"/>
        </w:rPr>
        <w:t>c</w:t>
      </w:r>
      <w:r w:rsidRPr="00CA30F6">
        <w:rPr>
          <w:rFonts w:ascii="Arial" w:hAnsi="Arial" w:cs="Arial"/>
          <w:b/>
          <w:sz w:val="20"/>
          <w:szCs w:val="20"/>
        </w:rPr>
        <w:t xml:space="preserve">are </w:t>
      </w:r>
      <w:r w:rsidR="00313B41" w:rsidRPr="00CA30F6">
        <w:rPr>
          <w:rFonts w:ascii="Arial" w:hAnsi="Arial" w:cs="Arial"/>
          <w:b/>
          <w:sz w:val="20"/>
          <w:szCs w:val="20"/>
        </w:rPr>
        <w:t xml:space="preserve">providers </w:t>
      </w:r>
      <w:r w:rsidRPr="00CA30F6">
        <w:rPr>
          <w:rFonts w:ascii="Arial" w:hAnsi="Arial" w:cs="Arial"/>
          <w:b/>
          <w:sz w:val="20"/>
          <w:szCs w:val="20"/>
        </w:rPr>
        <w:t xml:space="preserve">and its subsequent impact on families’ eligibility for government support must be revised to ensure diversity and choice in care and early learning options are supported  </w:t>
      </w:r>
    </w:p>
    <w:p w14:paraId="793CA980" w14:textId="77777777" w:rsidR="00BD2FB2" w:rsidRPr="00CA30F6" w:rsidRDefault="00BD2FB2" w:rsidP="00313B41">
      <w:pPr>
        <w:pStyle w:val="Default"/>
        <w:numPr>
          <w:ilvl w:val="0"/>
          <w:numId w:val="27"/>
        </w:numPr>
        <w:spacing w:after="280" w:line="280" w:lineRule="exact"/>
        <w:ind w:left="714" w:hanging="357"/>
        <w:rPr>
          <w:rFonts w:ascii="Arial" w:hAnsi="Arial" w:cs="Arial"/>
          <w:b/>
          <w:sz w:val="20"/>
          <w:szCs w:val="20"/>
        </w:rPr>
      </w:pPr>
      <w:r w:rsidRPr="00CA30F6">
        <w:rPr>
          <w:rFonts w:ascii="Arial" w:hAnsi="Arial" w:cs="Arial"/>
          <w:b/>
          <w:sz w:val="20"/>
          <w:szCs w:val="20"/>
        </w:rPr>
        <w:t>AHISA supports the suggestion of Independent Schools Victoria that government childcare subsidies should be linked to the amount of time that a child spends in education and care, rather than to the hours of operation of the service being accessed.</w:t>
      </w:r>
    </w:p>
    <w:p w14:paraId="4ECCDE38" w14:textId="77777777" w:rsidR="00313B41" w:rsidRPr="00CA30F6" w:rsidRDefault="00313B41" w:rsidP="00313B41">
      <w:pPr>
        <w:spacing w:after="240" w:line="280" w:lineRule="exact"/>
        <w:rPr>
          <w:rFonts w:ascii="Arial" w:hAnsi="Arial" w:cs="Arial"/>
          <w:sz w:val="20"/>
          <w:szCs w:val="20"/>
        </w:rPr>
      </w:pPr>
      <w:r w:rsidRPr="00CA30F6">
        <w:rPr>
          <w:rFonts w:ascii="Arial" w:hAnsi="Arial" w:cs="Arial"/>
          <w:sz w:val="20"/>
          <w:szCs w:val="20"/>
        </w:rPr>
        <w:t>AHISA would welcome further inquiry on any of the above comments and recommendations.</w:t>
      </w:r>
    </w:p>
    <w:p w14:paraId="2475FC3D" w14:textId="77777777" w:rsidR="009E3747" w:rsidRPr="00CA30F6" w:rsidRDefault="009E3747" w:rsidP="00C35ED3">
      <w:pPr>
        <w:pStyle w:val="Default"/>
        <w:spacing w:line="280" w:lineRule="exact"/>
        <w:rPr>
          <w:rFonts w:ascii="Arial" w:hAnsi="Arial" w:cs="Arial"/>
          <w:sz w:val="20"/>
          <w:szCs w:val="20"/>
        </w:rPr>
      </w:pPr>
      <w:r w:rsidRPr="00CA30F6">
        <w:rPr>
          <w:rFonts w:ascii="Arial" w:hAnsi="Arial" w:cs="Arial"/>
          <w:sz w:val="20"/>
          <w:szCs w:val="20"/>
        </w:rPr>
        <w:t>Yours sincerely,</w:t>
      </w:r>
    </w:p>
    <w:p w14:paraId="70372FAD" w14:textId="77777777" w:rsidR="009D1979" w:rsidRPr="00CA30F6" w:rsidRDefault="009D1979" w:rsidP="009E3747">
      <w:pPr>
        <w:rPr>
          <w:rFonts w:ascii="Arial" w:hAnsi="Arial" w:cs="Arial"/>
          <w:b/>
          <w:color w:val="000000"/>
          <w:sz w:val="20"/>
          <w:szCs w:val="20"/>
        </w:rPr>
      </w:pPr>
    </w:p>
    <w:p w14:paraId="224C9A30" w14:textId="77777777" w:rsidR="00CA30F6" w:rsidRPr="00CA30F6" w:rsidRDefault="00CA30F6" w:rsidP="009E3747">
      <w:pPr>
        <w:rPr>
          <w:rFonts w:ascii="Arial" w:hAnsi="Arial" w:cs="Arial"/>
          <w:b/>
          <w:color w:val="000000"/>
          <w:sz w:val="20"/>
          <w:szCs w:val="20"/>
        </w:rPr>
      </w:pPr>
    </w:p>
    <w:p w14:paraId="01417D5C" w14:textId="77777777" w:rsidR="009E3747" w:rsidRPr="00CA30F6" w:rsidRDefault="009E3747" w:rsidP="009E3747">
      <w:pPr>
        <w:rPr>
          <w:rFonts w:ascii="Arial" w:hAnsi="Arial" w:cs="Arial"/>
          <w:b/>
          <w:color w:val="000000"/>
          <w:sz w:val="20"/>
          <w:szCs w:val="20"/>
        </w:rPr>
      </w:pPr>
      <w:r w:rsidRPr="00CA30F6">
        <w:rPr>
          <w:rFonts w:ascii="Arial" w:hAnsi="Arial" w:cs="Arial"/>
          <w:b/>
          <w:color w:val="000000"/>
          <w:sz w:val="20"/>
          <w:szCs w:val="20"/>
        </w:rPr>
        <w:t>Phillip Heath</w:t>
      </w:r>
    </w:p>
    <w:p w14:paraId="4872DC4E" w14:textId="77777777" w:rsidR="009E3747" w:rsidRPr="00CA30F6" w:rsidRDefault="009E3747" w:rsidP="00487119">
      <w:pPr>
        <w:rPr>
          <w:rFonts w:ascii="Arial" w:hAnsi="Arial" w:cs="Arial"/>
          <w:color w:val="000000"/>
          <w:sz w:val="20"/>
          <w:szCs w:val="20"/>
        </w:rPr>
      </w:pPr>
      <w:r w:rsidRPr="00CA30F6">
        <w:rPr>
          <w:rFonts w:ascii="Arial" w:hAnsi="Arial" w:cs="Arial"/>
          <w:color w:val="000000"/>
          <w:sz w:val="20"/>
          <w:szCs w:val="20"/>
        </w:rPr>
        <w:t>AHISA National Chair 2013-15</w:t>
      </w:r>
    </w:p>
    <w:p w14:paraId="797A8AC7" w14:textId="77777777" w:rsidR="009E3747" w:rsidRPr="00CA30F6" w:rsidRDefault="009E3747" w:rsidP="00487119">
      <w:pPr>
        <w:rPr>
          <w:rFonts w:ascii="Arial" w:hAnsi="Arial" w:cs="Arial"/>
          <w:color w:val="000000"/>
          <w:sz w:val="20"/>
          <w:szCs w:val="20"/>
        </w:rPr>
      </w:pPr>
      <w:r w:rsidRPr="00CA30F6">
        <w:rPr>
          <w:rFonts w:ascii="Arial" w:hAnsi="Arial" w:cs="Arial"/>
          <w:color w:val="000000"/>
          <w:sz w:val="20"/>
          <w:szCs w:val="20"/>
        </w:rPr>
        <w:t>Head of Barker College, Hornsby, NSW</w:t>
      </w:r>
    </w:p>
    <w:p w14:paraId="46735C1E" w14:textId="77777777" w:rsidR="00265BEB" w:rsidRPr="002F3456" w:rsidRDefault="00265BEB" w:rsidP="00265BEB">
      <w:pPr>
        <w:spacing w:before="120" w:line="280" w:lineRule="exact"/>
        <w:rPr>
          <w:rFonts w:ascii="Arial" w:hAnsi="Arial" w:cs="Arial"/>
          <w:i/>
          <w:sz w:val="18"/>
          <w:szCs w:val="18"/>
        </w:rPr>
      </w:pPr>
      <w:r>
        <w:rPr>
          <w:rFonts w:ascii="Arial" w:hAnsi="Arial" w:cs="Arial"/>
          <w:i/>
          <w:sz w:val="18"/>
          <w:szCs w:val="18"/>
        </w:rPr>
        <w:t>Inquiry into Childcare and Early Childhood Learning</w:t>
      </w:r>
      <w:r w:rsidRPr="00286189">
        <w:rPr>
          <w:rFonts w:ascii="Arial" w:hAnsi="Arial" w:cs="Arial"/>
          <w:i/>
          <w:sz w:val="18"/>
          <w:szCs w:val="18"/>
        </w:rPr>
        <w:t xml:space="preserve">, </w:t>
      </w:r>
      <w:r w:rsidRPr="002F3456">
        <w:rPr>
          <w:rFonts w:ascii="Arial" w:hAnsi="Arial" w:cs="Arial"/>
          <w:i/>
          <w:sz w:val="18"/>
          <w:szCs w:val="18"/>
        </w:rPr>
        <w:t>page 3</w:t>
      </w:r>
    </w:p>
    <w:p w14:paraId="24291B81" w14:textId="77777777" w:rsidR="004F69FF" w:rsidRDefault="004F69FF" w:rsidP="009D1979">
      <w:pPr>
        <w:spacing w:line="280" w:lineRule="exact"/>
        <w:rPr>
          <w:rFonts w:ascii="Arial" w:hAnsi="Arial" w:cs="Arial"/>
          <w:i/>
          <w:sz w:val="18"/>
          <w:szCs w:val="18"/>
        </w:rPr>
      </w:pPr>
    </w:p>
    <w:p w14:paraId="77230593" w14:textId="77777777" w:rsidR="000F22EC" w:rsidRPr="00CA30F6" w:rsidRDefault="000F22EC" w:rsidP="003D76A8">
      <w:pPr>
        <w:rPr>
          <w:rFonts w:ascii="Arial" w:hAnsi="Arial" w:cs="Arial"/>
          <w:b/>
          <w:sz w:val="16"/>
          <w:szCs w:val="16"/>
        </w:rPr>
      </w:pPr>
      <w:r w:rsidRPr="00CA30F6">
        <w:rPr>
          <w:rFonts w:ascii="Arial" w:hAnsi="Arial" w:cs="Arial"/>
          <w:b/>
          <w:sz w:val="16"/>
          <w:szCs w:val="16"/>
        </w:rPr>
        <w:t>NOTE</w:t>
      </w:r>
    </w:p>
    <w:p w14:paraId="1599D875" w14:textId="77777777" w:rsidR="000F22EC" w:rsidRPr="00CA30F6" w:rsidRDefault="000F22EC" w:rsidP="003D76A8">
      <w:pPr>
        <w:rPr>
          <w:rFonts w:ascii="Arial" w:hAnsi="Arial" w:cs="Arial"/>
          <w:sz w:val="16"/>
          <w:szCs w:val="16"/>
        </w:rPr>
      </w:pPr>
    </w:p>
    <w:p w14:paraId="4A11C450" w14:textId="77777777" w:rsidR="006A349E" w:rsidRPr="00CA30F6" w:rsidRDefault="006A349E" w:rsidP="003057ED">
      <w:pPr>
        <w:spacing w:after="120"/>
        <w:rPr>
          <w:rFonts w:ascii="Arial" w:hAnsi="Arial" w:cs="Arial"/>
          <w:sz w:val="16"/>
          <w:szCs w:val="16"/>
        </w:rPr>
      </w:pPr>
      <w:r w:rsidRPr="00CA30F6">
        <w:rPr>
          <w:rFonts w:ascii="Arial" w:hAnsi="Arial" w:cs="Arial"/>
          <w:sz w:val="16"/>
          <w:szCs w:val="16"/>
          <w:vertAlign w:val="superscript"/>
        </w:rPr>
        <w:t>1</w:t>
      </w:r>
      <w:r w:rsidRPr="00CA30F6">
        <w:rPr>
          <w:rFonts w:ascii="Arial" w:hAnsi="Arial" w:cs="Arial"/>
          <w:sz w:val="16"/>
          <w:szCs w:val="16"/>
        </w:rPr>
        <w:t xml:space="preserve">  </w:t>
      </w:r>
      <w:r w:rsidR="003D76A8" w:rsidRPr="00CA30F6">
        <w:rPr>
          <w:rFonts w:ascii="Arial" w:hAnsi="Arial" w:cs="Arial"/>
          <w:sz w:val="16"/>
          <w:szCs w:val="16"/>
        </w:rPr>
        <w:t xml:space="preserve">Independent </w:t>
      </w:r>
      <w:r w:rsidR="003057ED" w:rsidRPr="00CA30F6">
        <w:rPr>
          <w:rFonts w:ascii="Arial" w:hAnsi="Arial" w:cs="Arial"/>
          <w:sz w:val="16"/>
          <w:szCs w:val="16"/>
        </w:rPr>
        <w:t>schools in Australia are acknowledged leaders and innovators in the provision of early childhood learning. For examples of early learning programs in AHISA members’ schools, including the co-location of early learning within an aged care centre</w:t>
      </w:r>
      <w:r w:rsidR="0019577E" w:rsidRPr="00CA30F6">
        <w:rPr>
          <w:rFonts w:ascii="Arial" w:hAnsi="Arial" w:cs="Arial"/>
          <w:sz w:val="16"/>
          <w:szCs w:val="16"/>
        </w:rPr>
        <w:t>,</w:t>
      </w:r>
      <w:r w:rsidR="003057ED" w:rsidRPr="00CA30F6">
        <w:rPr>
          <w:rFonts w:ascii="Arial" w:hAnsi="Arial" w:cs="Arial"/>
          <w:sz w:val="16"/>
          <w:szCs w:val="16"/>
        </w:rPr>
        <w:t xml:space="preserve"> see ‘A good start: A survey of early childhood education in seven independent schools’</w:t>
      </w:r>
      <w:r w:rsidR="0019577E" w:rsidRPr="00CA30F6">
        <w:rPr>
          <w:rFonts w:ascii="Arial" w:hAnsi="Arial" w:cs="Arial"/>
          <w:sz w:val="16"/>
          <w:szCs w:val="16"/>
        </w:rPr>
        <w:t xml:space="preserve"> in</w:t>
      </w:r>
      <w:r w:rsidR="003057ED" w:rsidRPr="00CA30F6">
        <w:rPr>
          <w:rFonts w:ascii="Arial" w:hAnsi="Arial" w:cs="Arial"/>
          <w:sz w:val="16"/>
          <w:szCs w:val="16"/>
        </w:rPr>
        <w:t xml:space="preserve"> </w:t>
      </w:r>
      <w:r w:rsidR="003057ED" w:rsidRPr="00CA30F6">
        <w:rPr>
          <w:rFonts w:ascii="Arial" w:hAnsi="Arial" w:cs="Arial"/>
          <w:i/>
          <w:sz w:val="16"/>
          <w:szCs w:val="16"/>
        </w:rPr>
        <w:t>Independence</w:t>
      </w:r>
      <w:r w:rsidR="003057ED" w:rsidRPr="00CA30F6">
        <w:rPr>
          <w:rFonts w:ascii="Arial" w:hAnsi="Arial" w:cs="Arial"/>
          <w:sz w:val="16"/>
          <w:szCs w:val="16"/>
        </w:rPr>
        <w:t xml:space="preserve">, Vol 33 No 1 (2008), available at </w:t>
      </w:r>
      <w:hyperlink r:id="rId10" w:history="1">
        <w:r w:rsidR="003057ED" w:rsidRPr="00CA30F6">
          <w:rPr>
            <w:rStyle w:val="Hyperlink"/>
            <w:rFonts w:ascii="Arial" w:hAnsi="Arial" w:cs="Arial"/>
            <w:sz w:val="16"/>
            <w:szCs w:val="16"/>
          </w:rPr>
          <w:t>http://independence.realviewdigital.com/?iid=62579#folio=10</w:t>
        </w:r>
      </w:hyperlink>
    </w:p>
    <w:p w14:paraId="26D6581D" w14:textId="77777777" w:rsidR="003057ED" w:rsidRPr="006F3572" w:rsidRDefault="003057ED" w:rsidP="003057ED">
      <w:pPr>
        <w:spacing w:after="120"/>
        <w:rPr>
          <w:rFonts w:ascii="Arial" w:hAnsi="Arial" w:cs="Arial"/>
          <w:sz w:val="22"/>
          <w:szCs w:val="22"/>
        </w:rPr>
      </w:pPr>
    </w:p>
    <w:sectPr w:rsidR="003057ED" w:rsidRPr="006F3572" w:rsidSect="002C4B7B">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851" w:left="1077" w:header="709" w:footer="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9AE1FB" w15:done="0"/>
  <w15:commentEx w15:paraId="1EDC2D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326D3" w14:textId="77777777" w:rsidR="00015539" w:rsidRDefault="00015539">
      <w:r>
        <w:separator/>
      </w:r>
    </w:p>
  </w:endnote>
  <w:endnote w:type="continuationSeparator" w:id="0">
    <w:p w14:paraId="7A300EB5" w14:textId="77777777" w:rsidR="00015539" w:rsidRDefault="0001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altName w:val="Bembo"/>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DA3D" w14:textId="77777777" w:rsidR="00587CE7" w:rsidRDefault="00587C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8B9DB" w14:textId="77777777" w:rsidR="00F60CEF" w:rsidRDefault="00F60CEF">
    <w:pPr>
      <w:pStyle w:val="Footer"/>
      <w:rPr>
        <w:noProof/>
        <w:lang w:eastAsia="en-AU"/>
      </w:rPr>
    </w:pPr>
  </w:p>
  <w:p w14:paraId="30EEE352" w14:textId="77777777" w:rsidR="00906FF0" w:rsidRDefault="002C4B7B" w:rsidP="002C4B7B">
    <w:pPr>
      <w:pStyle w:val="Footer"/>
      <w:jc w:val="right"/>
    </w:pPr>
    <w:r>
      <w:rPr>
        <w:noProof/>
        <w:lang w:eastAsia="en-AU"/>
      </w:rPr>
      <w:drawing>
        <wp:inline distT="0" distB="0" distL="0" distR="0" wp14:anchorId="4B8DD4BA" wp14:editId="1B26BF0F">
          <wp:extent cx="5933440"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r="6240" b="64557"/>
                  <a:stretch/>
                </pic:blipFill>
                <pic:spPr bwMode="auto">
                  <a:xfrm>
                    <a:off x="0" y="0"/>
                    <a:ext cx="5941248" cy="549362"/>
                  </a:xfrm>
                  <a:prstGeom prst="rect">
                    <a:avLst/>
                  </a:prstGeom>
                  <a:noFill/>
                  <a:ln>
                    <a:noFill/>
                  </a:ln>
                  <a:extLst>
                    <a:ext uri="{53640926-AAD7-44D8-BBD7-CCE9431645EC}">
                      <a14:shadowObscured xmlns:a14="http://schemas.microsoft.com/office/drawing/2010/main"/>
                    </a:ext>
                  </a:extLst>
                </pic:spPr>
              </pic:pic>
            </a:graphicData>
          </a:graphic>
        </wp:inline>
      </w:drawing>
    </w:r>
  </w:p>
  <w:p w14:paraId="579395AF" w14:textId="77777777" w:rsidR="00906FF0" w:rsidRDefault="00906FF0">
    <w:pPr>
      <w:pStyle w:val="Footer"/>
    </w:pPr>
  </w:p>
  <w:p w14:paraId="53E22CB2" w14:textId="77777777" w:rsidR="00906FF0" w:rsidRPr="005B775A" w:rsidRDefault="00906F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1183C" w14:textId="77777777" w:rsidR="00B7433C" w:rsidRDefault="00B7433C" w:rsidP="002C4B7B">
    <w:pPr>
      <w:pStyle w:val="Footer"/>
      <w:jc w:val="right"/>
    </w:pPr>
    <w:r>
      <w:rPr>
        <w:noProof/>
        <w:lang w:eastAsia="en-AU"/>
      </w:rPr>
      <w:drawing>
        <wp:inline distT="0" distB="0" distL="0" distR="0" wp14:anchorId="7402DB1C" wp14:editId="2C9CB28A">
          <wp:extent cx="6187440" cy="965200"/>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5144" r="4245" b="33790"/>
                  <a:stretch/>
                </pic:blipFill>
                <pic:spPr bwMode="auto">
                  <a:xfrm>
                    <a:off x="0" y="0"/>
                    <a:ext cx="6205075" cy="967951"/>
                  </a:xfrm>
                  <a:prstGeom prst="rect">
                    <a:avLst/>
                  </a:prstGeom>
                  <a:noFill/>
                  <a:ln>
                    <a:noFill/>
                  </a:ln>
                  <a:extLst>
                    <a:ext uri="{53640926-AAD7-44D8-BBD7-CCE9431645EC}">
                      <a14:shadowObscured xmlns:a14="http://schemas.microsoft.com/office/drawing/2010/main"/>
                    </a:ext>
                  </a:extLst>
                </pic:spPr>
              </pic:pic>
            </a:graphicData>
          </a:graphic>
        </wp:inline>
      </w:drawing>
    </w:r>
  </w:p>
  <w:p w14:paraId="0D2B7EC5" w14:textId="77777777" w:rsidR="002C4B7B" w:rsidRDefault="002C4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25F00" w14:textId="77777777" w:rsidR="00015539" w:rsidRDefault="00015539">
      <w:r>
        <w:separator/>
      </w:r>
    </w:p>
  </w:footnote>
  <w:footnote w:type="continuationSeparator" w:id="0">
    <w:p w14:paraId="0C4C06CC" w14:textId="77777777" w:rsidR="00015539" w:rsidRDefault="00015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F67AF" w14:textId="77777777" w:rsidR="00587CE7" w:rsidRDefault="00587C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EF56A" w14:textId="1160A1FE" w:rsidR="00F60CEF" w:rsidRDefault="00F60CEF">
    <w:pPr>
      <w:pStyle w:val="Header"/>
    </w:pPr>
    <w:r>
      <w:rPr>
        <w:noProof/>
        <w:lang w:eastAsia="en-AU"/>
      </w:rPr>
      <w:drawing>
        <wp:inline distT="0" distB="0" distL="0" distR="0" wp14:anchorId="11C8BCCA" wp14:editId="5CFF5C89">
          <wp:extent cx="6616773" cy="1239520"/>
          <wp:effectExtent l="0" t="0" r="0" b="0"/>
          <wp:docPr id="10" name="Picture 10"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b="6871"/>
                  <a:stretch/>
                </pic:blipFill>
                <pic:spPr bwMode="auto">
                  <a:xfrm>
                    <a:off x="0" y="0"/>
                    <a:ext cx="6629400" cy="1241885"/>
                  </a:xfrm>
                  <a:prstGeom prst="rect">
                    <a:avLst/>
                  </a:prstGeom>
                  <a:noFill/>
                  <a:ln>
                    <a:noFill/>
                  </a:ln>
                  <a:extLst>
                    <a:ext uri="{53640926-AAD7-44D8-BBD7-CCE9431645EC}">
                      <a14:shadowObscured xmlns:a14="http://schemas.microsoft.com/office/drawing/2010/main"/>
                    </a:ext>
                  </a:extLst>
                </pic:spPr>
              </pic:pic>
            </a:graphicData>
          </a:graphic>
        </wp:inline>
      </w:drawing>
    </w:r>
  </w:p>
  <w:p w14:paraId="60F99E2D" w14:textId="77777777" w:rsidR="00286189" w:rsidRPr="005B775A" w:rsidRDefault="002861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35B5E" w14:textId="77777777" w:rsidR="00B7433C" w:rsidRDefault="00B7433C">
    <w:pPr>
      <w:pStyle w:val="Header"/>
    </w:pPr>
    <w:r>
      <w:rPr>
        <w:noProof/>
        <w:lang w:eastAsia="en-AU"/>
      </w:rPr>
      <w:drawing>
        <wp:inline distT="0" distB="0" distL="0" distR="0" wp14:anchorId="387C73F9" wp14:editId="1979E2EA">
          <wp:extent cx="6480175" cy="1303483"/>
          <wp:effectExtent l="0" t="0" r="0" b="0"/>
          <wp:docPr id="12" name="Picture 12"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3034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3E0"/>
    <w:multiLevelType w:val="hybridMultilevel"/>
    <w:tmpl w:val="EC921A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9B7487"/>
    <w:multiLevelType w:val="hybridMultilevel"/>
    <w:tmpl w:val="66400100"/>
    <w:lvl w:ilvl="0" w:tplc="7B086C2E">
      <w:start w:val="1"/>
      <w:numFmt w:val="bullet"/>
      <w:lvlText w:val=""/>
      <w:lvlJc w:val="left"/>
      <w:pPr>
        <w:tabs>
          <w:tab w:val="num" w:pos="283"/>
        </w:tabs>
        <w:ind w:left="283" w:hanging="28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002883"/>
    <w:multiLevelType w:val="hybridMultilevel"/>
    <w:tmpl w:val="E966768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nsid w:val="0B5F5E65"/>
    <w:multiLevelType w:val="hybridMultilevel"/>
    <w:tmpl w:val="48C8B3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760692"/>
    <w:multiLevelType w:val="hybridMultilevel"/>
    <w:tmpl w:val="7946E8FA"/>
    <w:lvl w:ilvl="0" w:tplc="B2169BE4">
      <w:start w:val="1"/>
      <w:numFmt w:val="lowerLetter"/>
      <w:lvlText w:val="%1."/>
      <w:lvlJc w:val="left"/>
      <w:pPr>
        <w:ind w:left="720" w:hanging="360"/>
      </w:pPr>
      <w:rPr>
        <w:rFonts w:ascii="Arial" w:hAnsi="Arial"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586A3F"/>
    <w:multiLevelType w:val="hybridMultilevel"/>
    <w:tmpl w:val="83026DC0"/>
    <w:lvl w:ilvl="0" w:tplc="0C09000B">
      <w:start w:val="1"/>
      <w:numFmt w:val="bullet"/>
      <w:lvlText w:val=""/>
      <w:lvlJc w:val="left"/>
      <w:pPr>
        <w:ind w:left="720" w:hanging="360"/>
      </w:pPr>
      <w:rPr>
        <w:rFonts w:ascii="Wingdings" w:hAnsi="Wingdings" w:hint="default"/>
      </w:rPr>
    </w:lvl>
    <w:lvl w:ilvl="1" w:tplc="E8EE7A0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5A25A9"/>
    <w:multiLevelType w:val="multilevel"/>
    <w:tmpl w:val="00C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5713E"/>
    <w:multiLevelType w:val="hybridMultilevel"/>
    <w:tmpl w:val="47DC14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69556D"/>
    <w:multiLevelType w:val="multilevel"/>
    <w:tmpl w:val="F1C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1046B"/>
    <w:multiLevelType w:val="hybridMultilevel"/>
    <w:tmpl w:val="48C8B3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5A3F81"/>
    <w:multiLevelType w:val="hybridMultilevel"/>
    <w:tmpl w:val="48C8B3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F6659C"/>
    <w:multiLevelType w:val="hybridMultilevel"/>
    <w:tmpl w:val="B652F5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C303B8"/>
    <w:multiLevelType w:val="hybridMultilevel"/>
    <w:tmpl w:val="47B8BDBE"/>
    <w:lvl w:ilvl="0" w:tplc="4022CF5E">
      <w:start w:val="1"/>
      <w:numFmt w:val="lowerLetter"/>
      <w:lvlText w:val="%1."/>
      <w:lvlJc w:val="left"/>
      <w:pPr>
        <w:ind w:left="720" w:hanging="360"/>
      </w:pPr>
      <w:rPr>
        <w:rFonts w:ascii="Arial" w:hAnsi="Arial"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B400D1"/>
    <w:multiLevelType w:val="hybridMultilevel"/>
    <w:tmpl w:val="BA280414"/>
    <w:lvl w:ilvl="0" w:tplc="AFC22982">
      <w:start w:val="1"/>
      <w:numFmt w:val="bullet"/>
      <w:pStyle w:val="Bullets1"/>
      <w:lvlText w:val=""/>
      <w:lvlJc w:val="left"/>
      <w:pPr>
        <w:ind w:left="360" w:hanging="360"/>
      </w:pPr>
      <w:rPr>
        <w:rFonts w:ascii="Wingdings 2" w:hAnsi="Wingdings 2" w:hint="default"/>
        <w:color w:val="D010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8DC6FCE"/>
    <w:multiLevelType w:val="hybridMultilevel"/>
    <w:tmpl w:val="026069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5B4D2C"/>
    <w:multiLevelType w:val="hybridMultilevel"/>
    <w:tmpl w:val="87B6B62A"/>
    <w:lvl w:ilvl="0" w:tplc="0C09000B">
      <w:start w:val="1"/>
      <w:numFmt w:val="bullet"/>
      <w:lvlText w:val=""/>
      <w:lvlJc w:val="left"/>
      <w:pPr>
        <w:ind w:left="720" w:hanging="360"/>
      </w:pPr>
      <w:rPr>
        <w:rFonts w:ascii="Wingdings" w:hAnsi="Wingdings" w:hint="default"/>
      </w:rPr>
    </w:lvl>
    <w:lvl w:ilvl="1" w:tplc="E8EE7A0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846942"/>
    <w:multiLevelType w:val="hybridMultilevel"/>
    <w:tmpl w:val="18C6DCDC"/>
    <w:lvl w:ilvl="0" w:tplc="E4B45908">
      <w:start w:val="1"/>
      <w:numFmt w:val="bullet"/>
      <w:lvlText w:val=""/>
      <w:lvlJc w:val="left"/>
      <w:pPr>
        <w:tabs>
          <w:tab w:val="num" w:pos="283"/>
        </w:tabs>
        <w:ind w:left="283" w:hanging="283"/>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E92CD0"/>
    <w:multiLevelType w:val="hybridMultilevel"/>
    <w:tmpl w:val="CCE87020"/>
    <w:lvl w:ilvl="0" w:tplc="3CC0DDF2">
      <w:start w:val="1"/>
      <w:numFmt w:val="bullet"/>
      <w:lvlText w:val=""/>
      <w:lvlJc w:val="left"/>
      <w:pPr>
        <w:tabs>
          <w:tab w:val="num" w:pos="568"/>
        </w:tabs>
        <w:ind w:left="568" w:hanging="284"/>
      </w:pPr>
      <w:rPr>
        <w:rFonts w:ascii="Symbol" w:hAnsi="Symbol" w:hint="default"/>
        <w:color w:val="auto"/>
        <w:sz w:val="18"/>
        <w:szCs w:val="20"/>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61E25EDC"/>
    <w:multiLevelType w:val="hybridMultilevel"/>
    <w:tmpl w:val="B49EC55E"/>
    <w:lvl w:ilvl="0" w:tplc="0C09000B">
      <w:start w:val="1"/>
      <w:numFmt w:val="bullet"/>
      <w:lvlText w:val=""/>
      <w:lvlJc w:val="left"/>
      <w:pPr>
        <w:ind w:left="720" w:hanging="360"/>
      </w:pPr>
      <w:rPr>
        <w:rFonts w:ascii="Wingdings" w:hAnsi="Wingdings" w:hint="default"/>
      </w:rPr>
    </w:lvl>
    <w:lvl w:ilvl="1" w:tplc="E8EE7A0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EB6415"/>
    <w:multiLevelType w:val="hybridMultilevel"/>
    <w:tmpl w:val="79B49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825262C"/>
    <w:multiLevelType w:val="hybridMultilevel"/>
    <w:tmpl w:val="3996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E8646F"/>
    <w:multiLevelType w:val="hybridMultilevel"/>
    <w:tmpl w:val="63B6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5451E34"/>
    <w:multiLevelType w:val="hybridMultilevel"/>
    <w:tmpl w:val="EF0C3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59105A0"/>
    <w:multiLevelType w:val="hybridMultilevel"/>
    <w:tmpl w:val="0FD497F4"/>
    <w:lvl w:ilvl="0" w:tplc="3CC0DDF2">
      <w:start w:val="1"/>
      <w:numFmt w:val="bullet"/>
      <w:lvlText w:val=""/>
      <w:lvlJc w:val="left"/>
      <w:pPr>
        <w:tabs>
          <w:tab w:val="num" w:pos="284"/>
        </w:tabs>
        <w:ind w:left="284" w:hanging="284"/>
      </w:pPr>
      <w:rPr>
        <w:rFonts w:ascii="Symbol" w:hAnsi="Symbol" w:hint="default"/>
        <w:color w:val="auto"/>
        <w:sz w:val="18"/>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9C27FB"/>
    <w:multiLevelType w:val="hybridMultilevel"/>
    <w:tmpl w:val="17742DBC"/>
    <w:lvl w:ilvl="0" w:tplc="0C090001">
      <w:start w:val="1"/>
      <w:numFmt w:val="bullet"/>
      <w:lvlText w:val=""/>
      <w:lvlJc w:val="left"/>
      <w:pPr>
        <w:ind w:left="720" w:hanging="360"/>
      </w:pPr>
      <w:rPr>
        <w:rFonts w:ascii="Symbol" w:hAnsi="Symbol" w:hint="default"/>
      </w:rPr>
    </w:lvl>
    <w:lvl w:ilvl="1" w:tplc="E8EE7A0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835088"/>
    <w:multiLevelType w:val="hybridMultilevel"/>
    <w:tmpl w:val="F93AC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AB77D9"/>
    <w:multiLevelType w:val="hybridMultilevel"/>
    <w:tmpl w:val="094C1DAC"/>
    <w:lvl w:ilvl="0" w:tplc="FB50C9CC">
      <w:start w:val="1"/>
      <w:numFmt w:val="bullet"/>
      <w:lvlText w:val=""/>
      <w:lvlJc w:val="left"/>
      <w:pPr>
        <w:tabs>
          <w:tab w:val="num" w:pos="794"/>
        </w:tabs>
        <w:ind w:left="794" w:hanging="284"/>
      </w:pPr>
      <w:rPr>
        <w:rFonts w:ascii="Symbol" w:hAnsi="Symbol" w:hint="default"/>
        <w:color w:val="auto"/>
        <w:sz w:val="18"/>
        <w:szCs w:val="20"/>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7">
    <w:nsid w:val="7C1C1321"/>
    <w:multiLevelType w:val="hybridMultilevel"/>
    <w:tmpl w:val="0944EB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6"/>
  </w:num>
  <w:num w:numId="3">
    <w:abstractNumId w:val="22"/>
  </w:num>
  <w:num w:numId="4">
    <w:abstractNumId w:val="3"/>
  </w:num>
  <w:num w:numId="5">
    <w:abstractNumId w:val="10"/>
  </w:num>
  <w:num w:numId="6">
    <w:abstractNumId w:val="9"/>
  </w:num>
  <w:num w:numId="7">
    <w:abstractNumId w:val="20"/>
  </w:num>
  <w:num w:numId="8">
    <w:abstractNumId w:val="23"/>
  </w:num>
  <w:num w:numId="9">
    <w:abstractNumId w:val="17"/>
  </w:num>
  <w:num w:numId="10">
    <w:abstractNumId w:val="24"/>
  </w:num>
  <w:num w:numId="11">
    <w:abstractNumId w:val="16"/>
  </w:num>
  <w:num w:numId="12">
    <w:abstractNumId w:val="1"/>
  </w:num>
  <w:num w:numId="13">
    <w:abstractNumId w:val="18"/>
  </w:num>
  <w:num w:numId="14">
    <w:abstractNumId w:val="15"/>
  </w:num>
  <w:num w:numId="15">
    <w:abstractNumId w:val="11"/>
  </w:num>
  <w:num w:numId="16">
    <w:abstractNumId w:val="5"/>
  </w:num>
  <w:num w:numId="17">
    <w:abstractNumId w:val="0"/>
  </w:num>
  <w:num w:numId="18">
    <w:abstractNumId w:val="21"/>
  </w:num>
  <w:num w:numId="19">
    <w:abstractNumId w:val="19"/>
  </w:num>
  <w:num w:numId="20">
    <w:abstractNumId w:val="14"/>
  </w:num>
  <w:num w:numId="21">
    <w:abstractNumId w:val="8"/>
  </w:num>
  <w:num w:numId="22">
    <w:abstractNumId w:val="6"/>
  </w:num>
  <w:num w:numId="23">
    <w:abstractNumId w:val="27"/>
  </w:num>
  <w:num w:numId="24">
    <w:abstractNumId w:val="7"/>
  </w:num>
  <w:num w:numId="25">
    <w:abstractNumId w:val="12"/>
  </w:num>
  <w:num w:numId="26">
    <w:abstractNumId w:val="4"/>
  </w:num>
  <w:num w:numId="27">
    <w:abstractNumId w:val="25"/>
  </w:num>
  <w:num w:numId="2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en">
    <w15:presenceInfo w15:providerId="None" w15:userId="G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53"/>
    <w:rsid w:val="000035E8"/>
    <w:rsid w:val="00012032"/>
    <w:rsid w:val="000150D4"/>
    <w:rsid w:val="00015539"/>
    <w:rsid w:val="00020075"/>
    <w:rsid w:val="00023BCF"/>
    <w:rsid w:val="00033BB6"/>
    <w:rsid w:val="000465DE"/>
    <w:rsid w:val="00051560"/>
    <w:rsid w:val="0005167A"/>
    <w:rsid w:val="000542FB"/>
    <w:rsid w:val="000560AB"/>
    <w:rsid w:val="00056735"/>
    <w:rsid w:val="00057924"/>
    <w:rsid w:val="00064594"/>
    <w:rsid w:val="00076B09"/>
    <w:rsid w:val="000A6C3F"/>
    <w:rsid w:val="000B5B7B"/>
    <w:rsid w:val="000D178B"/>
    <w:rsid w:val="000D73E0"/>
    <w:rsid w:val="000E1AD7"/>
    <w:rsid w:val="000F10FF"/>
    <w:rsid w:val="000F22EC"/>
    <w:rsid w:val="001072CD"/>
    <w:rsid w:val="001114BB"/>
    <w:rsid w:val="00113098"/>
    <w:rsid w:val="001135BA"/>
    <w:rsid w:val="00114514"/>
    <w:rsid w:val="0013154E"/>
    <w:rsid w:val="001370D7"/>
    <w:rsid w:val="001470A5"/>
    <w:rsid w:val="00153A58"/>
    <w:rsid w:val="00155A0E"/>
    <w:rsid w:val="00164976"/>
    <w:rsid w:val="00181A44"/>
    <w:rsid w:val="0019577E"/>
    <w:rsid w:val="001B28F9"/>
    <w:rsid w:val="001D1797"/>
    <w:rsid w:val="001E478D"/>
    <w:rsid w:val="001E653B"/>
    <w:rsid w:val="001F3782"/>
    <w:rsid w:val="0021271E"/>
    <w:rsid w:val="00234726"/>
    <w:rsid w:val="002357D6"/>
    <w:rsid w:val="002367D9"/>
    <w:rsid w:val="00236EF9"/>
    <w:rsid w:val="002417D2"/>
    <w:rsid w:val="00250F8E"/>
    <w:rsid w:val="00251300"/>
    <w:rsid w:val="00265164"/>
    <w:rsid w:val="00265BEB"/>
    <w:rsid w:val="00266F39"/>
    <w:rsid w:val="002717C3"/>
    <w:rsid w:val="002764DD"/>
    <w:rsid w:val="00281765"/>
    <w:rsid w:val="00286189"/>
    <w:rsid w:val="00293D07"/>
    <w:rsid w:val="00294D37"/>
    <w:rsid w:val="002A25A2"/>
    <w:rsid w:val="002A3EA4"/>
    <w:rsid w:val="002A6664"/>
    <w:rsid w:val="002C4B7B"/>
    <w:rsid w:val="002C77D2"/>
    <w:rsid w:val="002E4C79"/>
    <w:rsid w:val="002E553A"/>
    <w:rsid w:val="002E6780"/>
    <w:rsid w:val="002F3456"/>
    <w:rsid w:val="002F4637"/>
    <w:rsid w:val="003057ED"/>
    <w:rsid w:val="00313B41"/>
    <w:rsid w:val="0033042E"/>
    <w:rsid w:val="00332BA0"/>
    <w:rsid w:val="00345C92"/>
    <w:rsid w:val="00363B8F"/>
    <w:rsid w:val="003865DA"/>
    <w:rsid w:val="003A139F"/>
    <w:rsid w:val="003C382D"/>
    <w:rsid w:val="003C3C2B"/>
    <w:rsid w:val="003C4D49"/>
    <w:rsid w:val="003D5ECC"/>
    <w:rsid w:val="003D7091"/>
    <w:rsid w:val="003D76A8"/>
    <w:rsid w:val="003E1D53"/>
    <w:rsid w:val="003F4A63"/>
    <w:rsid w:val="00402577"/>
    <w:rsid w:val="00413499"/>
    <w:rsid w:val="00414877"/>
    <w:rsid w:val="0041646D"/>
    <w:rsid w:val="0044409A"/>
    <w:rsid w:val="00452097"/>
    <w:rsid w:val="00453A2A"/>
    <w:rsid w:val="00467753"/>
    <w:rsid w:val="004729FB"/>
    <w:rsid w:val="00474220"/>
    <w:rsid w:val="00480F84"/>
    <w:rsid w:val="00481A0F"/>
    <w:rsid w:val="00486904"/>
    <w:rsid w:val="00487119"/>
    <w:rsid w:val="00494A71"/>
    <w:rsid w:val="004A5DA5"/>
    <w:rsid w:val="004B4AA7"/>
    <w:rsid w:val="004C277D"/>
    <w:rsid w:val="004C6BFC"/>
    <w:rsid w:val="004E5FF9"/>
    <w:rsid w:val="004E793E"/>
    <w:rsid w:val="004F2AEE"/>
    <w:rsid w:val="004F3840"/>
    <w:rsid w:val="004F69FF"/>
    <w:rsid w:val="00505EBA"/>
    <w:rsid w:val="005076F5"/>
    <w:rsid w:val="00507782"/>
    <w:rsid w:val="005102E3"/>
    <w:rsid w:val="00521C93"/>
    <w:rsid w:val="00522AC9"/>
    <w:rsid w:val="0056491A"/>
    <w:rsid w:val="005677E2"/>
    <w:rsid w:val="0057308F"/>
    <w:rsid w:val="00574A47"/>
    <w:rsid w:val="005805CF"/>
    <w:rsid w:val="005855EA"/>
    <w:rsid w:val="00587CE7"/>
    <w:rsid w:val="005A2052"/>
    <w:rsid w:val="005A31F0"/>
    <w:rsid w:val="005A41E8"/>
    <w:rsid w:val="005A4EEE"/>
    <w:rsid w:val="005B0224"/>
    <w:rsid w:val="005B0B2C"/>
    <w:rsid w:val="005B4C0A"/>
    <w:rsid w:val="005B4DA4"/>
    <w:rsid w:val="005B775A"/>
    <w:rsid w:val="005B7993"/>
    <w:rsid w:val="005B7E5F"/>
    <w:rsid w:val="005C24F7"/>
    <w:rsid w:val="005D3B01"/>
    <w:rsid w:val="005E2145"/>
    <w:rsid w:val="005E2EEA"/>
    <w:rsid w:val="005E3745"/>
    <w:rsid w:val="005F2AB3"/>
    <w:rsid w:val="005F32E2"/>
    <w:rsid w:val="005F56A8"/>
    <w:rsid w:val="005F757E"/>
    <w:rsid w:val="0060476B"/>
    <w:rsid w:val="00611E86"/>
    <w:rsid w:val="00623CFA"/>
    <w:rsid w:val="00625D48"/>
    <w:rsid w:val="00643D67"/>
    <w:rsid w:val="00645FE7"/>
    <w:rsid w:val="0066492C"/>
    <w:rsid w:val="00677825"/>
    <w:rsid w:val="00680EC1"/>
    <w:rsid w:val="00687C65"/>
    <w:rsid w:val="00694EA6"/>
    <w:rsid w:val="006A05B5"/>
    <w:rsid w:val="006A06A9"/>
    <w:rsid w:val="006A349E"/>
    <w:rsid w:val="006C6023"/>
    <w:rsid w:val="006C74D2"/>
    <w:rsid w:val="006E3113"/>
    <w:rsid w:val="006F3572"/>
    <w:rsid w:val="006F744A"/>
    <w:rsid w:val="0071136D"/>
    <w:rsid w:val="00711C47"/>
    <w:rsid w:val="0073235E"/>
    <w:rsid w:val="00741C09"/>
    <w:rsid w:val="0074737A"/>
    <w:rsid w:val="00750999"/>
    <w:rsid w:val="007643A2"/>
    <w:rsid w:val="007706F1"/>
    <w:rsid w:val="0079699D"/>
    <w:rsid w:val="00796D3E"/>
    <w:rsid w:val="007B2E4A"/>
    <w:rsid w:val="007B61DD"/>
    <w:rsid w:val="007C16B7"/>
    <w:rsid w:val="007D3135"/>
    <w:rsid w:val="007D5EEC"/>
    <w:rsid w:val="007D5F1E"/>
    <w:rsid w:val="007D7AEB"/>
    <w:rsid w:val="007E4209"/>
    <w:rsid w:val="007F2345"/>
    <w:rsid w:val="007F44DB"/>
    <w:rsid w:val="0081598A"/>
    <w:rsid w:val="00820E42"/>
    <w:rsid w:val="00825BC9"/>
    <w:rsid w:val="00836DB4"/>
    <w:rsid w:val="00850BDD"/>
    <w:rsid w:val="00854487"/>
    <w:rsid w:val="0085458C"/>
    <w:rsid w:val="00871F53"/>
    <w:rsid w:val="00873B89"/>
    <w:rsid w:val="008849EC"/>
    <w:rsid w:val="00887E00"/>
    <w:rsid w:val="00894F9A"/>
    <w:rsid w:val="008A11F3"/>
    <w:rsid w:val="008A22FC"/>
    <w:rsid w:val="008A7DBE"/>
    <w:rsid w:val="008B33D4"/>
    <w:rsid w:val="008C2672"/>
    <w:rsid w:val="008D63A7"/>
    <w:rsid w:val="008E1793"/>
    <w:rsid w:val="008F19A5"/>
    <w:rsid w:val="00906FF0"/>
    <w:rsid w:val="00914A68"/>
    <w:rsid w:val="00922EB6"/>
    <w:rsid w:val="00925493"/>
    <w:rsid w:val="00925DD5"/>
    <w:rsid w:val="00930568"/>
    <w:rsid w:val="00930D3C"/>
    <w:rsid w:val="0093285F"/>
    <w:rsid w:val="009460DB"/>
    <w:rsid w:val="00976BFF"/>
    <w:rsid w:val="00976F13"/>
    <w:rsid w:val="00981630"/>
    <w:rsid w:val="00986086"/>
    <w:rsid w:val="0099124D"/>
    <w:rsid w:val="009A53BB"/>
    <w:rsid w:val="009A74D7"/>
    <w:rsid w:val="009A76FC"/>
    <w:rsid w:val="009B0CB5"/>
    <w:rsid w:val="009B3BD6"/>
    <w:rsid w:val="009B5316"/>
    <w:rsid w:val="009B6587"/>
    <w:rsid w:val="009C6A3D"/>
    <w:rsid w:val="009D1979"/>
    <w:rsid w:val="009D24FD"/>
    <w:rsid w:val="009D462F"/>
    <w:rsid w:val="009E3747"/>
    <w:rsid w:val="009F278E"/>
    <w:rsid w:val="009F5833"/>
    <w:rsid w:val="009F6457"/>
    <w:rsid w:val="00A16E85"/>
    <w:rsid w:val="00A32400"/>
    <w:rsid w:val="00A5094C"/>
    <w:rsid w:val="00A5778E"/>
    <w:rsid w:val="00A637D8"/>
    <w:rsid w:val="00A63A1F"/>
    <w:rsid w:val="00A65204"/>
    <w:rsid w:val="00A7409D"/>
    <w:rsid w:val="00A8425C"/>
    <w:rsid w:val="00A85554"/>
    <w:rsid w:val="00A877E5"/>
    <w:rsid w:val="00A97373"/>
    <w:rsid w:val="00AB7614"/>
    <w:rsid w:val="00AD0C83"/>
    <w:rsid w:val="00AD2C0E"/>
    <w:rsid w:val="00AD2EDD"/>
    <w:rsid w:val="00AE5FC3"/>
    <w:rsid w:val="00AF274C"/>
    <w:rsid w:val="00B0646E"/>
    <w:rsid w:val="00B0710B"/>
    <w:rsid w:val="00B32F4E"/>
    <w:rsid w:val="00B37831"/>
    <w:rsid w:val="00B512FC"/>
    <w:rsid w:val="00B576A3"/>
    <w:rsid w:val="00B60241"/>
    <w:rsid w:val="00B63B0E"/>
    <w:rsid w:val="00B71B01"/>
    <w:rsid w:val="00B7433C"/>
    <w:rsid w:val="00B95472"/>
    <w:rsid w:val="00BA03CB"/>
    <w:rsid w:val="00BA4974"/>
    <w:rsid w:val="00BB1EFA"/>
    <w:rsid w:val="00BB232A"/>
    <w:rsid w:val="00BB5F4C"/>
    <w:rsid w:val="00BC7BE1"/>
    <w:rsid w:val="00BD2030"/>
    <w:rsid w:val="00BD2FB2"/>
    <w:rsid w:val="00BE2618"/>
    <w:rsid w:val="00BE72E5"/>
    <w:rsid w:val="00C02CB8"/>
    <w:rsid w:val="00C075D4"/>
    <w:rsid w:val="00C14A3E"/>
    <w:rsid w:val="00C15820"/>
    <w:rsid w:val="00C1624B"/>
    <w:rsid w:val="00C17B48"/>
    <w:rsid w:val="00C2549A"/>
    <w:rsid w:val="00C33BED"/>
    <w:rsid w:val="00C34CE4"/>
    <w:rsid w:val="00C35ED3"/>
    <w:rsid w:val="00C4493B"/>
    <w:rsid w:val="00C516C2"/>
    <w:rsid w:val="00C566C4"/>
    <w:rsid w:val="00C61F08"/>
    <w:rsid w:val="00C878C4"/>
    <w:rsid w:val="00C90828"/>
    <w:rsid w:val="00C93BDE"/>
    <w:rsid w:val="00CA30F6"/>
    <w:rsid w:val="00CB0C6F"/>
    <w:rsid w:val="00CB604B"/>
    <w:rsid w:val="00CB798F"/>
    <w:rsid w:val="00CD1078"/>
    <w:rsid w:val="00CD6532"/>
    <w:rsid w:val="00D03248"/>
    <w:rsid w:val="00D1490E"/>
    <w:rsid w:val="00D165D0"/>
    <w:rsid w:val="00D33BCE"/>
    <w:rsid w:val="00D3523B"/>
    <w:rsid w:val="00D46648"/>
    <w:rsid w:val="00D747C5"/>
    <w:rsid w:val="00DB1A93"/>
    <w:rsid w:val="00DB1E37"/>
    <w:rsid w:val="00DC360D"/>
    <w:rsid w:val="00DC7625"/>
    <w:rsid w:val="00DD3154"/>
    <w:rsid w:val="00DD53BC"/>
    <w:rsid w:val="00DE43FE"/>
    <w:rsid w:val="00DE72B5"/>
    <w:rsid w:val="00DF6E6A"/>
    <w:rsid w:val="00E1134C"/>
    <w:rsid w:val="00E128C8"/>
    <w:rsid w:val="00E22E7C"/>
    <w:rsid w:val="00E44241"/>
    <w:rsid w:val="00E517DC"/>
    <w:rsid w:val="00E556E1"/>
    <w:rsid w:val="00E62224"/>
    <w:rsid w:val="00E673E4"/>
    <w:rsid w:val="00E704E1"/>
    <w:rsid w:val="00E759DD"/>
    <w:rsid w:val="00E81F06"/>
    <w:rsid w:val="00E82035"/>
    <w:rsid w:val="00E87BA9"/>
    <w:rsid w:val="00E93371"/>
    <w:rsid w:val="00EA74D2"/>
    <w:rsid w:val="00EB1226"/>
    <w:rsid w:val="00ED0604"/>
    <w:rsid w:val="00ED0BD8"/>
    <w:rsid w:val="00ED22DE"/>
    <w:rsid w:val="00ED442A"/>
    <w:rsid w:val="00EE5036"/>
    <w:rsid w:val="00EE6EBC"/>
    <w:rsid w:val="00EF3FBF"/>
    <w:rsid w:val="00EF5B5D"/>
    <w:rsid w:val="00F0417E"/>
    <w:rsid w:val="00F22298"/>
    <w:rsid w:val="00F52B25"/>
    <w:rsid w:val="00F560A6"/>
    <w:rsid w:val="00F60CEF"/>
    <w:rsid w:val="00F73D64"/>
    <w:rsid w:val="00F776B5"/>
    <w:rsid w:val="00F8404D"/>
    <w:rsid w:val="00F939FD"/>
    <w:rsid w:val="00FB7F82"/>
    <w:rsid w:val="00FC3B3C"/>
    <w:rsid w:val="00FD32A7"/>
    <w:rsid w:val="00FE6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D9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71"/>
    <w:rPr>
      <w:sz w:val="24"/>
      <w:szCs w:val="24"/>
      <w:lang w:eastAsia="en-US"/>
    </w:rPr>
  </w:style>
  <w:style w:type="paragraph" w:styleId="Heading1">
    <w:name w:val="heading 1"/>
    <w:basedOn w:val="Normal"/>
    <w:link w:val="Heading1Char"/>
    <w:uiPriority w:val="9"/>
    <w:qFormat/>
    <w:rsid w:val="008B33D4"/>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775A"/>
    <w:pPr>
      <w:tabs>
        <w:tab w:val="center" w:pos="4320"/>
        <w:tab w:val="right" w:pos="8640"/>
      </w:tabs>
    </w:pPr>
  </w:style>
  <w:style w:type="paragraph" w:styleId="Footer">
    <w:name w:val="footer"/>
    <w:basedOn w:val="Normal"/>
    <w:rsid w:val="005B775A"/>
    <w:pPr>
      <w:tabs>
        <w:tab w:val="center" w:pos="4320"/>
        <w:tab w:val="right" w:pos="8640"/>
      </w:tabs>
    </w:pPr>
  </w:style>
  <w:style w:type="paragraph" w:styleId="BalloonText">
    <w:name w:val="Balloon Text"/>
    <w:basedOn w:val="Normal"/>
    <w:link w:val="BalloonTextChar"/>
    <w:rsid w:val="009A53BB"/>
    <w:rPr>
      <w:rFonts w:ascii="Tahoma" w:hAnsi="Tahoma" w:cs="Tahoma"/>
      <w:sz w:val="16"/>
      <w:szCs w:val="16"/>
    </w:rPr>
  </w:style>
  <w:style w:type="character" w:customStyle="1" w:styleId="BalloonTextChar">
    <w:name w:val="Balloon Text Char"/>
    <w:basedOn w:val="DefaultParagraphFont"/>
    <w:link w:val="BalloonText"/>
    <w:rsid w:val="009A53BB"/>
    <w:rPr>
      <w:rFonts w:ascii="Tahoma" w:hAnsi="Tahoma" w:cs="Tahoma"/>
      <w:sz w:val="16"/>
      <w:szCs w:val="16"/>
      <w:lang w:eastAsia="en-US"/>
    </w:rPr>
  </w:style>
  <w:style w:type="paragraph" w:styleId="ListParagraph">
    <w:name w:val="List Paragraph"/>
    <w:basedOn w:val="Normal"/>
    <w:uiPriority w:val="34"/>
    <w:qFormat/>
    <w:rsid w:val="00796D3E"/>
    <w:pPr>
      <w:ind w:left="720"/>
      <w:contextualSpacing/>
    </w:pPr>
    <w:rPr>
      <w:rFonts w:ascii="Calibri" w:eastAsiaTheme="minorHAnsi" w:hAnsi="Calibri"/>
      <w:sz w:val="22"/>
      <w:szCs w:val="22"/>
    </w:rPr>
  </w:style>
  <w:style w:type="paragraph" w:customStyle="1" w:styleId="Default">
    <w:name w:val="Default"/>
    <w:rsid w:val="0056491A"/>
    <w:pPr>
      <w:autoSpaceDE w:val="0"/>
      <w:autoSpaceDN w:val="0"/>
      <w:adjustRightInd w:val="0"/>
    </w:pPr>
    <w:rPr>
      <w:rFonts w:ascii="Bembo" w:hAnsi="Bembo" w:cs="Bembo"/>
      <w:color w:val="000000"/>
      <w:sz w:val="24"/>
      <w:szCs w:val="24"/>
    </w:rPr>
  </w:style>
  <w:style w:type="table" w:styleId="TableGrid">
    <w:name w:val="Table Grid"/>
    <w:basedOn w:val="TableNormal"/>
    <w:uiPriority w:val="59"/>
    <w:rsid w:val="008545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3CFA"/>
    <w:rPr>
      <w:color w:val="0000FF"/>
      <w:u w:val="single"/>
    </w:rPr>
  </w:style>
  <w:style w:type="paragraph" w:styleId="NormalWeb">
    <w:name w:val="Normal (Web)"/>
    <w:basedOn w:val="Normal"/>
    <w:uiPriority w:val="99"/>
    <w:unhideWhenUsed/>
    <w:rsid w:val="008B33D4"/>
    <w:pPr>
      <w:spacing w:before="100" w:beforeAutospacing="1" w:after="100" w:afterAutospacing="1"/>
    </w:pPr>
    <w:rPr>
      <w:lang w:eastAsia="en-AU"/>
    </w:rPr>
  </w:style>
  <w:style w:type="character" w:customStyle="1" w:styleId="apple-converted-space">
    <w:name w:val="apple-converted-space"/>
    <w:basedOn w:val="DefaultParagraphFont"/>
    <w:rsid w:val="008B33D4"/>
  </w:style>
  <w:style w:type="character" w:customStyle="1" w:styleId="Heading1Char">
    <w:name w:val="Heading 1 Char"/>
    <w:basedOn w:val="DefaultParagraphFont"/>
    <w:link w:val="Heading1"/>
    <w:uiPriority w:val="9"/>
    <w:rsid w:val="008B33D4"/>
    <w:rPr>
      <w:b/>
      <w:bCs/>
      <w:kern w:val="36"/>
      <w:sz w:val="48"/>
      <w:szCs w:val="48"/>
    </w:rPr>
  </w:style>
  <w:style w:type="character" w:styleId="FollowedHyperlink">
    <w:name w:val="FollowedHyperlink"/>
    <w:basedOn w:val="DefaultParagraphFont"/>
    <w:rsid w:val="00467753"/>
    <w:rPr>
      <w:color w:val="800080" w:themeColor="followedHyperlink"/>
      <w:u w:val="single"/>
    </w:rPr>
  </w:style>
  <w:style w:type="character" w:customStyle="1" w:styleId="release-meta">
    <w:name w:val="release-meta"/>
    <w:basedOn w:val="DefaultParagraphFont"/>
    <w:rsid w:val="008E1793"/>
  </w:style>
  <w:style w:type="character" w:customStyle="1" w:styleId="date-display-single">
    <w:name w:val="date-display-single"/>
    <w:basedOn w:val="DefaultParagraphFont"/>
    <w:rsid w:val="008E1793"/>
  </w:style>
  <w:style w:type="paragraph" w:customStyle="1" w:styleId="Bullets1">
    <w:name w:val="Bullets 1"/>
    <w:basedOn w:val="NoSpacing"/>
    <w:link w:val="Bullets1Char"/>
    <w:qFormat/>
    <w:rsid w:val="00BD2FB2"/>
    <w:pPr>
      <w:numPr>
        <w:numId w:val="28"/>
      </w:numPr>
      <w:jc w:val="both"/>
    </w:pPr>
    <w:rPr>
      <w:rFonts w:ascii="Arial" w:eastAsiaTheme="minorHAnsi" w:hAnsi="Arial" w:cstheme="minorBidi"/>
      <w:sz w:val="22"/>
      <w:szCs w:val="22"/>
    </w:rPr>
  </w:style>
  <w:style w:type="character" w:customStyle="1" w:styleId="Bullets1Char">
    <w:name w:val="Bullets 1 Char"/>
    <w:basedOn w:val="DefaultParagraphFont"/>
    <w:link w:val="Bullets1"/>
    <w:rsid w:val="00BD2FB2"/>
    <w:rPr>
      <w:rFonts w:ascii="Arial" w:eastAsiaTheme="minorHAnsi" w:hAnsi="Arial" w:cstheme="minorBidi"/>
      <w:sz w:val="22"/>
      <w:szCs w:val="22"/>
      <w:lang w:eastAsia="en-US"/>
    </w:rPr>
  </w:style>
  <w:style w:type="paragraph" w:styleId="NoSpacing">
    <w:name w:val="No Spacing"/>
    <w:uiPriority w:val="1"/>
    <w:qFormat/>
    <w:rsid w:val="00BD2FB2"/>
    <w:rPr>
      <w:sz w:val="24"/>
      <w:szCs w:val="24"/>
      <w:lang w:eastAsia="en-US"/>
    </w:rPr>
  </w:style>
  <w:style w:type="character" w:styleId="CommentReference">
    <w:name w:val="annotation reference"/>
    <w:basedOn w:val="DefaultParagraphFont"/>
    <w:semiHidden/>
    <w:unhideWhenUsed/>
    <w:rsid w:val="0033042E"/>
    <w:rPr>
      <w:sz w:val="16"/>
      <w:szCs w:val="16"/>
    </w:rPr>
  </w:style>
  <w:style w:type="paragraph" w:styleId="CommentText">
    <w:name w:val="annotation text"/>
    <w:basedOn w:val="Normal"/>
    <w:link w:val="CommentTextChar"/>
    <w:semiHidden/>
    <w:unhideWhenUsed/>
    <w:rsid w:val="0033042E"/>
    <w:rPr>
      <w:sz w:val="20"/>
      <w:szCs w:val="20"/>
    </w:rPr>
  </w:style>
  <w:style w:type="character" w:customStyle="1" w:styleId="CommentTextChar">
    <w:name w:val="Comment Text Char"/>
    <w:basedOn w:val="DefaultParagraphFont"/>
    <w:link w:val="CommentText"/>
    <w:semiHidden/>
    <w:rsid w:val="0033042E"/>
    <w:rPr>
      <w:lang w:eastAsia="en-US"/>
    </w:rPr>
  </w:style>
  <w:style w:type="paragraph" w:styleId="CommentSubject">
    <w:name w:val="annotation subject"/>
    <w:basedOn w:val="CommentText"/>
    <w:next w:val="CommentText"/>
    <w:link w:val="CommentSubjectChar"/>
    <w:semiHidden/>
    <w:unhideWhenUsed/>
    <w:rsid w:val="0033042E"/>
    <w:rPr>
      <w:b/>
      <w:bCs/>
    </w:rPr>
  </w:style>
  <w:style w:type="character" w:customStyle="1" w:styleId="CommentSubjectChar">
    <w:name w:val="Comment Subject Char"/>
    <w:basedOn w:val="CommentTextChar"/>
    <w:link w:val="CommentSubject"/>
    <w:semiHidden/>
    <w:rsid w:val="003304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71"/>
    <w:rPr>
      <w:sz w:val="24"/>
      <w:szCs w:val="24"/>
      <w:lang w:eastAsia="en-US"/>
    </w:rPr>
  </w:style>
  <w:style w:type="paragraph" w:styleId="Heading1">
    <w:name w:val="heading 1"/>
    <w:basedOn w:val="Normal"/>
    <w:link w:val="Heading1Char"/>
    <w:uiPriority w:val="9"/>
    <w:qFormat/>
    <w:rsid w:val="008B33D4"/>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775A"/>
    <w:pPr>
      <w:tabs>
        <w:tab w:val="center" w:pos="4320"/>
        <w:tab w:val="right" w:pos="8640"/>
      </w:tabs>
    </w:pPr>
  </w:style>
  <w:style w:type="paragraph" w:styleId="Footer">
    <w:name w:val="footer"/>
    <w:basedOn w:val="Normal"/>
    <w:rsid w:val="005B775A"/>
    <w:pPr>
      <w:tabs>
        <w:tab w:val="center" w:pos="4320"/>
        <w:tab w:val="right" w:pos="8640"/>
      </w:tabs>
    </w:pPr>
  </w:style>
  <w:style w:type="paragraph" w:styleId="BalloonText">
    <w:name w:val="Balloon Text"/>
    <w:basedOn w:val="Normal"/>
    <w:link w:val="BalloonTextChar"/>
    <w:rsid w:val="009A53BB"/>
    <w:rPr>
      <w:rFonts w:ascii="Tahoma" w:hAnsi="Tahoma" w:cs="Tahoma"/>
      <w:sz w:val="16"/>
      <w:szCs w:val="16"/>
    </w:rPr>
  </w:style>
  <w:style w:type="character" w:customStyle="1" w:styleId="BalloonTextChar">
    <w:name w:val="Balloon Text Char"/>
    <w:basedOn w:val="DefaultParagraphFont"/>
    <w:link w:val="BalloonText"/>
    <w:rsid w:val="009A53BB"/>
    <w:rPr>
      <w:rFonts w:ascii="Tahoma" w:hAnsi="Tahoma" w:cs="Tahoma"/>
      <w:sz w:val="16"/>
      <w:szCs w:val="16"/>
      <w:lang w:eastAsia="en-US"/>
    </w:rPr>
  </w:style>
  <w:style w:type="paragraph" w:styleId="ListParagraph">
    <w:name w:val="List Paragraph"/>
    <w:basedOn w:val="Normal"/>
    <w:uiPriority w:val="34"/>
    <w:qFormat/>
    <w:rsid w:val="00796D3E"/>
    <w:pPr>
      <w:ind w:left="720"/>
      <w:contextualSpacing/>
    </w:pPr>
    <w:rPr>
      <w:rFonts w:ascii="Calibri" w:eastAsiaTheme="minorHAnsi" w:hAnsi="Calibri"/>
      <w:sz w:val="22"/>
      <w:szCs w:val="22"/>
    </w:rPr>
  </w:style>
  <w:style w:type="paragraph" w:customStyle="1" w:styleId="Default">
    <w:name w:val="Default"/>
    <w:rsid w:val="0056491A"/>
    <w:pPr>
      <w:autoSpaceDE w:val="0"/>
      <w:autoSpaceDN w:val="0"/>
      <w:adjustRightInd w:val="0"/>
    </w:pPr>
    <w:rPr>
      <w:rFonts w:ascii="Bembo" w:hAnsi="Bembo" w:cs="Bembo"/>
      <w:color w:val="000000"/>
      <w:sz w:val="24"/>
      <w:szCs w:val="24"/>
    </w:rPr>
  </w:style>
  <w:style w:type="table" w:styleId="TableGrid">
    <w:name w:val="Table Grid"/>
    <w:basedOn w:val="TableNormal"/>
    <w:uiPriority w:val="59"/>
    <w:rsid w:val="008545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3CFA"/>
    <w:rPr>
      <w:color w:val="0000FF"/>
      <w:u w:val="single"/>
    </w:rPr>
  </w:style>
  <w:style w:type="paragraph" w:styleId="NormalWeb">
    <w:name w:val="Normal (Web)"/>
    <w:basedOn w:val="Normal"/>
    <w:uiPriority w:val="99"/>
    <w:unhideWhenUsed/>
    <w:rsid w:val="008B33D4"/>
    <w:pPr>
      <w:spacing w:before="100" w:beforeAutospacing="1" w:after="100" w:afterAutospacing="1"/>
    </w:pPr>
    <w:rPr>
      <w:lang w:eastAsia="en-AU"/>
    </w:rPr>
  </w:style>
  <w:style w:type="character" w:customStyle="1" w:styleId="apple-converted-space">
    <w:name w:val="apple-converted-space"/>
    <w:basedOn w:val="DefaultParagraphFont"/>
    <w:rsid w:val="008B33D4"/>
  </w:style>
  <w:style w:type="character" w:customStyle="1" w:styleId="Heading1Char">
    <w:name w:val="Heading 1 Char"/>
    <w:basedOn w:val="DefaultParagraphFont"/>
    <w:link w:val="Heading1"/>
    <w:uiPriority w:val="9"/>
    <w:rsid w:val="008B33D4"/>
    <w:rPr>
      <w:b/>
      <w:bCs/>
      <w:kern w:val="36"/>
      <w:sz w:val="48"/>
      <w:szCs w:val="48"/>
    </w:rPr>
  </w:style>
  <w:style w:type="character" w:styleId="FollowedHyperlink">
    <w:name w:val="FollowedHyperlink"/>
    <w:basedOn w:val="DefaultParagraphFont"/>
    <w:rsid w:val="00467753"/>
    <w:rPr>
      <w:color w:val="800080" w:themeColor="followedHyperlink"/>
      <w:u w:val="single"/>
    </w:rPr>
  </w:style>
  <w:style w:type="character" w:customStyle="1" w:styleId="release-meta">
    <w:name w:val="release-meta"/>
    <w:basedOn w:val="DefaultParagraphFont"/>
    <w:rsid w:val="008E1793"/>
  </w:style>
  <w:style w:type="character" w:customStyle="1" w:styleId="date-display-single">
    <w:name w:val="date-display-single"/>
    <w:basedOn w:val="DefaultParagraphFont"/>
    <w:rsid w:val="008E1793"/>
  </w:style>
  <w:style w:type="paragraph" w:customStyle="1" w:styleId="Bullets1">
    <w:name w:val="Bullets 1"/>
    <w:basedOn w:val="NoSpacing"/>
    <w:link w:val="Bullets1Char"/>
    <w:qFormat/>
    <w:rsid w:val="00BD2FB2"/>
    <w:pPr>
      <w:numPr>
        <w:numId w:val="28"/>
      </w:numPr>
      <w:jc w:val="both"/>
    </w:pPr>
    <w:rPr>
      <w:rFonts w:ascii="Arial" w:eastAsiaTheme="minorHAnsi" w:hAnsi="Arial" w:cstheme="minorBidi"/>
      <w:sz w:val="22"/>
      <w:szCs w:val="22"/>
    </w:rPr>
  </w:style>
  <w:style w:type="character" w:customStyle="1" w:styleId="Bullets1Char">
    <w:name w:val="Bullets 1 Char"/>
    <w:basedOn w:val="DefaultParagraphFont"/>
    <w:link w:val="Bullets1"/>
    <w:rsid w:val="00BD2FB2"/>
    <w:rPr>
      <w:rFonts w:ascii="Arial" w:eastAsiaTheme="minorHAnsi" w:hAnsi="Arial" w:cstheme="minorBidi"/>
      <w:sz w:val="22"/>
      <w:szCs w:val="22"/>
      <w:lang w:eastAsia="en-US"/>
    </w:rPr>
  </w:style>
  <w:style w:type="paragraph" w:styleId="NoSpacing">
    <w:name w:val="No Spacing"/>
    <w:uiPriority w:val="1"/>
    <w:qFormat/>
    <w:rsid w:val="00BD2FB2"/>
    <w:rPr>
      <w:sz w:val="24"/>
      <w:szCs w:val="24"/>
      <w:lang w:eastAsia="en-US"/>
    </w:rPr>
  </w:style>
  <w:style w:type="character" w:styleId="CommentReference">
    <w:name w:val="annotation reference"/>
    <w:basedOn w:val="DefaultParagraphFont"/>
    <w:semiHidden/>
    <w:unhideWhenUsed/>
    <w:rsid w:val="0033042E"/>
    <w:rPr>
      <w:sz w:val="16"/>
      <w:szCs w:val="16"/>
    </w:rPr>
  </w:style>
  <w:style w:type="paragraph" w:styleId="CommentText">
    <w:name w:val="annotation text"/>
    <w:basedOn w:val="Normal"/>
    <w:link w:val="CommentTextChar"/>
    <w:semiHidden/>
    <w:unhideWhenUsed/>
    <w:rsid w:val="0033042E"/>
    <w:rPr>
      <w:sz w:val="20"/>
      <w:szCs w:val="20"/>
    </w:rPr>
  </w:style>
  <w:style w:type="character" w:customStyle="1" w:styleId="CommentTextChar">
    <w:name w:val="Comment Text Char"/>
    <w:basedOn w:val="DefaultParagraphFont"/>
    <w:link w:val="CommentText"/>
    <w:semiHidden/>
    <w:rsid w:val="0033042E"/>
    <w:rPr>
      <w:lang w:eastAsia="en-US"/>
    </w:rPr>
  </w:style>
  <w:style w:type="paragraph" w:styleId="CommentSubject">
    <w:name w:val="annotation subject"/>
    <w:basedOn w:val="CommentText"/>
    <w:next w:val="CommentText"/>
    <w:link w:val="CommentSubjectChar"/>
    <w:semiHidden/>
    <w:unhideWhenUsed/>
    <w:rsid w:val="0033042E"/>
    <w:rPr>
      <w:b/>
      <w:bCs/>
    </w:rPr>
  </w:style>
  <w:style w:type="character" w:customStyle="1" w:styleId="CommentSubjectChar">
    <w:name w:val="Comment Subject Char"/>
    <w:basedOn w:val="CommentTextChar"/>
    <w:link w:val="CommentSubject"/>
    <w:semiHidden/>
    <w:rsid w:val="003304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5404">
      <w:bodyDiv w:val="1"/>
      <w:marLeft w:val="0"/>
      <w:marRight w:val="0"/>
      <w:marTop w:val="0"/>
      <w:marBottom w:val="0"/>
      <w:divBdr>
        <w:top w:val="none" w:sz="0" w:space="0" w:color="auto"/>
        <w:left w:val="none" w:sz="0" w:space="0" w:color="auto"/>
        <w:bottom w:val="none" w:sz="0" w:space="0" w:color="auto"/>
        <w:right w:val="none" w:sz="0" w:space="0" w:color="auto"/>
      </w:divBdr>
    </w:div>
    <w:div w:id="620378479">
      <w:bodyDiv w:val="1"/>
      <w:marLeft w:val="0"/>
      <w:marRight w:val="0"/>
      <w:marTop w:val="0"/>
      <w:marBottom w:val="0"/>
      <w:divBdr>
        <w:top w:val="none" w:sz="0" w:space="0" w:color="auto"/>
        <w:left w:val="none" w:sz="0" w:space="0" w:color="auto"/>
        <w:bottom w:val="none" w:sz="0" w:space="0" w:color="auto"/>
        <w:right w:val="none" w:sz="0" w:space="0" w:color="auto"/>
      </w:divBdr>
      <w:divsChild>
        <w:div w:id="1774351396">
          <w:marLeft w:val="0"/>
          <w:marRight w:val="0"/>
          <w:marTop w:val="0"/>
          <w:marBottom w:val="0"/>
          <w:divBdr>
            <w:top w:val="none" w:sz="0" w:space="0" w:color="auto"/>
            <w:left w:val="none" w:sz="0" w:space="0" w:color="auto"/>
            <w:bottom w:val="none" w:sz="0" w:space="0" w:color="auto"/>
            <w:right w:val="none" w:sz="0" w:space="0" w:color="auto"/>
          </w:divBdr>
          <w:divsChild>
            <w:div w:id="1280841043">
              <w:marLeft w:val="0"/>
              <w:marRight w:val="0"/>
              <w:marTop w:val="0"/>
              <w:marBottom w:val="0"/>
              <w:divBdr>
                <w:top w:val="none" w:sz="0" w:space="0" w:color="auto"/>
                <w:left w:val="none" w:sz="0" w:space="0" w:color="auto"/>
                <w:bottom w:val="none" w:sz="0" w:space="0" w:color="auto"/>
                <w:right w:val="none" w:sz="0" w:space="0" w:color="auto"/>
              </w:divBdr>
              <w:divsChild>
                <w:div w:id="1220097253">
                  <w:marLeft w:val="0"/>
                  <w:marRight w:val="0"/>
                  <w:marTop w:val="0"/>
                  <w:marBottom w:val="0"/>
                  <w:divBdr>
                    <w:top w:val="none" w:sz="0" w:space="0" w:color="auto"/>
                    <w:left w:val="none" w:sz="0" w:space="0" w:color="auto"/>
                    <w:bottom w:val="none" w:sz="0" w:space="0" w:color="auto"/>
                    <w:right w:val="none" w:sz="0" w:space="0" w:color="auto"/>
                  </w:divBdr>
                  <w:divsChild>
                    <w:div w:id="9926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3253">
              <w:marLeft w:val="0"/>
              <w:marRight w:val="0"/>
              <w:marTop w:val="0"/>
              <w:marBottom w:val="0"/>
              <w:divBdr>
                <w:top w:val="none" w:sz="0" w:space="0" w:color="auto"/>
                <w:left w:val="none" w:sz="0" w:space="0" w:color="auto"/>
                <w:bottom w:val="none" w:sz="0" w:space="0" w:color="auto"/>
                <w:right w:val="none" w:sz="0" w:space="0" w:color="auto"/>
              </w:divBdr>
              <w:divsChild>
                <w:div w:id="1033116805">
                  <w:marLeft w:val="0"/>
                  <w:marRight w:val="0"/>
                  <w:marTop w:val="0"/>
                  <w:marBottom w:val="0"/>
                  <w:divBdr>
                    <w:top w:val="none" w:sz="0" w:space="0" w:color="auto"/>
                    <w:left w:val="none" w:sz="0" w:space="0" w:color="auto"/>
                    <w:bottom w:val="none" w:sz="0" w:space="0" w:color="auto"/>
                    <w:right w:val="none" w:sz="0" w:space="0" w:color="auto"/>
                  </w:divBdr>
                  <w:divsChild>
                    <w:div w:id="5277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3173">
              <w:marLeft w:val="0"/>
              <w:marRight w:val="0"/>
              <w:marTop w:val="0"/>
              <w:marBottom w:val="0"/>
              <w:divBdr>
                <w:top w:val="none" w:sz="0" w:space="0" w:color="auto"/>
                <w:left w:val="none" w:sz="0" w:space="0" w:color="auto"/>
                <w:bottom w:val="none" w:sz="0" w:space="0" w:color="auto"/>
                <w:right w:val="none" w:sz="0" w:space="0" w:color="auto"/>
              </w:divBdr>
              <w:divsChild>
                <w:div w:id="1939289596">
                  <w:marLeft w:val="0"/>
                  <w:marRight w:val="0"/>
                  <w:marTop w:val="0"/>
                  <w:marBottom w:val="0"/>
                  <w:divBdr>
                    <w:top w:val="none" w:sz="0" w:space="0" w:color="auto"/>
                    <w:left w:val="none" w:sz="0" w:space="0" w:color="auto"/>
                    <w:bottom w:val="none" w:sz="0" w:space="0" w:color="auto"/>
                    <w:right w:val="none" w:sz="0" w:space="0" w:color="auto"/>
                  </w:divBdr>
                  <w:divsChild>
                    <w:div w:id="14129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6716">
              <w:marLeft w:val="0"/>
              <w:marRight w:val="0"/>
              <w:marTop w:val="0"/>
              <w:marBottom w:val="0"/>
              <w:divBdr>
                <w:top w:val="none" w:sz="0" w:space="0" w:color="auto"/>
                <w:left w:val="none" w:sz="0" w:space="0" w:color="auto"/>
                <w:bottom w:val="none" w:sz="0" w:space="0" w:color="auto"/>
                <w:right w:val="none" w:sz="0" w:space="0" w:color="auto"/>
              </w:divBdr>
              <w:divsChild>
                <w:div w:id="1327711716">
                  <w:marLeft w:val="0"/>
                  <w:marRight w:val="0"/>
                  <w:marTop w:val="0"/>
                  <w:marBottom w:val="0"/>
                  <w:divBdr>
                    <w:top w:val="none" w:sz="0" w:space="0" w:color="auto"/>
                    <w:left w:val="none" w:sz="0" w:space="0" w:color="auto"/>
                    <w:bottom w:val="none" w:sz="0" w:space="0" w:color="auto"/>
                    <w:right w:val="none" w:sz="0" w:space="0" w:color="auto"/>
                  </w:divBdr>
                  <w:divsChild>
                    <w:div w:id="10155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26453">
      <w:bodyDiv w:val="1"/>
      <w:marLeft w:val="0"/>
      <w:marRight w:val="0"/>
      <w:marTop w:val="0"/>
      <w:marBottom w:val="0"/>
      <w:divBdr>
        <w:top w:val="none" w:sz="0" w:space="0" w:color="auto"/>
        <w:left w:val="none" w:sz="0" w:space="0" w:color="auto"/>
        <w:bottom w:val="none" w:sz="0" w:space="0" w:color="auto"/>
        <w:right w:val="none" w:sz="0" w:space="0" w:color="auto"/>
      </w:divBdr>
    </w:div>
    <w:div w:id="1000887507">
      <w:bodyDiv w:val="1"/>
      <w:marLeft w:val="0"/>
      <w:marRight w:val="0"/>
      <w:marTop w:val="0"/>
      <w:marBottom w:val="0"/>
      <w:divBdr>
        <w:top w:val="none" w:sz="0" w:space="0" w:color="auto"/>
        <w:left w:val="none" w:sz="0" w:space="0" w:color="auto"/>
        <w:bottom w:val="none" w:sz="0" w:space="0" w:color="auto"/>
        <w:right w:val="none" w:sz="0" w:space="0" w:color="auto"/>
      </w:divBdr>
    </w:div>
    <w:div w:id="1273318081">
      <w:bodyDiv w:val="1"/>
      <w:marLeft w:val="0"/>
      <w:marRight w:val="0"/>
      <w:marTop w:val="0"/>
      <w:marBottom w:val="0"/>
      <w:divBdr>
        <w:top w:val="none" w:sz="0" w:space="0" w:color="auto"/>
        <w:left w:val="none" w:sz="0" w:space="0" w:color="auto"/>
        <w:bottom w:val="none" w:sz="0" w:space="0" w:color="auto"/>
        <w:right w:val="none" w:sz="0" w:space="0" w:color="auto"/>
      </w:divBdr>
    </w:div>
    <w:div w:id="1472014439">
      <w:bodyDiv w:val="1"/>
      <w:marLeft w:val="0"/>
      <w:marRight w:val="0"/>
      <w:marTop w:val="0"/>
      <w:marBottom w:val="0"/>
      <w:divBdr>
        <w:top w:val="none" w:sz="0" w:space="0" w:color="auto"/>
        <w:left w:val="none" w:sz="0" w:space="0" w:color="auto"/>
        <w:bottom w:val="none" w:sz="0" w:space="0" w:color="auto"/>
        <w:right w:val="none" w:sz="0" w:space="0" w:color="auto"/>
      </w:divBdr>
    </w:div>
    <w:div w:id="1477062793">
      <w:bodyDiv w:val="1"/>
      <w:marLeft w:val="0"/>
      <w:marRight w:val="0"/>
      <w:marTop w:val="0"/>
      <w:marBottom w:val="0"/>
      <w:divBdr>
        <w:top w:val="none" w:sz="0" w:space="0" w:color="auto"/>
        <w:left w:val="none" w:sz="0" w:space="0" w:color="auto"/>
        <w:bottom w:val="none" w:sz="0" w:space="0" w:color="auto"/>
        <w:right w:val="none" w:sz="0" w:space="0" w:color="auto"/>
      </w:divBdr>
    </w:div>
    <w:div w:id="1543908898">
      <w:bodyDiv w:val="1"/>
      <w:marLeft w:val="0"/>
      <w:marRight w:val="0"/>
      <w:marTop w:val="0"/>
      <w:marBottom w:val="0"/>
      <w:divBdr>
        <w:top w:val="none" w:sz="0" w:space="0" w:color="auto"/>
        <w:left w:val="none" w:sz="0" w:space="0" w:color="auto"/>
        <w:bottom w:val="none" w:sz="0" w:space="0" w:color="auto"/>
        <w:right w:val="none" w:sz="0" w:space="0" w:color="auto"/>
      </w:divBdr>
    </w:div>
    <w:div w:id="17884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independence.realviewdigital.com/?iid=62579%23folio=10"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prebudgetsubs@treasury.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dal\Documents\Corporate%20affairs\AHISA%20Logo%20letterhead%20etc\AHISA%20National%20Offi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4641-109C-4614-83B2-47B454BE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AHISA National Office Template.dotx</Template>
  <TotalTime>1</TotalTime>
  <Pages>2</Pages>
  <Words>698</Words>
  <Characters>4256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5 October 2011</vt:lpstr>
    </vt:vector>
  </TitlesOfParts>
  <Company>Home</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430 - Association of Heads of Independent Schools of Australia - Childcare and Early Childhood Learning - Public inquiry</dc:title>
  <dc:creator>Association of Heads of Independent Schools of Australia</dc:creator>
  <cp:lastModifiedBy>Productivity Commission</cp:lastModifiedBy>
  <cp:revision>2</cp:revision>
  <cp:lastPrinted>2013-09-23T06:42:00Z</cp:lastPrinted>
  <dcterms:created xsi:type="dcterms:W3CDTF">2014-03-06T04:30:00Z</dcterms:created>
  <dcterms:modified xsi:type="dcterms:W3CDTF">2014-03-06T04:30:00Z</dcterms:modified>
</cp:coreProperties>
</file>