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C1" w:rsidRPr="00CF4DDB" w:rsidRDefault="00372D16" w:rsidP="005E22C1">
      <w:pPr>
        <w:spacing w:before="100" w:beforeAutospacing="1" w:after="100" w:afterAutospacing="1" w:line="360" w:lineRule="auto"/>
        <w:jc w:val="center"/>
        <w:rPr>
          <w:rFonts w:ascii="Arial" w:eastAsia="Times New Roman" w:hAnsi="Arial" w:cs="Arial"/>
          <w:b/>
          <w:color w:val="333333"/>
          <w:sz w:val="28"/>
          <w:szCs w:val="28"/>
        </w:rPr>
      </w:pPr>
      <w:r w:rsidRPr="00CF4DDB">
        <w:rPr>
          <w:noProof/>
          <w:sz w:val="28"/>
          <w:szCs w:val="28"/>
          <w:lang w:val="en-AU" w:eastAsia="en-AU"/>
        </w:rPr>
        <w:drawing>
          <wp:anchor distT="0" distB="0" distL="114300" distR="114300" simplePos="0" relativeHeight="251658240" behindDoc="1" locked="0" layoutInCell="1" allowOverlap="1" wp14:anchorId="4C49526E" wp14:editId="33EC1709">
            <wp:simplePos x="0" y="0"/>
            <wp:positionH relativeFrom="column">
              <wp:posOffset>-381000</wp:posOffset>
            </wp:positionH>
            <wp:positionV relativeFrom="paragraph">
              <wp:posOffset>0</wp:posOffset>
            </wp:positionV>
            <wp:extent cx="1266825" cy="1084580"/>
            <wp:effectExtent l="0" t="0" r="9525" b="1270"/>
            <wp:wrapTight wrapText="bothSides">
              <wp:wrapPolygon edited="0">
                <wp:start x="0" y="0"/>
                <wp:lineTo x="0" y="21246"/>
                <wp:lineTo x="21438" y="21246"/>
                <wp:lineTo x="21438" y="0"/>
                <wp:lineTo x="0" y="0"/>
              </wp:wrapPolygon>
            </wp:wrapTight>
            <wp:docPr id="1" name="Picture 1" descr="http://fundadream.com.au/resize.ashx?image=/media/15818/aq_logo_new_306_x_160.jpg&amp;width=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ndadream.com.au/resize.ashx?image=/media/15818/aq_logo_new_306_x_160.jpg&amp;width=310"/>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8475" r="20284"/>
                    <a:stretch>
                      <a:fillRect/>
                    </a:stretch>
                  </pic:blipFill>
                  <pic:spPr bwMode="auto">
                    <a:xfrm>
                      <a:off x="0" y="0"/>
                      <a:ext cx="1266825" cy="10845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E22C1" w:rsidRPr="00CF4DDB">
        <w:rPr>
          <w:rFonts w:ascii="Arial" w:eastAsia="Times New Roman" w:hAnsi="Arial" w:cs="Arial"/>
          <w:b/>
          <w:color w:val="333333"/>
          <w:sz w:val="28"/>
          <w:szCs w:val="28"/>
        </w:rPr>
        <w:t>Autism Queensland</w:t>
      </w:r>
      <w:r w:rsidRPr="00CF4DDB">
        <w:rPr>
          <w:sz w:val="28"/>
          <w:szCs w:val="28"/>
        </w:rPr>
        <w:t xml:space="preserve"> </w:t>
      </w:r>
    </w:p>
    <w:p w:rsidR="005E22C1" w:rsidRPr="00CF4DDB" w:rsidRDefault="005E22C1" w:rsidP="005E22C1">
      <w:pPr>
        <w:spacing w:line="360" w:lineRule="auto"/>
        <w:jc w:val="center"/>
        <w:rPr>
          <w:rFonts w:ascii="Arial" w:eastAsia="Times New Roman" w:hAnsi="Arial" w:cs="Arial"/>
          <w:b/>
          <w:color w:val="333333"/>
          <w:sz w:val="28"/>
          <w:szCs w:val="28"/>
        </w:rPr>
      </w:pPr>
      <w:r w:rsidRPr="00CF4DDB">
        <w:rPr>
          <w:rFonts w:ascii="Arial" w:eastAsia="Times New Roman" w:hAnsi="Arial" w:cs="Arial"/>
          <w:b/>
          <w:color w:val="333333"/>
          <w:sz w:val="28"/>
          <w:szCs w:val="28"/>
        </w:rPr>
        <w:t>R</w:t>
      </w:r>
      <w:r w:rsidR="006872A3" w:rsidRPr="00CF4DDB">
        <w:rPr>
          <w:rFonts w:ascii="Arial" w:eastAsia="Times New Roman" w:hAnsi="Arial" w:cs="Arial"/>
          <w:b/>
          <w:color w:val="333333"/>
          <w:sz w:val="28"/>
          <w:szCs w:val="28"/>
        </w:rPr>
        <w:t>esponse to Productivity Commission Report</w:t>
      </w:r>
      <w:r w:rsidRPr="00CF4DDB">
        <w:rPr>
          <w:rFonts w:ascii="Arial" w:eastAsia="Times New Roman" w:hAnsi="Arial" w:cs="Arial"/>
          <w:b/>
          <w:color w:val="333333"/>
          <w:sz w:val="28"/>
          <w:szCs w:val="28"/>
        </w:rPr>
        <w:t xml:space="preserve"> on </w:t>
      </w:r>
    </w:p>
    <w:p w:rsidR="006872A3" w:rsidRPr="00CF4DDB" w:rsidRDefault="006872A3" w:rsidP="005E22C1">
      <w:pPr>
        <w:spacing w:line="360" w:lineRule="auto"/>
        <w:jc w:val="center"/>
        <w:rPr>
          <w:rFonts w:ascii="Arial" w:eastAsia="Times New Roman" w:hAnsi="Arial" w:cs="Arial"/>
          <w:b/>
          <w:color w:val="333333"/>
          <w:sz w:val="28"/>
          <w:szCs w:val="28"/>
        </w:rPr>
      </w:pPr>
      <w:r w:rsidRPr="00CF4DDB">
        <w:rPr>
          <w:rFonts w:ascii="Arial" w:eastAsia="Times New Roman" w:hAnsi="Arial" w:cs="Arial"/>
          <w:b/>
          <w:i/>
          <w:color w:val="333333"/>
          <w:sz w:val="28"/>
          <w:szCs w:val="28"/>
        </w:rPr>
        <w:t xml:space="preserve">Childcare and </w:t>
      </w:r>
      <w:r w:rsidR="00082C72" w:rsidRPr="00CF4DDB">
        <w:rPr>
          <w:rFonts w:ascii="Arial" w:eastAsia="Times New Roman" w:hAnsi="Arial" w:cs="Arial"/>
          <w:b/>
          <w:i/>
          <w:color w:val="333333"/>
          <w:sz w:val="28"/>
          <w:szCs w:val="28"/>
        </w:rPr>
        <w:t xml:space="preserve">Childhood </w:t>
      </w:r>
      <w:r w:rsidRPr="00CF4DDB">
        <w:rPr>
          <w:rFonts w:ascii="Arial" w:eastAsia="Times New Roman" w:hAnsi="Arial" w:cs="Arial"/>
          <w:b/>
          <w:i/>
          <w:color w:val="333333"/>
          <w:sz w:val="28"/>
          <w:szCs w:val="28"/>
        </w:rPr>
        <w:t>Early Learning</w:t>
      </w:r>
      <w:r w:rsidR="00A13498" w:rsidRPr="00CF4DDB">
        <w:rPr>
          <w:rFonts w:ascii="Arial" w:eastAsia="Times New Roman" w:hAnsi="Arial" w:cs="Arial"/>
          <w:b/>
          <w:color w:val="333333"/>
          <w:sz w:val="28"/>
          <w:szCs w:val="28"/>
        </w:rPr>
        <w:t xml:space="preserve"> </w:t>
      </w:r>
    </w:p>
    <w:p w:rsidR="006D750B" w:rsidRDefault="006D750B" w:rsidP="006D750B">
      <w:pPr>
        <w:spacing w:line="360" w:lineRule="auto"/>
        <w:rPr>
          <w:rFonts w:ascii="Arial" w:eastAsia="Times New Roman" w:hAnsi="Arial" w:cs="Arial"/>
          <w:color w:val="333333"/>
        </w:rPr>
      </w:pPr>
    </w:p>
    <w:p w:rsidR="006136BD" w:rsidRPr="006D750B" w:rsidRDefault="006D750B" w:rsidP="006D750B">
      <w:pPr>
        <w:spacing w:line="360" w:lineRule="auto"/>
        <w:rPr>
          <w:rFonts w:ascii="Arial" w:eastAsia="Times New Roman" w:hAnsi="Arial" w:cs="Arial"/>
          <w:color w:val="333333"/>
        </w:rPr>
      </w:pPr>
      <w:r w:rsidRPr="006D750B">
        <w:rPr>
          <w:rFonts w:ascii="Arial" w:eastAsia="Times New Roman" w:hAnsi="Arial" w:cs="Arial"/>
          <w:color w:val="333333"/>
        </w:rPr>
        <w:t xml:space="preserve">Autism Queensland would like to thank the Productivity Commission for providing the opportunity to comment on the </w:t>
      </w:r>
      <w:r w:rsidRPr="00B31890">
        <w:rPr>
          <w:rFonts w:ascii="Arial" w:eastAsia="Times New Roman" w:hAnsi="Arial" w:cs="Arial"/>
          <w:i/>
          <w:color w:val="333333"/>
        </w:rPr>
        <w:t>Draft Report on Childcare and Childhood Early Learning</w:t>
      </w:r>
      <w:r>
        <w:rPr>
          <w:rFonts w:ascii="Arial" w:eastAsia="Times New Roman" w:hAnsi="Arial" w:cs="Arial"/>
          <w:color w:val="333333"/>
        </w:rPr>
        <w:t xml:space="preserve">. Please see our response </w:t>
      </w:r>
      <w:r w:rsidR="00B31890">
        <w:rPr>
          <w:rFonts w:ascii="Arial" w:eastAsia="Times New Roman" w:hAnsi="Arial" w:cs="Arial"/>
          <w:color w:val="333333"/>
        </w:rPr>
        <w:t xml:space="preserve">below </w:t>
      </w:r>
      <w:r>
        <w:rPr>
          <w:rFonts w:ascii="Arial" w:eastAsia="Times New Roman" w:hAnsi="Arial" w:cs="Arial"/>
          <w:color w:val="333333"/>
        </w:rPr>
        <w:t xml:space="preserve">to requests for further information in relation to the specific needs of children with autism spectrum disorder (ASD) and their families. </w:t>
      </w:r>
    </w:p>
    <w:p w:rsidR="00690CC6" w:rsidRPr="00690CC6" w:rsidRDefault="006872A3" w:rsidP="00C27B74">
      <w:pPr>
        <w:numPr>
          <w:ilvl w:val="0"/>
          <w:numId w:val="1"/>
        </w:numPr>
        <w:spacing w:before="100" w:beforeAutospacing="1" w:after="100" w:afterAutospacing="1" w:line="360" w:lineRule="auto"/>
        <w:rPr>
          <w:rFonts w:ascii="Arial" w:eastAsia="Times New Roman" w:hAnsi="Arial" w:cs="Arial"/>
          <w:b/>
          <w:color w:val="333333"/>
        </w:rPr>
      </w:pPr>
      <w:r w:rsidRPr="006872A3">
        <w:rPr>
          <w:rFonts w:ascii="Arial" w:eastAsia="Times New Roman" w:hAnsi="Arial" w:cs="Arial"/>
          <w:b/>
          <w:color w:val="333333"/>
        </w:rPr>
        <w:t>What types of services (not the responsibility of th</w:t>
      </w:r>
      <w:bookmarkStart w:id="0" w:name="_GoBack"/>
      <w:bookmarkEnd w:id="0"/>
      <w:r w:rsidRPr="006872A3">
        <w:rPr>
          <w:rFonts w:ascii="Arial" w:eastAsia="Times New Roman" w:hAnsi="Arial" w:cs="Arial"/>
          <w:b/>
          <w:color w:val="333333"/>
        </w:rPr>
        <w:t>e NDIS) should be provided for children with a disability attending ECEC</w:t>
      </w:r>
      <w:r w:rsidR="006D750B">
        <w:rPr>
          <w:rFonts w:ascii="Arial" w:eastAsia="Times New Roman" w:hAnsi="Arial" w:cs="Arial"/>
          <w:b/>
          <w:color w:val="333333"/>
        </w:rPr>
        <w:t>s</w:t>
      </w:r>
      <w:r w:rsidRPr="006872A3">
        <w:rPr>
          <w:rFonts w:ascii="Arial" w:eastAsia="Times New Roman" w:hAnsi="Arial" w:cs="Arial"/>
          <w:b/>
          <w:color w:val="333333"/>
        </w:rPr>
        <w:t>, and how should we prioritise available funding?</w:t>
      </w:r>
    </w:p>
    <w:p w:rsidR="00ED2493" w:rsidRPr="00ED2493" w:rsidRDefault="00ED2493" w:rsidP="00ED2493">
      <w:pPr>
        <w:spacing w:line="360" w:lineRule="auto"/>
        <w:ind w:left="360"/>
        <w:rPr>
          <w:rFonts w:ascii="Arial" w:eastAsia="Times New Roman" w:hAnsi="Arial" w:cs="Arial"/>
          <w:bCs/>
          <w:i/>
          <w:iCs/>
          <w:color w:val="333333"/>
        </w:rPr>
      </w:pPr>
      <w:r w:rsidRPr="00ED2493">
        <w:rPr>
          <w:rFonts w:ascii="Arial" w:eastAsia="Times New Roman" w:hAnsi="Arial" w:cs="Arial"/>
          <w:bCs/>
          <w:i/>
          <w:iCs/>
          <w:color w:val="333333"/>
        </w:rPr>
        <w:t xml:space="preserve">Individualised support </w:t>
      </w:r>
      <w:r>
        <w:rPr>
          <w:rFonts w:ascii="Arial" w:eastAsia="Times New Roman" w:hAnsi="Arial" w:cs="Arial"/>
          <w:bCs/>
          <w:i/>
          <w:iCs/>
          <w:color w:val="333333"/>
        </w:rPr>
        <w:t xml:space="preserve">through the </w:t>
      </w:r>
      <w:r w:rsidR="00690CC6" w:rsidRPr="00ED2493">
        <w:rPr>
          <w:rFonts w:ascii="Arial" w:eastAsia="Times New Roman" w:hAnsi="Arial" w:cs="Arial"/>
          <w:bCs/>
          <w:i/>
          <w:iCs/>
          <w:color w:val="333333"/>
        </w:rPr>
        <w:t>Special Early Care and Learning Subsidy</w:t>
      </w:r>
      <w:r w:rsidR="00A371A8">
        <w:rPr>
          <w:rFonts w:ascii="Arial" w:eastAsia="Times New Roman" w:hAnsi="Arial" w:cs="Arial"/>
          <w:bCs/>
          <w:i/>
          <w:iCs/>
          <w:color w:val="333333"/>
        </w:rPr>
        <w:t xml:space="preserve"> </w:t>
      </w:r>
      <w:r>
        <w:rPr>
          <w:rFonts w:ascii="Arial" w:eastAsia="Times New Roman" w:hAnsi="Arial" w:cs="Arial"/>
          <w:bCs/>
          <w:i/>
          <w:iCs/>
          <w:color w:val="333333"/>
        </w:rPr>
        <w:t>Scheme</w:t>
      </w:r>
    </w:p>
    <w:p w:rsidR="00DC15BF" w:rsidRDefault="005E22C1" w:rsidP="00ED2493">
      <w:pPr>
        <w:spacing w:line="360" w:lineRule="auto"/>
        <w:ind w:left="360"/>
        <w:rPr>
          <w:rFonts w:ascii="Arial" w:eastAsia="Times New Roman" w:hAnsi="Arial" w:cs="Arial"/>
          <w:bCs/>
          <w:iCs/>
          <w:color w:val="333333"/>
        </w:rPr>
      </w:pPr>
      <w:r>
        <w:rPr>
          <w:rFonts w:ascii="Arial" w:eastAsia="Times New Roman" w:hAnsi="Arial" w:cs="Arial"/>
          <w:bCs/>
          <w:iCs/>
          <w:color w:val="333333"/>
        </w:rPr>
        <w:t xml:space="preserve">As children with </w:t>
      </w:r>
      <w:r w:rsidR="006D750B">
        <w:rPr>
          <w:rFonts w:ascii="Arial" w:eastAsia="Times New Roman" w:hAnsi="Arial" w:cs="Arial"/>
          <w:bCs/>
          <w:iCs/>
          <w:color w:val="333333"/>
        </w:rPr>
        <w:t>ASD</w:t>
      </w:r>
      <w:r>
        <w:rPr>
          <w:rFonts w:ascii="Arial" w:eastAsia="Times New Roman" w:hAnsi="Arial" w:cs="Arial"/>
          <w:bCs/>
          <w:iCs/>
          <w:color w:val="333333"/>
        </w:rPr>
        <w:t xml:space="preserve"> have already been assessed and diagnosed as having significant special needs in the areas of social and communication impairment, and inflexible, restricted and repetitive patterns of behaviour</w:t>
      </w:r>
      <w:r w:rsidR="00FA566C">
        <w:rPr>
          <w:rFonts w:ascii="Arial" w:eastAsia="Times New Roman" w:hAnsi="Arial" w:cs="Arial"/>
          <w:bCs/>
          <w:iCs/>
          <w:color w:val="333333"/>
        </w:rPr>
        <w:t xml:space="preserve"> (American Psychiatric Association, 2014), </w:t>
      </w:r>
      <w:r>
        <w:rPr>
          <w:rFonts w:ascii="Arial" w:eastAsia="Times New Roman" w:hAnsi="Arial" w:cs="Arial"/>
          <w:bCs/>
          <w:iCs/>
          <w:color w:val="333333"/>
        </w:rPr>
        <w:t xml:space="preserve">they </w:t>
      </w:r>
      <w:r w:rsidR="00690CC6" w:rsidRPr="00690CC6">
        <w:rPr>
          <w:rFonts w:ascii="Arial" w:eastAsia="Times New Roman" w:hAnsi="Arial" w:cs="Arial"/>
          <w:color w:val="333333"/>
        </w:rPr>
        <w:t xml:space="preserve">should </w:t>
      </w:r>
      <w:r>
        <w:rPr>
          <w:rFonts w:ascii="Arial" w:eastAsia="Times New Roman" w:hAnsi="Arial" w:cs="Arial"/>
          <w:color w:val="333333"/>
        </w:rPr>
        <w:t xml:space="preserve">all </w:t>
      </w:r>
      <w:r w:rsidR="00690CC6" w:rsidRPr="00690CC6">
        <w:rPr>
          <w:rFonts w:ascii="Arial" w:eastAsia="Times New Roman" w:hAnsi="Arial" w:cs="Arial"/>
          <w:color w:val="333333"/>
        </w:rPr>
        <w:t xml:space="preserve">be eligible for </w:t>
      </w:r>
      <w:r w:rsidR="00690CC6">
        <w:rPr>
          <w:rFonts w:ascii="Arial" w:eastAsia="Times New Roman" w:hAnsi="Arial" w:cs="Arial"/>
          <w:color w:val="333333"/>
        </w:rPr>
        <w:t xml:space="preserve">a </w:t>
      </w:r>
      <w:r w:rsidR="00690CC6" w:rsidRPr="00C27B74">
        <w:rPr>
          <w:rFonts w:ascii="Arial" w:eastAsia="Times New Roman" w:hAnsi="Arial" w:cs="Arial"/>
          <w:bCs/>
          <w:i/>
          <w:iCs/>
          <w:color w:val="333333"/>
        </w:rPr>
        <w:t>Special Early Care and Learning Subsidy</w:t>
      </w:r>
      <w:r w:rsidR="007228C5">
        <w:rPr>
          <w:rFonts w:ascii="Arial" w:eastAsia="Times New Roman" w:hAnsi="Arial" w:cs="Arial"/>
          <w:bCs/>
          <w:iCs/>
          <w:color w:val="333333"/>
        </w:rPr>
        <w:t>.</w:t>
      </w:r>
      <w:r w:rsidR="001C50EF">
        <w:rPr>
          <w:rFonts w:ascii="Arial" w:eastAsia="Times New Roman" w:hAnsi="Arial" w:cs="Arial"/>
          <w:bCs/>
          <w:iCs/>
          <w:color w:val="333333"/>
        </w:rPr>
        <w:t xml:space="preserve"> Additional assessments of already diagnosed children to determine ‘eligibility’ for support through the SECLS should not be implemented. </w:t>
      </w:r>
      <w:r w:rsidR="00DC15BF">
        <w:rPr>
          <w:rFonts w:ascii="Arial" w:eastAsia="Times New Roman" w:hAnsi="Arial" w:cs="Arial"/>
          <w:bCs/>
          <w:iCs/>
          <w:color w:val="333333"/>
        </w:rPr>
        <w:t>In the experience of Autism Queensland staff, additional developmental assessments to determine eligibility for services tend to be a “blunt instrument” in determining needs for intervention</w:t>
      </w:r>
      <w:r w:rsidR="00443F83">
        <w:rPr>
          <w:rFonts w:ascii="Arial" w:eastAsia="Times New Roman" w:hAnsi="Arial" w:cs="Arial"/>
          <w:bCs/>
          <w:iCs/>
          <w:color w:val="333333"/>
        </w:rPr>
        <w:t xml:space="preserve">. Developmental assessments </w:t>
      </w:r>
      <w:r w:rsidR="00075B82">
        <w:rPr>
          <w:rFonts w:ascii="Arial" w:eastAsia="Times New Roman" w:hAnsi="Arial" w:cs="Arial"/>
          <w:bCs/>
          <w:iCs/>
          <w:color w:val="333333"/>
        </w:rPr>
        <w:t>often</w:t>
      </w:r>
      <w:r w:rsidR="00DC15BF">
        <w:rPr>
          <w:rFonts w:ascii="Arial" w:eastAsia="Times New Roman" w:hAnsi="Arial" w:cs="Arial"/>
          <w:bCs/>
          <w:iCs/>
          <w:color w:val="333333"/>
        </w:rPr>
        <w:t xml:space="preserve"> under-estimate issues</w:t>
      </w:r>
      <w:r w:rsidR="002F09E4">
        <w:rPr>
          <w:rFonts w:ascii="Arial" w:eastAsia="Times New Roman" w:hAnsi="Arial" w:cs="Arial"/>
          <w:bCs/>
          <w:iCs/>
          <w:color w:val="333333"/>
        </w:rPr>
        <w:t xml:space="preserve"> such as challenging behaviour</w:t>
      </w:r>
      <w:r w:rsidR="00372D16">
        <w:rPr>
          <w:rFonts w:ascii="Arial" w:eastAsia="Times New Roman" w:hAnsi="Arial" w:cs="Arial"/>
          <w:bCs/>
          <w:iCs/>
          <w:color w:val="333333"/>
        </w:rPr>
        <w:t>s</w:t>
      </w:r>
      <w:r w:rsidR="00DC15BF">
        <w:rPr>
          <w:rFonts w:ascii="Arial" w:eastAsia="Times New Roman" w:hAnsi="Arial" w:cs="Arial"/>
          <w:bCs/>
          <w:iCs/>
          <w:color w:val="333333"/>
        </w:rPr>
        <w:t xml:space="preserve"> that </w:t>
      </w:r>
      <w:r w:rsidR="002F09E4">
        <w:rPr>
          <w:rFonts w:ascii="Arial" w:eastAsia="Times New Roman" w:hAnsi="Arial" w:cs="Arial"/>
          <w:bCs/>
          <w:iCs/>
          <w:color w:val="333333"/>
        </w:rPr>
        <w:t xml:space="preserve">can </w:t>
      </w:r>
      <w:r w:rsidR="00DC15BF">
        <w:rPr>
          <w:rFonts w:ascii="Arial" w:eastAsia="Times New Roman" w:hAnsi="Arial" w:cs="Arial"/>
          <w:bCs/>
          <w:iCs/>
          <w:color w:val="333333"/>
        </w:rPr>
        <w:t>significantly impact on the capacity of these children to be successfully included in early childhood and school</w:t>
      </w:r>
      <w:r w:rsidR="002F09E4">
        <w:rPr>
          <w:rFonts w:ascii="Arial" w:eastAsia="Times New Roman" w:hAnsi="Arial" w:cs="Arial"/>
          <w:bCs/>
          <w:iCs/>
          <w:color w:val="333333"/>
        </w:rPr>
        <w:t>. A</w:t>
      </w:r>
      <w:r w:rsidR="007228C5">
        <w:rPr>
          <w:rFonts w:ascii="Arial" w:eastAsia="Times New Roman" w:hAnsi="Arial" w:cs="Arial"/>
          <w:bCs/>
          <w:iCs/>
          <w:color w:val="333333"/>
        </w:rPr>
        <w:t xml:space="preserve">dditional </w:t>
      </w:r>
      <w:r w:rsidR="002F09E4">
        <w:rPr>
          <w:rFonts w:ascii="Arial" w:eastAsia="Times New Roman" w:hAnsi="Arial" w:cs="Arial"/>
          <w:bCs/>
          <w:iCs/>
          <w:color w:val="333333"/>
        </w:rPr>
        <w:t xml:space="preserve">developmental </w:t>
      </w:r>
      <w:r w:rsidR="007228C5">
        <w:rPr>
          <w:rFonts w:ascii="Arial" w:eastAsia="Times New Roman" w:hAnsi="Arial" w:cs="Arial"/>
          <w:bCs/>
          <w:iCs/>
          <w:color w:val="333333"/>
        </w:rPr>
        <w:t>assessments also expend</w:t>
      </w:r>
      <w:r w:rsidR="00DC15BF">
        <w:rPr>
          <w:rFonts w:ascii="Arial" w:eastAsia="Times New Roman" w:hAnsi="Arial" w:cs="Arial"/>
          <w:bCs/>
          <w:iCs/>
          <w:color w:val="333333"/>
        </w:rPr>
        <w:t xml:space="preserve"> valuable financial resources that would be better spent on the provision of support for these children.</w:t>
      </w:r>
    </w:p>
    <w:p w:rsidR="00075B82" w:rsidRDefault="00372D16" w:rsidP="00DC15BF">
      <w:pPr>
        <w:spacing w:before="100" w:beforeAutospacing="1" w:after="100" w:afterAutospacing="1" w:line="360" w:lineRule="auto"/>
        <w:ind w:left="360"/>
        <w:rPr>
          <w:rFonts w:ascii="Arial" w:eastAsia="Times New Roman" w:hAnsi="Arial" w:cs="Arial"/>
          <w:bCs/>
          <w:iCs/>
          <w:color w:val="333333"/>
        </w:rPr>
      </w:pPr>
      <w:r>
        <w:rPr>
          <w:rFonts w:ascii="Arial" w:eastAsia="Times New Roman" w:hAnsi="Arial" w:cs="Arial"/>
          <w:bCs/>
          <w:iCs/>
          <w:color w:val="333333"/>
          <w:lang w:val="en-AU"/>
        </w:rPr>
        <w:t xml:space="preserve">Children </w:t>
      </w:r>
      <w:r w:rsidRPr="00CD76B6">
        <w:rPr>
          <w:rFonts w:ascii="Arial" w:eastAsia="Times New Roman" w:hAnsi="Arial" w:cs="Arial"/>
          <w:bCs/>
          <w:iCs/>
          <w:color w:val="333333"/>
          <w:lang w:val="en-AU"/>
        </w:rPr>
        <w:t xml:space="preserve">with ASD </w:t>
      </w:r>
      <w:r>
        <w:rPr>
          <w:rFonts w:ascii="Arial" w:eastAsia="Times New Roman" w:hAnsi="Arial" w:cs="Arial"/>
          <w:bCs/>
          <w:iCs/>
          <w:color w:val="333333"/>
          <w:lang w:val="en-AU"/>
        </w:rPr>
        <w:t xml:space="preserve">(including those without an intellectual impairment) </w:t>
      </w:r>
      <w:r w:rsidRPr="00CD76B6">
        <w:rPr>
          <w:rFonts w:ascii="Arial" w:eastAsia="Times New Roman" w:hAnsi="Arial" w:cs="Arial"/>
          <w:bCs/>
          <w:iCs/>
          <w:color w:val="333333"/>
          <w:lang w:val="en-AU"/>
        </w:rPr>
        <w:t xml:space="preserve">have a disability that is permanent and that </w:t>
      </w:r>
      <w:r>
        <w:rPr>
          <w:rFonts w:ascii="Arial" w:eastAsia="Times New Roman" w:hAnsi="Arial" w:cs="Arial"/>
          <w:bCs/>
          <w:iCs/>
          <w:color w:val="333333"/>
          <w:lang w:val="en-AU"/>
        </w:rPr>
        <w:t>may substantially reduce</w:t>
      </w:r>
      <w:r w:rsidRPr="00CD76B6">
        <w:rPr>
          <w:rFonts w:ascii="Arial" w:eastAsia="Times New Roman" w:hAnsi="Arial" w:cs="Arial"/>
          <w:bCs/>
          <w:iCs/>
          <w:color w:val="333333"/>
          <w:lang w:val="en-AU"/>
        </w:rPr>
        <w:t xml:space="preserve"> their </w:t>
      </w:r>
      <w:r>
        <w:rPr>
          <w:rFonts w:ascii="Arial" w:eastAsia="Times New Roman" w:hAnsi="Arial" w:cs="Arial"/>
          <w:bCs/>
          <w:iCs/>
          <w:color w:val="333333"/>
          <w:lang w:val="en-AU"/>
        </w:rPr>
        <w:t xml:space="preserve">future school </w:t>
      </w:r>
      <w:r w:rsidRPr="00CD76B6">
        <w:rPr>
          <w:rFonts w:ascii="Arial" w:eastAsia="Times New Roman" w:hAnsi="Arial" w:cs="Arial"/>
          <w:bCs/>
          <w:iCs/>
          <w:color w:val="333333"/>
          <w:lang w:val="en-AU"/>
        </w:rPr>
        <w:t xml:space="preserve">participation. </w:t>
      </w:r>
      <w:r>
        <w:rPr>
          <w:rFonts w:ascii="Arial" w:eastAsia="Times New Roman" w:hAnsi="Arial" w:cs="Arial"/>
          <w:bCs/>
          <w:iCs/>
          <w:color w:val="333333"/>
          <w:lang w:val="en-AU"/>
        </w:rPr>
        <w:t xml:space="preserve">For example, </w:t>
      </w:r>
      <w:r>
        <w:rPr>
          <w:rFonts w:ascii="Arial" w:eastAsia="Times New Roman" w:hAnsi="Arial" w:cs="Arial"/>
          <w:bCs/>
          <w:iCs/>
          <w:color w:val="333333"/>
        </w:rPr>
        <w:t>t</w:t>
      </w:r>
      <w:r w:rsidR="00FA566C" w:rsidRPr="00CD76B6">
        <w:rPr>
          <w:rFonts w:ascii="Arial" w:eastAsia="Times New Roman" w:hAnsi="Arial" w:cs="Arial"/>
          <w:bCs/>
          <w:iCs/>
          <w:color w:val="333333"/>
        </w:rPr>
        <w:t xml:space="preserve">he Australian Bureau of Statistics (2009) found 82% of </w:t>
      </w:r>
      <w:r w:rsidR="00FA566C" w:rsidRPr="00CD76B6">
        <w:rPr>
          <w:rFonts w:ascii="Arial" w:eastAsia="Times New Roman" w:hAnsi="Arial" w:cs="Arial"/>
          <w:bCs/>
          <w:iCs/>
          <w:color w:val="333333"/>
        </w:rPr>
        <w:lastRenderedPageBreak/>
        <w:t xml:space="preserve">children with ASD to be ‘having difficulty’ at school, principally in the areas of learning, communicating and social integration. They are over six times more likely to underachieve academically and demonstrate significantly more emotional and behavioural difficulties than their typically developing peers (Ashburner </w:t>
      </w:r>
      <w:r w:rsidR="00FA566C" w:rsidRPr="00CD76B6">
        <w:rPr>
          <w:rFonts w:ascii="Arial" w:eastAsia="Times New Roman" w:hAnsi="Arial" w:cs="Arial"/>
          <w:bCs/>
          <w:i/>
          <w:iCs/>
          <w:color w:val="333333"/>
        </w:rPr>
        <w:t>et al.</w:t>
      </w:r>
      <w:r w:rsidR="00FA566C" w:rsidRPr="00CD76B6">
        <w:rPr>
          <w:rFonts w:ascii="Arial" w:eastAsia="Times New Roman" w:hAnsi="Arial" w:cs="Arial"/>
          <w:bCs/>
          <w:iCs/>
          <w:color w:val="333333"/>
        </w:rPr>
        <w:t>, 2010). Batten (2005) found that in the UK, 21% of students with ASD had been excluded at some time, most commonly because the school could not cope with their difficulties.</w:t>
      </w:r>
      <w:r w:rsidR="00FA566C" w:rsidRPr="00CD76B6">
        <w:rPr>
          <w:rFonts w:cstheme="minorBidi"/>
          <w:sz w:val="22"/>
          <w:szCs w:val="22"/>
          <w:lang w:val="en-AU"/>
        </w:rPr>
        <w:t xml:space="preserve"> </w:t>
      </w:r>
      <w:r w:rsidR="00FA566C" w:rsidRPr="00CD76B6">
        <w:rPr>
          <w:rFonts w:ascii="Arial" w:eastAsia="Times New Roman" w:hAnsi="Arial" w:cs="Arial"/>
          <w:bCs/>
          <w:iCs/>
          <w:color w:val="333333"/>
          <w:lang w:val="en-AU"/>
        </w:rPr>
        <w:t xml:space="preserve">However with appropriate </w:t>
      </w:r>
      <w:r w:rsidR="00FA566C">
        <w:rPr>
          <w:rFonts w:ascii="Arial" w:eastAsia="Times New Roman" w:hAnsi="Arial" w:cs="Arial"/>
          <w:bCs/>
          <w:iCs/>
          <w:color w:val="333333"/>
          <w:lang w:val="en-AU"/>
        </w:rPr>
        <w:t>support in early childhood centres, they can be prepared for a successful transition to school</w:t>
      </w:r>
      <w:r w:rsidR="00075B82">
        <w:rPr>
          <w:rFonts w:ascii="Arial" w:eastAsia="Times New Roman" w:hAnsi="Arial" w:cs="Arial"/>
          <w:bCs/>
          <w:iCs/>
          <w:color w:val="333333"/>
          <w:lang w:val="en-AU"/>
        </w:rPr>
        <w:t xml:space="preserve">. </w:t>
      </w:r>
      <w:r w:rsidR="00075B82" w:rsidRPr="00075B82">
        <w:rPr>
          <w:rFonts w:ascii="Arial" w:eastAsia="Times New Roman" w:hAnsi="Arial" w:cs="Arial"/>
          <w:bCs/>
          <w:iCs/>
          <w:color w:val="333333"/>
        </w:rPr>
        <w:t xml:space="preserve">Evidence has demonstrated that intervention for children with ASD implemented at an early age generates optimum outcomes (Rogers &amp; Vismara, 2008). </w:t>
      </w:r>
    </w:p>
    <w:p w:rsidR="00DC03FA" w:rsidRDefault="00C27B74" w:rsidP="00DC15BF">
      <w:pPr>
        <w:spacing w:before="100" w:beforeAutospacing="1" w:after="100" w:afterAutospacing="1" w:line="360" w:lineRule="auto"/>
        <w:ind w:left="360"/>
        <w:rPr>
          <w:rFonts w:ascii="Arial" w:eastAsia="Times New Roman" w:hAnsi="Arial" w:cs="Arial"/>
          <w:bCs/>
          <w:iCs/>
          <w:color w:val="333333"/>
        </w:rPr>
      </w:pPr>
      <w:r>
        <w:rPr>
          <w:rFonts w:ascii="Arial" w:eastAsia="Times New Roman" w:hAnsi="Arial" w:cs="Arial"/>
          <w:bCs/>
          <w:iCs/>
          <w:color w:val="333333"/>
          <w:lang w:val="en-AU"/>
        </w:rPr>
        <w:t xml:space="preserve">Children with ASD have </w:t>
      </w:r>
      <w:r w:rsidR="0062405D">
        <w:rPr>
          <w:rFonts w:ascii="Arial" w:eastAsia="Times New Roman" w:hAnsi="Arial" w:cs="Arial"/>
          <w:bCs/>
          <w:iCs/>
          <w:color w:val="333333"/>
          <w:lang w:val="en-AU"/>
        </w:rPr>
        <w:t xml:space="preserve">great </w:t>
      </w:r>
      <w:r>
        <w:rPr>
          <w:rFonts w:ascii="Arial" w:eastAsia="Times New Roman" w:hAnsi="Arial" w:cs="Arial"/>
          <w:bCs/>
          <w:iCs/>
          <w:color w:val="333333"/>
          <w:lang w:val="en-AU"/>
        </w:rPr>
        <w:t xml:space="preserve">difficulty generalising skills learned in one setting to another (e.g., using communication skills learned at a </w:t>
      </w:r>
      <w:r w:rsidRPr="00C27B74">
        <w:rPr>
          <w:rFonts w:ascii="Arial" w:eastAsia="Times New Roman" w:hAnsi="Arial" w:cs="Arial"/>
          <w:bCs/>
          <w:iCs/>
          <w:color w:val="333333"/>
        </w:rPr>
        <w:t>s</w:t>
      </w:r>
      <w:r w:rsidR="00443F83">
        <w:rPr>
          <w:rFonts w:ascii="Arial" w:eastAsia="Times New Roman" w:hAnsi="Arial" w:cs="Arial"/>
          <w:bCs/>
          <w:iCs/>
          <w:color w:val="333333"/>
        </w:rPr>
        <w:t>pecialised centre-based service</w:t>
      </w:r>
      <w:r w:rsidRPr="00C27B74">
        <w:rPr>
          <w:rFonts w:ascii="Arial" w:eastAsia="Times New Roman" w:hAnsi="Arial" w:cs="Arial"/>
          <w:bCs/>
          <w:iCs/>
          <w:color w:val="333333"/>
        </w:rPr>
        <w:t xml:space="preserve"> </w:t>
      </w:r>
      <w:r>
        <w:rPr>
          <w:rFonts w:ascii="Arial" w:eastAsia="Times New Roman" w:hAnsi="Arial" w:cs="Arial"/>
          <w:bCs/>
          <w:iCs/>
          <w:color w:val="333333"/>
        </w:rPr>
        <w:t xml:space="preserve">in a mainstream ECEC). </w:t>
      </w:r>
      <w:r w:rsidR="00443F83">
        <w:rPr>
          <w:rFonts w:ascii="Arial" w:eastAsia="Times New Roman" w:hAnsi="Arial" w:cs="Arial"/>
          <w:bCs/>
          <w:iCs/>
          <w:color w:val="333333"/>
        </w:rPr>
        <w:t xml:space="preserve">Consequently, </w:t>
      </w:r>
      <w:r w:rsidR="00443F83">
        <w:rPr>
          <w:rFonts w:ascii="Arial" w:eastAsia="Times New Roman" w:hAnsi="Arial" w:cs="Arial"/>
          <w:bCs/>
          <w:iCs/>
          <w:color w:val="333333"/>
          <w:lang w:val="en-AU"/>
        </w:rPr>
        <w:t>t</w:t>
      </w:r>
      <w:r>
        <w:rPr>
          <w:rFonts w:ascii="Arial" w:eastAsia="Times New Roman" w:hAnsi="Arial" w:cs="Arial"/>
          <w:bCs/>
          <w:iCs/>
          <w:color w:val="333333"/>
          <w:lang w:val="en-AU"/>
        </w:rPr>
        <w:t xml:space="preserve">he support provided in an ECEC needs to be </w:t>
      </w:r>
      <w:r w:rsidR="0062405D">
        <w:rPr>
          <w:rFonts w:ascii="Arial" w:eastAsia="Times New Roman" w:hAnsi="Arial" w:cs="Arial"/>
          <w:bCs/>
          <w:iCs/>
          <w:color w:val="333333"/>
          <w:lang w:val="en-AU"/>
        </w:rPr>
        <w:t xml:space="preserve">carefully </w:t>
      </w:r>
      <w:r>
        <w:rPr>
          <w:rFonts w:ascii="Arial" w:eastAsia="Times New Roman" w:hAnsi="Arial" w:cs="Arial"/>
          <w:bCs/>
          <w:iCs/>
          <w:color w:val="333333"/>
          <w:lang w:val="en-AU"/>
        </w:rPr>
        <w:t xml:space="preserve">coordinated with supports from NDIS funded services and </w:t>
      </w:r>
      <w:r w:rsidRPr="00C27B74">
        <w:rPr>
          <w:rFonts w:ascii="Arial" w:eastAsia="Times New Roman" w:hAnsi="Arial" w:cs="Arial"/>
          <w:bCs/>
          <w:iCs/>
          <w:color w:val="333333"/>
        </w:rPr>
        <w:t>specialised centre-based services</w:t>
      </w:r>
      <w:r w:rsidR="009C05CA">
        <w:rPr>
          <w:rFonts w:ascii="Arial" w:eastAsia="Times New Roman" w:hAnsi="Arial" w:cs="Arial"/>
          <w:bCs/>
          <w:iCs/>
          <w:color w:val="333333"/>
        </w:rPr>
        <w:t xml:space="preserve"> for students with disabilities</w:t>
      </w:r>
      <w:r>
        <w:rPr>
          <w:rFonts w:ascii="Arial" w:eastAsia="Times New Roman" w:hAnsi="Arial" w:cs="Arial"/>
          <w:bCs/>
          <w:iCs/>
          <w:color w:val="333333"/>
        </w:rPr>
        <w:t xml:space="preserve">, so that expectations and supports for the child are as </w:t>
      </w:r>
      <w:r w:rsidR="0062405D">
        <w:rPr>
          <w:rFonts w:ascii="Arial" w:eastAsia="Times New Roman" w:hAnsi="Arial" w:cs="Arial"/>
          <w:bCs/>
          <w:iCs/>
          <w:color w:val="333333"/>
        </w:rPr>
        <w:t>similar as possible across all s</w:t>
      </w:r>
      <w:r>
        <w:rPr>
          <w:rFonts w:ascii="Arial" w:eastAsia="Times New Roman" w:hAnsi="Arial" w:cs="Arial"/>
          <w:bCs/>
          <w:iCs/>
          <w:color w:val="333333"/>
        </w:rPr>
        <w:t xml:space="preserve">ettings. </w:t>
      </w:r>
      <w:r w:rsidR="00DC15BF">
        <w:rPr>
          <w:rFonts w:ascii="Arial" w:eastAsia="Times New Roman" w:hAnsi="Arial" w:cs="Arial"/>
          <w:bCs/>
          <w:iCs/>
          <w:color w:val="333333"/>
        </w:rPr>
        <w:t xml:space="preserve">It is also vital that staff in ECECs are </w:t>
      </w:r>
      <w:r w:rsidR="007228C5">
        <w:rPr>
          <w:rFonts w:ascii="Arial" w:eastAsia="Times New Roman" w:hAnsi="Arial" w:cs="Arial"/>
          <w:bCs/>
          <w:iCs/>
          <w:color w:val="333333"/>
        </w:rPr>
        <w:t xml:space="preserve">appropriately </w:t>
      </w:r>
      <w:r w:rsidR="00DC15BF">
        <w:rPr>
          <w:rFonts w:ascii="Arial" w:eastAsia="Times New Roman" w:hAnsi="Arial" w:cs="Arial"/>
          <w:bCs/>
          <w:iCs/>
          <w:color w:val="333333"/>
        </w:rPr>
        <w:t>trained in approaches to support the inclusion of children with ASD.</w:t>
      </w:r>
    </w:p>
    <w:p w:rsidR="00DC15BF" w:rsidRDefault="009C05CA" w:rsidP="00DC15BF">
      <w:pPr>
        <w:spacing w:before="100" w:beforeAutospacing="1" w:after="100" w:afterAutospacing="1" w:line="360" w:lineRule="auto"/>
        <w:ind w:left="360"/>
        <w:rPr>
          <w:rFonts w:ascii="Arial" w:eastAsia="Times New Roman" w:hAnsi="Arial" w:cs="Arial"/>
          <w:color w:val="333333"/>
        </w:rPr>
      </w:pPr>
      <w:r>
        <w:rPr>
          <w:rFonts w:ascii="Arial" w:eastAsia="Times New Roman" w:hAnsi="Arial" w:cs="Arial"/>
          <w:bCs/>
          <w:iCs/>
          <w:color w:val="333333"/>
        </w:rPr>
        <w:t xml:space="preserve">Where NDIS services and </w:t>
      </w:r>
      <w:r w:rsidR="00DC03FA" w:rsidRPr="00C27B74">
        <w:rPr>
          <w:rFonts w:ascii="Arial" w:eastAsia="Times New Roman" w:hAnsi="Arial" w:cs="Arial"/>
          <w:bCs/>
          <w:iCs/>
          <w:color w:val="333333"/>
        </w:rPr>
        <w:t>specialised centre-based services</w:t>
      </w:r>
      <w:r w:rsidR="00DC03FA">
        <w:rPr>
          <w:rFonts w:ascii="Arial" w:eastAsia="Times New Roman" w:hAnsi="Arial" w:cs="Arial"/>
          <w:bCs/>
          <w:iCs/>
          <w:color w:val="333333"/>
        </w:rPr>
        <w:t xml:space="preserve"> for students with disabilities </w:t>
      </w:r>
      <w:r>
        <w:rPr>
          <w:rFonts w:ascii="Arial" w:eastAsia="Times New Roman" w:hAnsi="Arial" w:cs="Arial"/>
          <w:bCs/>
          <w:iCs/>
          <w:color w:val="333333"/>
        </w:rPr>
        <w:t xml:space="preserve">focus on </w:t>
      </w:r>
      <w:r w:rsidR="00DC15BF">
        <w:rPr>
          <w:rFonts w:ascii="Arial" w:eastAsia="Times New Roman" w:hAnsi="Arial" w:cs="Arial"/>
          <w:bCs/>
          <w:iCs/>
          <w:color w:val="333333"/>
        </w:rPr>
        <w:t>individualis</w:t>
      </w:r>
      <w:r>
        <w:rPr>
          <w:rFonts w:ascii="Arial" w:eastAsia="Times New Roman" w:hAnsi="Arial" w:cs="Arial"/>
          <w:bCs/>
          <w:iCs/>
          <w:color w:val="333333"/>
        </w:rPr>
        <w:t>ed programs for children with ASD, the ECEC have important roles to play in</w:t>
      </w:r>
      <w:r w:rsidR="00DC15BF">
        <w:rPr>
          <w:rFonts w:ascii="Arial" w:eastAsia="Times New Roman" w:hAnsi="Arial" w:cs="Arial"/>
          <w:bCs/>
          <w:iCs/>
          <w:color w:val="333333"/>
        </w:rPr>
        <w:t>:</w:t>
      </w:r>
      <w:r>
        <w:rPr>
          <w:rFonts w:ascii="Arial" w:eastAsia="Times New Roman" w:hAnsi="Arial" w:cs="Arial"/>
          <w:bCs/>
          <w:iCs/>
          <w:color w:val="333333"/>
        </w:rPr>
        <w:t xml:space="preserve"> (a) providing </w:t>
      </w:r>
      <w:r w:rsidRPr="0062405D">
        <w:rPr>
          <w:rFonts w:ascii="Arial" w:eastAsia="Times New Roman" w:hAnsi="Arial" w:cs="Arial"/>
          <w:color w:val="333333"/>
        </w:rPr>
        <w:t xml:space="preserve">opportunities for children with ASD to interact with and learn from </w:t>
      </w:r>
      <w:r>
        <w:rPr>
          <w:rFonts w:ascii="Arial" w:eastAsia="Times New Roman" w:hAnsi="Arial" w:cs="Arial"/>
          <w:color w:val="333333"/>
        </w:rPr>
        <w:t>typically developing</w:t>
      </w:r>
      <w:r w:rsidRPr="0062405D">
        <w:rPr>
          <w:rFonts w:ascii="Arial" w:eastAsia="Times New Roman" w:hAnsi="Arial" w:cs="Arial"/>
          <w:color w:val="333333"/>
        </w:rPr>
        <w:t xml:space="preserve"> children</w:t>
      </w:r>
      <w:r>
        <w:rPr>
          <w:rFonts w:ascii="Arial" w:eastAsia="Times New Roman" w:hAnsi="Arial" w:cs="Arial"/>
          <w:color w:val="333333"/>
        </w:rPr>
        <w:t xml:space="preserve">, (b) </w:t>
      </w:r>
      <w:r w:rsidR="001B6A08">
        <w:rPr>
          <w:rFonts w:ascii="Arial" w:eastAsia="Times New Roman" w:hAnsi="Arial" w:cs="Arial"/>
          <w:color w:val="333333"/>
        </w:rPr>
        <w:t>facilitation of inclusion of children with ASD in group programs in preparation for school</w:t>
      </w:r>
      <w:r w:rsidR="00A13498">
        <w:rPr>
          <w:rFonts w:ascii="Arial" w:eastAsia="Times New Roman" w:hAnsi="Arial" w:cs="Arial"/>
          <w:color w:val="333333"/>
        </w:rPr>
        <w:t>,</w:t>
      </w:r>
      <w:r w:rsidR="001B6A08">
        <w:rPr>
          <w:rFonts w:ascii="Arial" w:eastAsia="Times New Roman" w:hAnsi="Arial" w:cs="Arial"/>
          <w:color w:val="333333"/>
        </w:rPr>
        <w:t xml:space="preserve"> (c) identification of school readiness needs and development of school readiness skills as part of a </w:t>
      </w:r>
      <w:r w:rsidR="00DC15BF">
        <w:rPr>
          <w:rFonts w:ascii="Arial" w:eastAsia="Times New Roman" w:hAnsi="Arial" w:cs="Arial"/>
          <w:color w:val="333333"/>
        </w:rPr>
        <w:t>well-planned</w:t>
      </w:r>
      <w:r w:rsidR="001B6A08">
        <w:rPr>
          <w:rFonts w:ascii="Arial" w:eastAsia="Times New Roman" w:hAnsi="Arial" w:cs="Arial"/>
          <w:color w:val="333333"/>
        </w:rPr>
        <w:t xml:space="preserve"> transition process</w:t>
      </w:r>
      <w:r w:rsidR="00DC15BF">
        <w:rPr>
          <w:rFonts w:ascii="Arial" w:eastAsia="Times New Roman" w:hAnsi="Arial" w:cs="Arial"/>
          <w:color w:val="333333"/>
        </w:rPr>
        <w:t>, and</w:t>
      </w:r>
      <w:r w:rsidR="00DC03FA">
        <w:rPr>
          <w:rFonts w:ascii="Arial" w:eastAsia="Times New Roman" w:hAnsi="Arial" w:cs="Arial"/>
          <w:color w:val="333333"/>
        </w:rPr>
        <w:t xml:space="preserve"> (d) generalization of skills that have been </w:t>
      </w:r>
      <w:r w:rsidR="007228C5">
        <w:rPr>
          <w:rFonts w:ascii="Arial" w:eastAsia="Times New Roman" w:hAnsi="Arial" w:cs="Arial"/>
          <w:color w:val="333333"/>
        </w:rPr>
        <w:t>the focus of</w:t>
      </w:r>
      <w:r w:rsidR="00DC03FA">
        <w:rPr>
          <w:rFonts w:ascii="Arial" w:eastAsia="Times New Roman" w:hAnsi="Arial" w:cs="Arial"/>
          <w:color w:val="333333"/>
        </w:rPr>
        <w:t xml:space="preserve"> </w:t>
      </w:r>
      <w:r w:rsidR="00DC03FA">
        <w:rPr>
          <w:rFonts w:ascii="Arial" w:eastAsia="Times New Roman" w:hAnsi="Arial" w:cs="Arial"/>
          <w:bCs/>
          <w:iCs/>
          <w:color w:val="333333"/>
        </w:rPr>
        <w:t xml:space="preserve">NDIS services and </w:t>
      </w:r>
      <w:r w:rsidR="00DC03FA" w:rsidRPr="00C27B74">
        <w:rPr>
          <w:rFonts w:ascii="Arial" w:eastAsia="Times New Roman" w:hAnsi="Arial" w:cs="Arial"/>
          <w:bCs/>
          <w:iCs/>
          <w:color w:val="333333"/>
        </w:rPr>
        <w:t>specialised centre-based services</w:t>
      </w:r>
      <w:r w:rsidR="00DC03FA">
        <w:rPr>
          <w:rFonts w:ascii="Arial" w:eastAsia="Times New Roman" w:hAnsi="Arial" w:cs="Arial"/>
          <w:bCs/>
          <w:iCs/>
          <w:color w:val="333333"/>
        </w:rPr>
        <w:t xml:space="preserve"> (e.g., </w:t>
      </w:r>
      <w:r w:rsidR="00A13498">
        <w:rPr>
          <w:rFonts w:ascii="Arial" w:eastAsia="Times New Roman" w:hAnsi="Arial" w:cs="Arial"/>
          <w:bCs/>
          <w:iCs/>
          <w:color w:val="333333"/>
        </w:rPr>
        <w:t xml:space="preserve">social, </w:t>
      </w:r>
      <w:r w:rsidR="00DC03FA">
        <w:rPr>
          <w:rFonts w:ascii="Arial" w:eastAsia="Times New Roman" w:hAnsi="Arial" w:cs="Arial"/>
          <w:bCs/>
          <w:iCs/>
          <w:color w:val="333333"/>
        </w:rPr>
        <w:t xml:space="preserve">communication </w:t>
      </w:r>
      <w:r w:rsidR="00A13498">
        <w:rPr>
          <w:rFonts w:ascii="Arial" w:eastAsia="Times New Roman" w:hAnsi="Arial" w:cs="Arial"/>
          <w:bCs/>
          <w:iCs/>
          <w:color w:val="333333"/>
        </w:rPr>
        <w:t xml:space="preserve">and play </w:t>
      </w:r>
      <w:r w:rsidR="00DC03FA">
        <w:rPr>
          <w:rFonts w:ascii="Arial" w:eastAsia="Times New Roman" w:hAnsi="Arial" w:cs="Arial"/>
          <w:bCs/>
          <w:iCs/>
          <w:color w:val="333333"/>
        </w:rPr>
        <w:t>skills</w:t>
      </w:r>
      <w:r w:rsidR="00A13498">
        <w:rPr>
          <w:rFonts w:ascii="Arial" w:eastAsia="Times New Roman" w:hAnsi="Arial" w:cs="Arial"/>
          <w:bCs/>
          <w:iCs/>
          <w:color w:val="333333"/>
        </w:rPr>
        <w:t>, and specific self-care skills such as independent toileting</w:t>
      </w:r>
      <w:r w:rsidR="00DC03FA">
        <w:rPr>
          <w:rFonts w:ascii="Arial" w:eastAsia="Times New Roman" w:hAnsi="Arial" w:cs="Arial"/>
          <w:bCs/>
          <w:iCs/>
          <w:color w:val="333333"/>
        </w:rPr>
        <w:t>)</w:t>
      </w:r>
      <w:r w:rsidR="001B6A08">
        <w:rPr>
          <w:rFonts w:ascii="Arial" w:eastAsia="Times New Roman" w:hAnsi="Arial" w:cs="Arial"/>
          <w:color w:val="333333"/>
        </w:rPr>
        <w:t xml:space="preserve">.  </w:t>
      </w:r>
    </w:p>
    <w:p w:rsidR="00C81505" w:rsidRDefault="00890A24" w:rsidP="00C81505">
      <w:pPr>
        <w:spacing w:before="100" w:beforeAutospacing="1" w:after="100" w:afterAutospacing="1" w:line="360" w:lineRule="auto"/>
        <w:ind w:left="360"/>
        <w:rPr>
          <w:rFonts w:ascii="Arial" w:eastAsia="Times New Roman" w:hAnsi="Arial" w:cs="Arial"/>
          <w:bCs/>
          <w:iCs/>
          <w:color w:val="333333"/>
        </w:rPr>
      </w:pPr>
      <w:r>
        <w:rPr>
          <w:rFonts w:ascii="Arial" w:eastAsia="Times New Roman" w:hAnsi="Arial" w:cs="Arial"/>
          <w:color w:val="333333"/>
        </w:rPr>
        <w:t>T</w:t>
      </w:r>
      <w:r w:rsidR="00DC15BF">
        <w:rPr>
          <w:rFonts w:ascii="Arial" w:eastAsia="Times New Roman" w:hAnsi="Arial" w:cs="Arial"/>
          <w:color w:val="333333"/>
        </w:rPr>
        <w:t xml:space="preserve">here are </w:t>
      </w:r>
      <w:r>
        <w:rPr>
          <w:rFonts w:ascii="Arial" w:eastAsia="Times New Roman" w:hAnsi="Arial" w:cs="Arial"/>
          <w:color w:val="333333"/>
        </w:rPr>
        <w:t xml:space="preserve">also </w:t>
      </w:r>
      <w:r w:rsidR="00DC15BF">
        <w:rPr>
          <w:rFonts w:ascii="Arial" w:eastAsia="Times New Roman" w:hAnsi="Arial" w:cs="Arial"/>
          <w:color w:val="333333"/>
        </w:rPr>
        <w:t xml:space="preserve">many children with ASD </w:t>
      </w:r>
      <w:r w:rsidR="00075B82">
        <w:rPr>
          <w:rFonts w:ascii="Arial" w:eastAsia="Times New Roman" w:hAnsi="Arial" w:cs="Arial"/>
          <w:color w:val="333333"/>
        </w:rPr>
        <w:t>for whom attendance at a mainstream ECEC is the only service that they receive</w:t>
      </w:r>
      <w:r w:rsidR="00C005CD">
        <w:rPr>
          <w:rFonts w:ascii="Arial" w:eastAsia="Times New Roman" w:hAnsi="Arial" w:cs="Arial"/>
          <w:color w:val="333333"/>
        </w:rPr>
        <w:t xml:space="preserve">. For example, in many rural and remote </w:t>
      </w:r>
      <w:r w:rsidR="00C005CD">
        <w:rPr>
          <w:rFonts w:ascii="Arial" w:eastAsia="Times New Roman" w:hAnsi="Arial" w:cs="Arial"/>
          <w:color w:val="333333"/>
        </w:rPr>
        <w:lastRenderedPageBreak/>
        <w:t xml:space="preserve">locations, there may not be any geographically accessible specialist </w:t>
      </w:r>
      <w:r w:rsidR="00C81505" w:rsidRPr="00C27B74">
        <w:rPr>
          <w:rFonts w:ascii="Arial" w:eastAsia="Times New Roman" w:hAnsi="Arial" w:cs="Arial"/>
          <w:bCs/>
          <w:iCs/>
          <w:color w:val="333333"/>
        </w:rPr>
        <w:t xml:space="preserve">centre-based </w:t>
      </w:r>
      <w:r w:rsidR="00C005CD">
        <w:rPr>
          <w:rFonts w:ascii="Arial" w:eastAsia="Times New Roman" w:hAnsi="Arial" w:cs="Arial"/>
          <w:color w:val="333333"/>
        </w:rPr>
        <w:t>services</w:t>
      </w:r>
      <w:r w:rsidR="00C81505">
        <w:rPr>
          <w:rFonts w:ascii="Arial" w:eastAsia="Times New Roman" w:hAnsi="Arial" w:cs="Arial"/>
          <w:color w:val="333333"/>
        </w:rPr>
        <w:t xml:space="preserve"> for children with disabilities</w:t>
      </w:r>
      <w:r w:rsidR="00C005CD">
        <w:rPr>
          <w:rFonts w:ascii="Arial" w:eastAsia="Times New Roman" w:hAnsi="Arial" w:cs="Arial"/>
          <w:color w:val="333333"/>
        </w:rPr>
        <w:t>.</w:t>
      </w:r>
      <w:r w:rsidR="007228C5" w:rsidRPr="007228C5">
        <w:rPr>
          <w:rFonts w:ascii="Arial" w:eastAsia="Times New Roman" w:hAnsi="Arial" w:cs="Arial"/>
          <w:color w:val="333333"/>
        </w:rPr>
        <w:t xml:space="preserve"> </w:t>
      </w:r>
      <w:r w:rsidR="007228C5">
        <w:rPr>
          <w:rFonts w:ascii="Arial" w:eastAsia="Times New Roman" w:hAnsi="Arial" w:cs="Arial"/>
          <w:color w:val="333333"/>
        </w:rPr>
        <w:t>Specialist services</w:t>
      </w:r>
      <w:r w:rsidR="00C005CD">
        <w:rPr>
          <w:rFonts w:ascii="Arial" w:eastAsia="Times New Roman" w:hAnsi="Arial" w:cs="Arial"/>
          <w:color w:val="333333"/>
        </w:rPr>
        <w:t xml:space="preserve"> </w:t>
      </w:r>
      <w:r w:rsidR="007228C5">
        <w:rPr>
          <w:rFonts w:ascii="Arial" w:eastAsia="Times New Roman" w:hAnsi="Arial" w:cs="Arial"/>
          <w:color w:val="333333"/>
        </w:rPr>
        <w:t xml:space="preserve">may also be unavailable to some families because of waiting list issues. </w:t>
      </w:r>
      <w:r>
        <w:rPr>
          <w:rFonts w:ascii="Arial" w:eastAsia="Times New Roman" w:hAnsi="Arial" w:cs="Arial"/>
          <w:color w:val="333333"/>
        </w:rPr>
        <w:t>Furthermore,</w:t>
      </w:r>
      <w:r w:rsidR="00C005CD">
        <w:rPr>
          <w:rFonts w:ascii="Arial" w:eastAsia="Times New Roman" w:hAnsi="Arial" w:cs="Arial"/>
          <w:color w:val="333333"/>
        </w:rPr>
        <w:t xml:space="preserve"> children with ASD are </w:t>
      </w:r>
      <w:r>
        <w:rPr>
          <w:rFonts w:ascii="Arial" w:eastAsia="Times New Roman" w:hAnsi="Arial" w:cs="Arial"/>
          <w:color w:val="333333"/>
        </w:rPr>
        <w:t xml:space="preserve">commonly </w:t>
      </w:r>
      <w:r w:rsidR="00C005CD">
        <w:rPr>
          <w:rFonts w:ascii="Arial" w:eastAsia="Times New Roman" w:hAnsi="Arial" w:cs="Arial"/>
          <w:color w:val="333333"/>
        </w:rPr>
        <w:t xml:space="preserve">not diagnosed until well into their kindergarten year, </w:t>
      </w:r>
      <w:r w:rsidR="00372D16">
        <w:rPr>
          <w:rFonts w:ascii="Arial" w:eastAsia="Times New Roman" w:hAnsi="Arial" w:cs="Arial"/>
          <w:color w:val="333333"/>
        </w:rPr>
        <w:t>as</w:t>
      </w:r>
      <w:r w:rsidR="00C005CD">
        <w:rPr>
          <w:rFonts w:ascii="Arial" w:eastAsia="Times New Roman" w:hAnsi="Arial" w:cs="Arial"/>
          <w:color w:val="333333"/>
        </w:rPr>
        <w:t xml:space="preserve"> their disability </w:t>
      </w:r>
      <w:r w:rsidR="00372D16">
        <w:rPr>
          <w:rFonts w:ascii="Arial" w:eastAsia="Times New Roman" w:hAnsi="Arial" w:cs="Arial"/>
          <w:color w:val="333333"/>
        </w:rPr>
        <w:t xml:space="preserve">may </w:t>
      </w:r>
      <w:r w:rsidR="00443F83">
        <w:rPr>
          <w:rFonts w:ascii="Arial" w:eastAsia="Times New Roman" w:hAnsi="Arial" w:cs="Arial"/>
          <w:color w:val="333333"/>
        </w:rPr>
        <w:t xml:space="preserve">not </w:t>
      </w:r>
      <w:r w:rsidR="00372D16">
        <w:rPr>
          <w:rFonts w:ascii="Arial" w:eastAsia="Times New Roman" w:hAnsi="Arial" w:cs="Arial"/>
          <w:color w:val="333333"/>
        </w:rPr>
        <w:t>become</w:t>
      </w:r>
      <w:r w:rsidR="00C005CD">
        <w:rPr>
          <w:rFonts w:ascii="Arial" w:eastAsia="Times New Roman" w:hAnsi="Arial" w:cs="Arial"/>
          <w:color w:val="333333"/>
        </w:rPr>
        <w:t xml:space="preserve"> apparent </w:t>
      </w:r>
      <w:r w:rsidR="00443F83">
        <w:rPr>
          <w:rFonts w:ascii="Arial" w:eastAsia="Times New Roman" w:hAnsi="Arial" w:cs="Arial"/>
          <w:color w:val="333333"/>
        </w:rPr>
        <w:t>until they are placed in an early childhood centre</w:t>
      </w:r>
      <w:r w:rsidR="00ED2493">
        <w:rPr>
          <w:rFonts w:ascii="Arial" w:eastAsia="Times New Roman" w:hAnsi="Arial" w:cs="Arial"/>
          <w:color w:val="333333"/>
        </w:rPr>
        <w:t xml:space="preserve"> with</w:t>
      </w:r>
      <w:r w:rsidR="00C005CD">
        <w:rPr>
          <w:rFonts w:ascii="Arial" w:eastAsia="Times New Roman" w:hAnsi="Arial" w:cs="Arial"/>
          <w:color w:val="333333"/>
        </w:rPr>
        <w:t xml:space="preserve"> </w:t>
      </w:r>
      <w:r w:rsidR="00ED2493">
        <w:rPr>
          <w:rFonts w:ascii="Arial" w:eastAsia="Times New Roman" w:hAnsi="Arial" w:cs="Arial"/>
          <w:color w:val="333333"/>
        </w:rPr>
        <w:t xml:space="preserve">increased </w:t>
      </w:r>
      <w:r w:rsidR="00C005CD">
        <w:rPr>
          <w:rFonts w:ascii="Arial" w:eastAsia="Times New Roman" w:hAnsi="Arial" w:cs="Arial"/>
          <w:color w:val="333333"/>
        </w:rPr>
        <w:t>social demands</w:t>
      </w:r>
      <w:r w:rsidR="00A371A8">
        <w:rPr>
          <w:rFonts w:ascii="Arial" w:eastAsia="Times New Roman" w:hAnsi="Arial" w:cs="Arial"/>
          <w:color w:val="333333"/>
        </w:rPr>
        <w:t xml:space="preserve">. The diagnosis may therefore be made too late for them to </w:t>
      </w:r>
      <w:r>
        <w:rPr>
          <w:rFonts w:ascii="Arial" w:eastAsia="Times New Roman" w:hAnsi="Arial" w:cs="Arial"/>
          <w:color w:val="333333"/>
        </w:rPr>
        <w:t>be enrolled in</w:t>
      </w:r>
      <w:r w:rsidR="00A371A8">
        <w:rPr>
          <w:rFonts w:ascii="Arial" w:eastAsia="Times New Roman" w:hAnsi="Arial" w:cs="Arial"/>
          <w:color w:val="333333"/>
        </w:rPr>
        <w:t xml:space="preserve"> specialist early intervention services</w:t>
      </w:r>
      <w:r>
        <w:rPr>
          <w:rFonts w:ascii="Arial" w:eastAsia="Times New Roman" w:hAnsi="Arial" w:cs="Arial"/>
          <w:color w:val="333333"/>
        </w:rPr>
        <w:t>, prior to starting school</w:t>
      </w:r>
      <w:r w:rsidR="00A371A8">
        <w:rPr>
          <w:rFonts w:ascii="Arial" w:eastAsia="Times New Roman" w:hAnsi="Arial" w:cs="Arial"/>
          <w:color w:val="333333"/>
        </w:rPr>
        <w:t>.</w:t>
      </w:r>
      <w:r w:rsidR="00C005CD">
        <w:rPr>
          <w:rFonts w:ascii="Arial" w:eastAsia="Times New Roman" w:hAnsi="Arial" w:cs="Arial"/>
          <w:color w:val="333333"/>
        </w:rPr>
        <w:t xml:space="preserve"> </w:t>
      </w:r>
      <w:r w:rsidR="00F80125">
        <w:rPr>
          <w:rFonts w:ascii="Arial" w:eastAsia="Times New Roman" w:hAnsi="Arial" w:cs="Arial"/>
          <w:color w:val="333333"/>
        </w:rPr>
        <w:t>S</w:t>
      </w:r>
      <w:r w:rsidR="00C005CD">
        <w:rPr>
          <w:rFonts w:ascii="Arial" w:eastAsia="Times New Roman" w:hAnsi="Arial" w:cs="Arial"/>
          <w:color w:val="333333"/>
        </w:rPr>
        <w:t xml:space="preserve">ome children with ASD </w:t>
      </w:r>
      <w:r w:rsidR="00A371A8">
        <w:rPr>
          <w:rFonts w:ascii="Arial" w:eastAsia="Times New Roman" w:hAnsi="Arial" w:cs="Arial"/>
          <w:color w:val="333333"/>
        </w:rPr>
        <w:t>may</w:t>
      </w:r>
      <w:r w:rsidR="00C005CD">
        <w:rPr>
          <w:rFonts w:ascii="Arial" w:eastAsia="Times New Roman" w:hAnsi="Arial" w:cs="Arial"/>
          <w:color w:val="333333"/>
        </w:rPr>
        <w:t xml:space="preserve"> </w:t>
      </w:r>
      <w:r w:rsidR="00ED2493">
        <w:rPr>
          <w:rFonts w:ascii="Arial" w:eastAsia="Times New Roman" w:hAnsi="Arial" w:cs="Arial"/>
          <w:color w:val="333333"/>
        </w:rPr>
        <w:t xml:space="preserve">also </w:t>
      </w:r>
      <w:r w:rsidR="00C005CD">
        <w:rPr>
          <w:rFonts w:ascii="Arial" w:eastAsia="Times New Roman" w:hAnsi="Arial" w:cs="Arial"/>
          <w:color w:val="333333"/>
        </w:rPr>
        <w:t xml:space="preserve">not </w:t>
      </w:r>
      <w:r w:rsidR="00E7577C">
        <w:rPr>
          <w:rFonts w:ascii="Arial" w:eastAsia="Times New Roman" w:hAnsi="Arial" w:cs="Arial"/>
          <w:color w:val="333333"/>
        </w:rPr>
        <w:t xml:space="preserve">be </w:t>
      </w:r>
      <w:r w:rsidR="00C005CD">
        <w:rPr>
          <w:rFonts w:ascii="Arial" w:eastAsia="Times New Roman" w:hAnsi="Arial" w:cs="Arial"/>
          <w:color w:val="333333"/>
        </w:rPr>
        <w:t xml:space="preserve">appropriately </w:t>
      </w:r>
      <w:r w:rsidR="00F80125">
        <w:rPr>
          <w:rFonts w:ascii="Arial" w:eastAsia="Times New Roman" w:hAnsi="Arial" w:cs="Arial"/>
          <w:color w:val="333333"/>
        </w:rPr>
        <w:t>placed in</w:t>
      </w:r>
      <w:r w:rsidR="00C005CD">
        <w:rPr>
          <w:rFonts w:ascii="Arial" w:eastAsia="Times New Roman" w:hAnsi="Arial" w:cs="Arial"/>
          <w:color w:val="333333"/>
        </w:rPr>
        <w:t xml:space="preserve"> specia</w:t>
      </w:r>
      <w:r w:rsidR="00C005CD" w:rsidRPr="00C27B74">
        <w:rPr>
          <w:rFonts w:ascii="Arial" w:eastAsia="Times New Roman" w:hAnsi="Arial" w:cs="Arial"/>
          <w:bCs/>
          <w:iCs/>
          <w:color w:val="333333"/>
        </w:rPr>
        <w:t>lised centre-based services</w:t>
      </w:r>
      <w:r w:rsidR="00F80125">
        <w:rPr>
          <w:rFonts w:ascii="Arial" w:eastAsia="Times New Roman" w:hAnsi="Arial" w:cs="Arial"/>
          <w:bCs/>
          <w:iCs/>
          <w:color w:val="333333"/>
        </w:rPr>
        <w:t>,</w:t>
      </w:r>
      <w:r w:rsidR="00C005CD">
        <w:rPr>
          <w:rFonts w:ascii="Arial" w:eastAsia="Times New Roman" w:hAnsi="Arial" w:cs="Arial"/>
          <w:bCs/>
          <w:iCs/>
          <w:color w:val="333333"/>
        </w:rPr>
        <w:t xml:space="preserve"> </w:t>
      </w:r>
      <w:r w:rsidR="00E7577C">
        <w:rPr>
          <w:rFonts w:ascii="Arial" w:eastAsia="Times New Roman" w:hAnsi="Arial" w:cs="Arial"/>
          <w:bCs/>
          <w:iCs/>
          <w:color w:val="333333"/>
        </w:rPr>
        <w:t>because they</w:t>
      </w:r>
      <w:r w:rsidR="00C005CD">
        <w:rPr>
          <w:rFonts w:ascii="Arial" w:eastAsia="Times New Roman" w:hAnsi="Arial" w:cs="Arial"/>
          <w:bCs/>
          <w:iCs/>
          <w:color w:val="333333"/>
        </w:rPr>
        <w:t xml:space="preserve"> </w:t>
      </w:r>
      <w:r w:rsidR="001C50EF">
        <w:rPr>
          <w:rFonts w:ascii="Arial" w:eastAsia="Times New Roman" w:hAnsi="Arial" w:cs="Arial"/>
          <w:bCs/>
          <w:iCs/>
          <w:color w:val="333333"/>
        </w:rPr>
        <w:t xml:space="preserve">may </w:t>
      </w:r>
      <w:r w:rsidR="00C005CD">
        <w:rPr>
          <w:rFonts w:ascii="Arial" w:eastAsia="Times New Roman" w:hAnsi="Arial" w:cs="Arial"/>
          <w:bCs/>
          <w:iCs/>
          <w:color w:val="333333"/>
        </w:rPr>
        <w:t xml:space="preserve">cater primarily for children with more significant intellectual impairment. In </w:t>
      </w:r>
      <w:r>
        <w:rPr>
          <w:rFonts w:ascii="Arial" w:eastAsia="Times New Roman" w:hAnsi="Arial" w:cs="Arial"/>
          <w:bCs/>
          <w:iCs/>
          <w:color w:val="333333"/>
        </w:rPr>
        <w:t xml:space="preserve">all of </w:t>
      </w:r>
      <w:r w:rsidR="00C005CD">
        <w:rPr>
          <w:rFonts w:ascii="Arial" w:eastAsia="Times New Roman" w:hAnsi="Arial" w:cs="Arial"/>
          <w:bCs/>
          <w:iCs/>
          <w:color w:val="333333"/>
        </w:rPr>
        <w:t xml:space="preserve">these </w:t>
      </w:r>
      <w:r>
        <w:rPr>
          <w:rFonts w:ascii="Arial" w:eastAsia="Times New Roman" w:hAnsi="Arial" w:cs="Arial"/>
          <w:bCs/>
          <w:iCs/>
          <w:color w:val="333333"/>
        </w:rPr>
        <w:t>instances</w:t>
      </w:r>
      <w:r w:rsidR="00C005CD">
        <w:rPr>
          <w:rFonts w:ascii="Arial" w:eastAsia="Times New Roman" w:hAnsi="Arial" w:cs="Arial"/>
          <w:bCs/>
          <w:iCs/>
          <w:color w:val="333333"/>
        </w:rPr>
        <w:t xml:space="preserve">, </w:t>
      </w:r>
      <w:r w:rsidR="00ED2493">
        <w:rPr>
          <w:rFonts w:ascii="Arial" w:eastAsia="Times New Roman" w:hAnsi="Arial" w:cs="Arial"/>
          <w:bCs/>
          <w:iCs/>
          <w:color w:val="333333"/>
        </w:rPr>
        <w:t xml:space="preserve">the </w:t>
      </w:r>
      <w:r w:rsidR="00C005CD">
        <w:rPr>
          <w:rFonts w:ascii="Arial" w:eastAsia="Times New Roman" w:hAnsi="Arial" w:cs="Arial"/>
          <w:bCs/>
          <w:iCs/>
          <w:color w:val="333333"/>
        </w:rPr>
        <w:t xml:space="preserve">early </w:t>
      </w:r>
      <w:r w:rsidR="00ED2493">
        <w:rPr>
          <w:rFonts w:ascii="Arial" w:eastAsia="Times New Roman" w:hAnsi="Arial" w:cs="Arial"/>
          <w:bCs/>
          <w:iCs/>
          <w:color w:val="333333"/>
        </w:rPr>
        <w:t>intervention support needed to</w:t>
      </w:r>
      <w:r w:rsidR="00C005CD">
        <w:rPr>
          <w:rFonts w:ascii="Arial" w:eastAsia="Times New Roman" w:hAnsi="Arial" w:cs="Arial"/>
          <w:bCs/>
          <w:iCs/>
          <w:color w:val="333333"/>
        </w:rPr>
        <w:t xml:space="preserve"> develop the skills of these children </w:t>
      </w:r>
      <w:r w:rsidR="00ED2493">
        <w:rPr>
          <w:rFonts w:ascii="Arial" w:eastAsia="Times New Roman" w:hAnsi="Arial" w:cs="Arial"/>
          <w:bCs/>
          <w:iCs/>
          <w:color w:val="333333"/>
        </w:rPr>
        <w:t xml:space="preserve">becomes the primary responsibility of the mainstream ECEC. </w:t>
      </w:r>
      <w:r w:rsidR="00443F83">
        <w:rPr>
          <w:rFonts w:ascii="Arial" w:eastAsia="Times New Roman" w:hAnsi="Arial" w:cs="Arial"/>
          <w:bCs/>
          <w:iCs/>
          <w:color w:val="333333"/>
        </w:rPr>
        <w:t>Highly i</w:t>
      </w:r>
      <w:r w:rsidR="00ED2493">
        <w:rPr>
          <w:rFonts w:ascii="Arial" w:eastAsia="Times New Roman" w:hAnsi="Arial" w:cs="Arial"/>
          <w:bCs/>
          <w:iCs/>
          <w:color w:val="333333"/>
        </w:rPr>
        <w:t xml:space="preserve">ndividualised supports provided through the </w:t>
      </w:r>
      <w:r w:rsidR="00ED2493" w:rsidRPr="00C27B74">
        <w:rPr>
          <w:rFonts w:ascii="Arial" w:eastAsia="Times New Roman" w:hAnsi="Arial" w:cs="Arial"/>
          <w:bCs/>
          <w:i/>
          <w:iCs/>
          <w:color w:val="333333"/>
        </w:rPr>
        <w:t>Special Early Care and Learning Subsidy</w:t>
      </w:r>
      <w:r w:rsidR="00ED2493">
        <w:rPr>
          <w:rFonts w:ascii="Arial" w:eastAsia="Times New Roman" w:hAnsi="Arial" w:cs="Arial"/>
          <w:bCs/>
          <w:i/>
          <w:iCs/>
          <w:color w:val="333333"/>
        </w:rPr>
        <w:t xml:space="preserve"> </w:t>
      </w:r>
      <w:r w:rsidR="00ED2493" w:rsidRPr="00ED2493">
        <w:rPr>
          <w:rFonts w:ascii="Arial" w:eastAsia="Times New Roman" w:hAnsi="Arial" w:cs="Arial"/>
          <w:bCs/>
          <w:iCs/>
          <w:color w:val="333333"/>
        </w:rPr>
        <w:t xml:space="preserve">are essential to fulfil this role.  </w:t>
      </w:r>
    </w:p>
    <w:p w:rsidR="00C81505" w:rsidRPr="00DC15BF" w:rsidRDefault="00C81505" w:rsidP="00890A24">
      <w:pPr>
        <w:spacing w:before="100" w:beforeAutospacing="1" w:after="100" w:afterAutospacing="1" w:line="360" w:lineRule="auto"/>
        <w:ind w:left="360"/>
        <w:rPr>
          <w:rFonts w:ascii="Arial" w:eastAsia="Times New Roman" w:hAnsi="Arial" w:cs="Arial"/>
          <w:color w:val="333333"/>
        </w:rPr>
      </w:pPr>
      <w:r>
        <w:rPr>
          <w:rFonts w:ascii="Arial" w:eastAsia="Times New Roman" w:hAnsi="Arial" w:cs="Arial"/>
          <w:bCs/>
          <w:iCs/>
          <w:color w:val="333333"/>
        </w:rPr>
        <w:t>In some instances, children with ASD may not have access to either specialist centre-bas</w:t>
      </w:r>
      <w:r w:rsidR="00023232">
        <w:rPr>
          <w:rFonts w:ascii="Arial" w:eastAsia="Times New Roman" w:hAnsi="Arial" w:cs="Arial"/>
          <w:bCs/>
          <w:iCs/>
          <w:color w:val="333333"/>
        </w:rPr>
        <w:t>e</w:t>
      </w:r>
      <w:r>
        <w:rPr>
          <w:rFonts w:ascii="Arial" w:eastAsia="Times New Roman" w:hAnsi="Arial" w:cs="Arial"/>
          <w:bCs/>
          <w:iCs/>
          <w:color w:val="333333"/>
        </w:rPr>
        <w:t xml:space="preserve">d services </w:t>
      </w:r>
      <w:r w:rsidR="00023232">
        <w:rPr>
          <w:rFonts w:ascii="Arial" w:eastAsia="Times New Roman" w:hAnsi="Arial" w:cs="Arial"/>
          <w:bCs/>
          <w:iCs/>
          <w:color w:val="333333"/>
        </w:rPr>
        <w:t xml:space="preserve">for children with disabilities or ECEC. This is particularly likely to be the case for children in remote geographical locations. In these cases, families may need support to access the </w:t>
      </w:r>
      <w:r w:rsidR="00023232" w:rsidRPr="00023232">
        <w:rPr>
          <w:rFonts w:ascii="Arial" w:eastAsia="Times New Roman" w:hAnsi="Arial" w:cs="Arial"/>
          <w:bCs/>
          <w:i/>
          <w:iCs/>
          <w:color w:val="333333"/>
        </w:rPr>
        <w:t>Inclusion Support Program</w:t>
      </w:r>
      <w:r w:rsidR="00023232">
        <w:rPr>
          <w:rFonts w:ascii="Arial" w:eastAsia="Times New Roman" w:hAnsi="Arial" w:cs="Arial"/>
          <w:bCs/>
          <w:iCs/>
          <w:color w:val="333333"/>
        </w:rPr>
        <w:t xml:space="preserve"> for a</w:t>
      </w:r>
      <w:r w:rsidR="00666897">
        <w:rPr>
          <w:rFonts w:ascii="Arial" w:eastAsia="Times New Roman" w:hAnsi="Arial" w:cs="Arial"/>
          <w:bCs/>
          <w:iCs/>
          <w:color w:val="333333"/>
        </w:rPr>
        <w:t xml:space="preserve"> </w:t>
      </w:r>
      <w:r w:rsidR="00023232">
        <w:rPr>
          <w:rFonts w:ascii="Arial" w:eastAsia="Times New Roman" w:hAnsi="Arial" w:cs="Arial"/>
          <w:bCs/>
          <w:iCs/>
          <w:color w:val="333333"/>
        </w:rPr>
        <w:t>home-based care program</w:t>
      </w:r>
      <w:r w:rsidR="00666897">
        <w:rPr>
          <w:rFonts w:ascii="Arial" w:eastAsia="Times New Roman" w:hAnsi="Arial" w:cs="Arial"/>
          <w:bCs/>
          <w:iCs/>
          <w:color w:val="333333"/>
        </w:rPr>
        <w:t xml:space="preserve"> or Family Day Care Program</w:t>
      </w:r>
      <w:r w:rsidR="00023232">
        <w:rPr>
          <w:rFonts w:ascii="Arial" w:eastAsia="Times New Roman" w:hAnsi="Arial" w:cs="Arial"/>
          <w:bCs/>
          <w:iCs/>
          <w:color w:val="333333"/>
        </w:rPr>
        <w:t>.</w:t>
      </w:r>
    </w:p>
    <w:p w:rsidR="00ED2493" w:rsidRDefault="00ED2493" w:rsidP="0062405D">
      <w:pPr>
        <w:spacing w:line="360" w:lineRule="auto"/>
        <w:ind w:left="360"/>
        <w:rPr>
          <w:rFonts w:ascii="Arial" w:eastAsia="Times New Roman" w:hAnsi="Arial" w:cs="Arial"/>
          <w:bCs/>
          <w:i/>
          <w:iCs/>
          <w:color w:val="333333"/>
        </w:rPr>
      </w:pPr>
      <w:r w:rsidRPr="004504FD">
        <w:rPr>
          <w:rFonts w:ascii="Arial" w:eastAsia="Times New Roman" w:hAnsi="Arial" w:cs="Arial"/>
          <w:bCs/>
          <w:i/>
          <w:iCs/>
          <w:color w:val="333333"/>
        </w:rPr>
        <w:t>Support through the Inclusion</w:t>
      </w:r>
      <w:r w:rsidRPr="0062405D">
        <w:rPr>
          <w:rFonts w:ascii="Arial" w:eastAsia="Times New Roman" w:hAnsi="Arial" w:cs="Arial"/>
          <w:bCs/>
          <w:i/>
          <w:iCs/>
          <w:color w:val="333333"/>
        </w:rPr>
        <w:t xml:space="preserve"> Support Program</w:t>
      </w:r>
      <w:r>
        <w:rPr>
          <w:rFonts w:ascii="Arial" w:eastAsia="Times New Roman" w:hAnsi="Arial" w:cs="Arial"/>
          <w:bCs/>
          <w:i/>
          <w:iCs/>
          <w:color w:val="333333"/>
        </w:rPr>
        <w:t xml:space="preserve"> </w:t>
      </w:r>
    </w:p>
    <w:p w:rsidR="0062405D" w:rsidRPr="0062405D" w:rsidRDefault="0062405D" w:rsidP="00F80125">
      <w:pPr>
        <w:spacing w:line="360" w:lineRule="auto"/>
        <w:ind w:left="360"/>
        <w:rPr>
          <w:rFonts w:ascii="Arial" w:eastAsia="Times New Roman" w:hAnsi="Arial" w:cs="Arial"/>
          <w:bCs/>
          <w:iCs/>
          <w:color w:val="333333"/>
        </w:rPr>
      </w:pPr>
      <w:r>
        <w:rPr>
          <w:rFonts w:ascii="Arial" w:eastAsia="Times New Roman" w:hAnsi="Arial" w:cs="Arial"/>
          <w:bCs/>
          <w:iCs/>
          <w:color w:val="333333"/>
        </w:rPr>
        <w:t xml:space="preserve">Access to the </w:t>
      </w:r>
      <w:r w:rsidRPr="0062405D">
        <w:rPr>
          <w:rFonts w:ascii="Arial" w:eastAsia="Times New Roman" w:hAnsi="Arial" w:cs="Arial"/>
          <w:bCs/>
          <w:i/>
          <w:iCs/>
          <w:color w:val="333333"/>
        </w:rPr>
        <w:t>Inclusion Support Program</w:t>
      </w:r>
      <w:r>
        <w:rPr>
          <w:rFonts w:ascii="Arial" w:eastAsia="Times New Roman" w:hAnsi="Arial" w:cs="Arial"/>
          <w:bCs/>
          <w:i/>
          <w:iCs/>
          <w:color w:val="333333"/>
        </w:rPr>
        <w:t xml:space="preserve"> </w:t>
      </w:r>
      <w:r w:rsidRPr="0062405D">
        <w:rPr>
          <w:rFonts w:ascii="Arial" w:eastAsia="Times New Roman" w:hAnsi="Arial" w:cs="Arial"/>
          <w:bCs/>
          <w:iCs/>
          <w:color w:val="333333"/>
        </w:rPr>
        <w:t>is also important for</w:t>
      </w:r>
      <w:r>
        <w:rPr>
          <w:rFonts w:ascii="Arial" w:eastAsia="Times New Roman" w:hAnsi="Arial" w:cs="Arial"/>
          <w:bCs/>
          <w:i/>
          <w:iCs/>
          <w:color w:val="333333"/>
        </w:rPr>
        <w:t xml:space="preserve"> </w:t>
      </w:r>
      <w:r w:rsidRPr="0062405D">
        <w:rPr>
          <w:rFonts w:ascii="Arial" w:eastAsia="Times New Roman" w:hAnsi="Arial" w:cs="Arial"/>
          <w:bCs/>
          <w:iCs/>
          <w:color w:val="333333"/>
        </w:rPr>
        <w:t xml:space="preserve">children </w:t>
      </w:r>
      <w:r w:rsidR="00372D16">
        <w:rPr>
          <w:rFonts w:ascii="Arial" w:eastAsia="Times New Roman" w:hAnsi="Arial" w:cs="Arial"/>
          <w:bCs/>
          <w:iCs/>
          <w:color w:val="333333"/>
        </w:rPr>
        <w:t>with</w:t>
      </w:r>
      <w:r w:rsidRPr="0062405D">
        <w:rPr>
          <w:rFonts w:ascii="Arial" w:eastAsia="Times New Roman" w:hAnsi="Arial" w:cs="Arial"/>
          <w:bCs/>
          <w:iCs/>
          <w:color w:val="333333"/>
        </w:rPr>
        <w:t xml:space="preserve"> ASD, particularly in relation to the need for ASD-specific </w:t>
      </w:r>
      <w:r w:rsidR="00A371A8">
        <w:rPr>
          <w:rFonts w:ascii="Arial" w:eastAsia="Times New Roman" w:hAnsi="Arial" w:cs="Arial"/>
          <w:bCs/>
          <w:iCs/>
          <w:color w:val="333333"/>
        </w:rPr>
        <w:t xml:space="preserve">capacity building and </w:t>
      </w:r>
      <w:r w:rsidR="00ED2493">
        <w:rPr>
          <w:rFonts w:ascii="Arial" w:eastAsia="Times New Roman" w:hAnsi="Arial" w:cs="Arial"/>
          <w:bCs/>
          <w:iCs/>
          <w:color w:val="333333"/>
        </w:rPr>
        <w:t>t</w:t>
      </w:r>
      <w:r w:rsidRPr="0062405D">
        <w:rPr>
          <w:rFonts w:ascii="Arial" w:eastAsia="Times New Roman" w:hAnsi="Arial" w:cs="Arial"/>
          <w:bCs/>
          <w:iCs/>
          <w:color w:val="333333"/>
        </w:rPr>
        <w:t xml:space="preserve">raining of </w:t>
      </w:r>
      <w:r w:rsidR="00612763">
        <w:rPr>
          <w:rFonts w:ascii="Arial" w:eastAsia="Times New Roman" w:hAnsi="Arial" w:cs="Arial"/>
          <w:bCs/>
          <w:iCs/>
          <w:color w:val="333333"/>
        </w:rPr>
        <w:t xml:space="preserve">ECEC </w:t>
      </w:r>
      <w:r w:rsidRPr="0062405D">
        <w:rPr>
          <w:rFonts w:ascii="Arial" w:eastAsia="Times New Roman" w:hAnsi="Arial" w:cs="Arial"/>
          <w:bCs/>
          <w:iCs/>
          <w:color w:val="333333"/>
        </w:rPr>
        <w:t xml:space="preserve">staff. A key recommendation of the best practice guidelines for early intervention for children with ASD commissioned by the Australian government was that teachers and child-care personnel should be specifically trained in working with children with ASD in order to ensure that they have the knowledge and skills necessary to work with these children (Prior &amp; Roberts, 2006). ASD-specific staff training of teachers (Hinton, Sofronoff &amp; Sheffield, 2008; Hsien, Brown &amp; Bortoli, 2009; LeBlanc, Richardson &amp; Burns, 2009; Syriopoulou-Delli, Cassimos, Tripsianis &amp; Polychronopoulou, 2012) </w:t>
      </w:r>
      <w:r w:rsidR="004504FD">
        <w:rPr>
          <w:rFonts w:ascii="Arial" w:eastAsia="Times New Roman" w:hAnsi="Arial" w:cs="Arial"/>
          <w:bCs/>
          <w:iCs/>
          <w:color w:val="333333"/>
        </w:rPr>
        <w:t>have</w:t>
      </w:r>
      <w:r w:rsidRPr="0062405D">
        <w:rPr>
          <w:rFonts w:ascii="Arial" w:eastAsia="Times New Roman" w:hAnsi="Arial" w:cs="Arial"/>
          <w:bCs/>
          <w:iCs/>
          <w:color w:val="333333"/>
        </w:rPr>
        <w:t xml:space="preserve"> consistently been found to lead to improvements in service provision for children with ASD, and is therefore considered an essential </w:t>
      </w:r>
      <w:r w:rsidRPr="0062405D">
        <w:rPr>
          <w:rFonts w:ascii="Arial" w:eastAsia="Times New Roman" w:hAnsi="Arial" w:cs="Arial"/>
          <w:bCs/>
          <w:iCs/>
          <w:color w:val="333333"/>
        </w:rPr>
        <w:lastRenderedPageBreak/>
        <w:t xml:space="preserve">component of effective programs for these children. </w:t>
      </w:r>
      <w:r w:rsidR="00F80125">
        <w:rPr>
          <w:rFonts w:ascii="Arial" w:eastAsia="Times New Roman" w:hAnsi="Arial" w:cs="Arial"/>
          <w:bCs/>
          <w:iCs/>
          <w:color w:val="333333"/>
        </w:rPr>
        <w:t>C</w:t>
      </w:r>
      <w:r w:rsidR="00612763">
        <w:rPr>
          <w:rFonts w:ascii="Arial" w:eastAsia="Times New Roman" w:hAnsi="Arial" w:cs="Arial"/>
          <w:bCs/>
          <w:iCs/>
          <w:color w:val="333333"/>
        </w:rPr>
        <w:t>ommunity childcare providers also have an important role to play in the early detection of ASD</w:t>
      </w:r>
      <w:r w:rsidR="00F80125">
        <w:rPr>
          <w:rFonts w:ascii="Arial" w:eastAsia="Times New Roman" w:hAnsi="Arial" w:cs="Arial"/>
          <w:bCs/>
          <w:iCs/>
          <w:color w:val="333333"/>
        </w:rPr>
        <w:t xml:space="preserve"> (Branson, Vigil &amp; Bingham, 2008)</w:t>
      </w:r>
      <w:r w:rsidR="00612763">
        <w:rPr>
          <w:rFonts w:ascii="Arial" w:eastAsia="Times New Roman" w:hAnsi="Arial" w:cs="Arial"/>
          <w:bCs/>
          <w:iCs/>
          <w:color w:val="333333"/>
        </w:rPr>
        <w:t xml:space="preserve">, but to do so they require training in the early signs of autism in infants and toddlers.  </w:t>
      </w:r>
      <w:r w:rsidR="006F0F63">
        <w:rPr>
          <w:rFonts w:ascii="Arial" w:eastAsia="Times New Roman" w:hAnsi="Arial" w:cs="Arial"/>
          <w:bCs/>
          <w:iCs/>
          <w:color w:val="333333"/>
        </w:rPr>
        <w:t>Gia</w:t>
      </w:r>
      <w:r w:rsidR="00331506">
        <w:rPr>
          <w:rFonts w:ascii="Arial" w:eastAsia="Times New Roman" w:hAnsi="Arial" w:cs="Arial"/>
          <w:bCs/>
          <w:iCs/>
          <w:color w:val="333333"/>
        </w:rPr>
        <w:t>n</w:t>
      </w:r>
      <w:r w:rsidR="006F0F63">
        <w:rPr>
          <w:rFonts w:ascii="Arial" w:eastAsia="Times New Roman" w:hAnsi="Arial" w:cs="Arial"/>
          <w:bCs/>
          <w:iCs/>
          <w:color w:val="333333"/>
        </w:rPr>
        <w:t>g</w:t>
      </w:r>
      <w:r w:rsidR="004504FD">
        <w:rPr>
          <w:rFonts w:ascii="Arial" w:eastAsia="Times New Roman" w:hAnsi="Arial" w:cs="Arial"/>
          <w:bCs/>
          <w:iCs/>
          <w:color w:val="333333"/>
        </w:rPr>
        <w:t>re</w:t>
      </w:r>
      <w:r w:rsidR="006F0F63">
        <w:rPr>
          <w:rFonts w:ascii="Arial" w:eastAsia="Times New Roman" w:hAnsi="Arial" w:cs="Arial"/>
          <w:bCs/>
          <w:iCs/>
          <w:color w:val="333333"/>
        </w:rPr>
        <w:t>c</w:t>
      </w:r>
      <w:r w:rsidR="004504FD">
        <w:rPr>
          <w:rFonts w:ascii="Arial" w:eastAsia="Times New Roman" w:hAnsi="Arial" w:cs="Arial"/>
          <w:bCs/>
          <w:iCs/>
          <w:color w:val="333333"/>
        </w:rPr>
        <w:t xml:space="preserve">o </w:t>
      </w:r>
      <w:r w:rsidR="006F0F63">
        <w:rPr>
          <w:rFonts w:ascii="Arial" w:eastAsia="Times New Roman" w:hAnsi="Arial" w:cs="Arial"/>
          <w:bCs/>
          <w:iCs/>
          <w:color w:val="333333"/>
        </w:rPr>
        <w:t>and Broer (2005) highlights</w:t>
      </w:r>
      <w:r w:rsidR="004504FD">
        <w:rPr>
          <w:rFonts w:ascii="Arial" w:eastAsia="Times New Roman" w:hAnsi="Arial" w:cs="Arial"/>
          <w:bCs/>
          <w:iCs/>
          <w:color w:val="333333"/>
        </w:rPr>
        <w:t xml:space="preserve"> the importance of training teachers</w:t>
      </w:r>
      <w:r w:rsidR="006F0F63">
        <w:rPr>
          <w:rFonts w:ascii="Arial" w:eastAsia="Times New Roman" w:hAnsi="Arial" w:cs="Arial"/>
          <w:bCs/>
          <w:iCs/>
          <w:color w:val="333333"/>
        </w:rPr>
        <w:t xml:space="preserve">, rather than being overly </w:t>
      </w:r>
      <w:r w:rsidR="004504FD">
        <w:rPr>
          <w:rFonts w:ascii="Arial" w:eastAsia="Times New Roman" w:hAnsi="Arial" w:cs="Arial"/>
          <w:bCs/>
          <w:iCs/>
          <w:color w:val="333333"/>
        </w:rPr>
        <w:t xml:space="preserve">reliant on teacher aides to provide the bulk support </w:t>
      </w:r>
      <w:r w:rsidR="006F0F63">
        <w:rPr>
          <w:rFonts w:ascii="Arial" w:eastAsia="Times New Roman" w:hAnsi="Arial" w:cs="Arial"/>
          <w:bCs/>
          <w:iCs/>
          <w:color w:val="333333"/>
        </w:rPr>
        <w:t>for</w:t>
      </w:r>
      <w:r w:rsidR="004504FD">
        <w:rPr>
          <w:rFonts w:ascii="Arial" w:eastAsia="Times New Roman" w:hAnsi="Arial" w:cs="Arial"/>
          <w:bCs/>
          <w:iCs/>
          <w:color w:val="333333"/>
        </w:rPr>
        <w:t xml:space="preserve"> students with ASD</w:t>
      </w:r>
      <w:r w:rsidR="006F0F63">
        <w:rPr>
          <w:rFonts w:ascii="Arial" w:eastAsia="Times New Roman" w:hAnsi="Arial" w:cs="Arial"/>
          <w:bCs/>
          <w:iCs/>
          <w:color w:val="333333"/>
        </w:rPr>
        <w:t xml:space="preserve">. Excessive reliance on the </w:t>
      </w:r>
      <w:r w:rsidR="00443F83">
        <w:rPr>
          <w:rFonts w:ascii="Arial" w:eastAsia="Times New Roman" w:hAnsi="Arial" w:cs="Arial"/>
          <w:bCs/>
          <w:iCs/>
          <w:color w:val="333333"/>
        </w:rPr>
        <w:t>services</w:t>
      </w:r>
      <w:r w:rsidR="006F0F63">
        <w:rPr>
          <w:rFonts w:ascii="Arial" w:eastAsia="Times New Roman" w:hAnsi="Arial" w:cs="Arial"/>
          <w:bCs/>
          <w:iCs/>
          <w:color w:val="333333"/>
        </w:rPr>
        <w:t xml:space="preserve"> of teacher aides </w:t>
      </w:r>
      <w:r w:rsidR="00331506">
        <w:rPr>
          <w:rFonts w:ascii="Arial" w:eastAsia="Times New Roman" w:hAnsi="Arial" w:cs="Arial"/>
          <w:bCs/>
          <w:iCs/>
          <w:color w:val="333333"/>
        </w:rPr>
        <w:t>results</w:t>
      </w:r>
      <w:r w:rsidR="006F0F63">
        <w:rPr>
          <w:rFonts w:ascii="Arial" w:eastAsia="Times New Roman" w:hAnsi="Arial" w:cs="Arial"/>
          <w:bCs/>
          <w:iCs/>
          <w:color w:val="333333"/>
        </w:rPr>
        <w:t xml:space="preserve"> in the least qualifie</w:t>
      </w:r>
      <w:r w:rsidR="00443F83">
        <w:rPr>
          <w:rFonts w:ascii="Arial" w:eastAsia="Times New Roman" w:hAnsi="Arial" w:cs="Arial"/>
          <w:bCs/>
          <w:iCs/>
          <w:color w:val="333333"/>
        </w:rPr>
        <w:t xml:space="preserve">d personnel supporting </w:t>
      </w:r>
      <w:r w:rsidR="006F0F63">
        <w:rPr>
          <w:rFonts w:ascii="Arial" w:eastAsia="Times New Roman" w:hAnsi="Arial" w:cs="Arial"/>
          <w:bCs/>
          <w:iCs/>
          <w:color w:val="333333"/>
        </w:rPr>
        <w:t xml:space="preserve">the children who have the most difficulty learning, and </w:t>
      </w:r>
      <w:r w:rsidR="00331506">
        <w:rPr>
          <w:rFonts w:ascii="Arial" w:eastAsia="Times New Roman" w:hAnsi="Arial" w:cs="Arial"/>
          <w:bCs/>
          <w:iCs/>
          <w:color w:val="333333"/>
        </w:rPr>
        <w:t xml:space="preserve">can have </w:t>
      </w:r>
      <w:r w:rsidR="006F0F63">
        <w:rPr>
          <w:rFonts w:ascii="Arial" w:eastAsia="Times New Roman" w:hAnsi="Arial" w:cs="Arial"/>
          <w:bCs/>
          <w:iCs/>
          <w:color w:val="333333"/>
        </w:rPr>
        <w:t xml:space="preserve">detrimental effects on </w:t>
      </w:r>
      <w:r w:rsidR="00355068">
        <w:rPr>
          <w:rFonts w:ascii="Arial" w:eastAsia="Times New Roman" w:hAnsi="Arial" w:cs="Arial"/>
          <w:bCs/>
          <w:iCs/>
          <w:color w:val="333333"/>
        </w:rPr>
        <w:t xml:space="preserve">children </w:t>
      </w:r>
      <w:r w:rsidR="006F0F63">
        <w:rPr>
          <w:rFonts w:ascii="Arial" w:eastAsia="Times New Roman" w:hAnsi="Arial" w:cs="Arial"/>
          <w:bCs/>
          <w:iCs/>
          <w:color w:val="333333"/>
        </w:rPr>
        <w:t xml:space="preserve">with special needs (e.g., </w:t>
      </w:r>
      <w:r w:rsidR="00331506">
        <w:rPr>
          <w:rFonts w:ascii="Arial" w:eastAsia="Times New Roman" w:hAnsi="Arial" w:cs="Arial"/>
          <w:bCs/>
          <w:iCs/>
          <w:color w:val="333333"/>
        </w:rPr>
        <w:t>excessive</w:t>
      </w:r>
      <w:r w:rsidR="006F0F63">
        <w:rPr>
          <w:rFonts w:ascii="Arial" w:eastAsia="Times New Roman" w:hAnsi="Arial" w:cs="Arial"/>
          <w:bCs/>
          <w:iCs/>
          <w:color w:val="333333"/>
        </w:rPr>
        <w:t xml:space="preserve"> dependence</w:t>
      </w:r>
      <w:r w:rsidR="00331506">
        <w:rPr>
          <w:rFonts w:ascii="Arial" w:eastAsia="Times New Roman" w:hAnsi="Arial" w:cs="Arial"/>
          <w:bCs/>
          <w:iCs/>
          <w:color w:val="333333"/>
        </w:rPr>
        <w:t xml:space="preserve"> on the teacher aide</w:t>
      </w:r>
      <w:r w:rsidR="006F0F63">
        <w:rPr>
          <w:rFonts w:ascii="Arial" w:eastAsia="Times New Roman" w:hAnsi="Arial" w:cs="Arial"/>
          <w:bCs/>
          <w:iCs/>
          <w:color w:val="333333"/>
        </w:rPr>
        <w:t>, stigmatization, interference with peer interactions, and reduced</w:t>
      </w:r>
      <w:r w:rsidR="00372D16">
        <w:rPr>
          <w:rFonts w:ascii="Arial" w:eastAsia="Times New Roman" w:hAnsi="Arial" w:cs="Arial"/>
          <w:bCs/>
          <w:iCs/>
          <w:color w:val="333333"/>
        </w:rPr>
        <w:t xml:space="preserve"> teacher involvement). </w:t>
      </w:r>
      <w:r w:rsidRPr="0062405D">
        <w:rPr>
          <w:rFonts w:ascii="Arial" w:eastAsia="Times New Roman" w:hAnsi="Arial" w:cs="Arial"/>
          <w:bCs/>
          <w:iCs/>
          <w:color w:val="333333"/>
        </w:rPr>
        <w:t>Autism-specific coaching has been found to be especially beneficial for education teams working in early childhood settings (Wilson, Dykstra, Watson</w:t>
      </w:r>
      <w:r w:rsidR="00E20C69">
        <w:rPr>
          <w:rFonts w:ascii="Arial" w:eastAsia="Times New Roman" w:hAnsi="Arial" w:cs="Arial"/>
          <w:bCs/>
          <w:iCs/>
          <w:color w:val="333333"/>
        </w:rPr>
        <w:t>,</w:t>
      </w:r>
      <w:r w:rsidRPr="0062405D">
        <w:rPr>
          <w:rFonts w:ascii="Arial" w:eastAsia="Times New Roman" w:hAnsi="Arial" w:cs="Arial"/>
          <w:bCs/>
          <w:iCs/>
          <w:color w:val="333333"/>
        </w:rPr>
        <w:t xml:space="preserve"> Boyd &amp; Crais, 2012). </w:t>
      </w:r>
      <w:r w:rsidR="00ED2493">
        <w:rPr>
          <w:rFonts w:ascii="Arial" w:eastAsia="Times New Roman" w:hAnsi="Arial" w:cs="Arial"/>
          <w:bCs/>
          <w:iCs/>
          <w:color w:val="333333"/>
        </w:rPr>
        <w:t>Autism Queensland</w:t>
      </w:r>
      <w:r w:rsidRPr="0062405D">
        <w:rPr>
          <w:rFonts w:ascii="Arial" w:eastAsia="Times New Roman" w:hAnsi="Arial" w:cs="Arial"/>
          <w:bCs/>
          <w:iCs/>
          <w:color w:val="333333"/>
        </w:rPr>
        <w:t xml:space="preserve"> therefore recommends that</w:t>
      </w:r>
      <w:r w:rsidR="001B6A08">
        <w:rPr>
          <w:rFonts w:ascii="Arial" w:eastAsia="Times New Roman" w:hAnsi="Arial" w:cs="Arial"/>
          <w:bCs/>
          <w:iCs/>
          <w:color w:val="333333"/>
        </w:rPr>
        <w:t xml:space="preserve"> priority should be given to funding of</w:t>
      </w:r>
      <w:r w:rsidRPr="0062405D">
        <w:rPr>
          <w:rFonts w:ascii="Arial" w:eastAsia="Times New Roman" w:hAnsi="Arial" w:cs="Arial"/>
          <w:bCs/>
          <w:iCs/>
          <w:color w:val="333333"/>
        </w:rPr>
        <w:t xml:space="preserve">: </w:t>
      </w:r>
    </w:p>
    <w:p w:rsidR="0062405D" w:rsidRPr="0062405D" w:rsidRDefault="00ED2493" w:rsidP="003626D3">
      <w:pPr>
        <w:pStyle w:val="ListParagraph"/>
        <w:numPr>
          <w:ilvl w:val="0"/>
          <w:numId w:val="4"/>
        </w:numPr>
        <w:spacing w:line="360" w:lineRule="auto"/>
        <w:rPr>
          <w:rFonts w:ascii="Arial" w:eastAsia="Times New Roman" w:hAnsi="Arial" w:cs="Arial"/>
          <w:bCs/>
          <w:iCs/>
          <w:color w:val="333333"/>
        </w:rPr>
      </w:pPr>
      <w:r w:rsidRPr="006F0F63">
        <w:rPr>
          <w:rFonts w:ascii="Arial" w:hAnsi="Arial" w:cs="Arial"/>
          <w:bCs/>
          <w:i/>
        </w:rPr>
        <w:t xml:space="preserve">Individualised </w:t>
      </w:r>
      <w:r w:rsidR="00331506">
        <w:rPr>
          <w:rFonts w:ascii="Arial" w:hAnsi="Arial" w:cs="Arial"/>
          <w:bCs/>
          <w:i/>
        </w:rPr>
        <w:t>consultations</w:t>
      </w:r>
      <w:r>
        <w:rPr>
          <w:rFonts w:ascii="Arial" w:hAnsi="Arial" w:cs="Arial"/>
          <w:b/>
          <w:bCs/>
        </w:rPr>
        <w:t>:</w:t>
      </w:r>
      <w:r>
        <w:rPr>
          <w:rFonts w:ascii="Arial" w:eastAsia="Times New Roman" w:hAnsi="Arial" w:cs="Arial"/>
          <w:bCs/>
          <w:iCs/>
          <w:color w:val="333333"/>
        </w:rPr>
        <w:t xml:space="preserve"> </w:t>
      </w:r>
      <w:r w:rsidR="001B6A08">
        <w:rPr>
          <w:rFonts w:ascii="Arial" w:eastAsia="Times New Roman" w:hAnsi="Arial" w:cs="Arial"/>
          <w:bCs/>
          <w:iCs/>
          <w:color w:val="333333"/>
        </w:rPr>
        <w:t>Support by</w:t>
      </w:r>
      <w:r w:rsidR="0062405D" w:rsidRPr="0062405D">
        <w:rPr>
          <w:rFonts w:ascii="Arial" w:eastAsia="Times New Roman" w:hAnsi="Arial" w:cs="Arial"/>
          <w:bCs/>
          <w:iCs/>
          <w:color w:val="333333"/>
        </w:rPr>
        <w:t xml:space="preserve"> multi-disciplinary teams (e.g., speech language pathologists, occupational therapists</w:t>
      </w:r>
      <w:r w:rsidR="00BB6428">
        <w:rPr>
          <w:rFonts w:ascii="Arial" w:eastAsia="Times New Roman" w:hAnsi="Arial" w:cs="Arial"/>
          <w:bCs/>
          <w:iCs/>
          <w:color w:val="333333"/>
        </w:rPr>
        <w:t>, psychologists</w:t>
      </w:r>
      <w:r w:rsidR="0062405D" w:rsidRPr="0062405D">
        <w:rPr>
          <w:rFonts w:ascii="Arial" w:eastAsia="Times New Roman" w:hAnsi="Arial" w:cs="Arial"/>
          <w:bCs/>
          <w:iCs/>
          <w:color w:val="333333"/>
        </w:rPr>
        <w:t xml:space="preserve"> and special education teachers) from autism-specific organisations to provide consultation in regard to the </w:t>
      </w:r>
      <w:r w:rsidR="00331506">
        <w:rPr>
          <w:rFonts w:ascii="Arial" w:eastAsia="Times New Roman" w:hAnsi="Arial" w:cs="Arial"/>
          <w:bCs/>
          <w:iCs/>
          <w:color w:val="333333"/>
        </w:rPr>
        <w:t>specific needs of</w:t>
      </w:r>
      <w:r w:rsidR="0062405D" w:rsidRPr="0062405D">
        <w:rPr>
          <w:rFonts w:ascii="Arial" w:eastAsia="Times New Roman" w:hAnsi="Arial" w:cs="Arial"/>
          <w:bCs/>
          <w:iCs/>
          <w:color w:val="333333"/>
        </w:rPr>
        <w:t xml:space="preserve"> individual children with ASD in inclusive early childhood settings such as child care centre. </w:t>
      </w:r>
    </w:p>
    <w:p w:rsidR="0062405D" w:rsidRPr="0062405D" w:rsidRDefault="006F0F63" w:rsidP="003626D3">
      <w:pPr>
        <w:pStyle w:val="ListParagraph"/>
        <w:numPr>
          <w:ilvl w:val="0"/>
          <w:numId w:val="4"/>
        </w:numPr>
        <w:spacing w:before="100" w:beforeAutospacing="1" w:after="100" w:afterAutospacing="1" w:line="360" w:lineRule="auto"/>
        <w:rPr>
          <w:rFonts w:ascii="Arial" w:eastAsia="Times New Roman" w:hAnsi="Arial" w:cs="Arial"/>
          <w:bCs/>
          <w:iCs/>
          <w:color w:val="333333"/>
        </w:rPr>
      </w:pPr>
      <w:r w:rsidRPr="006F0F63">
        <w:rPr>
          <w:rFonts w:ascii="Arial" w:eastAsia="Times New Roman" w:hAnsi="Arial" w:cs="Arial"/>
          <w:bCs/>
          <w:i/>
          <w:iCs/>
          <w:color w:val="333333"/>
        </w:rPr>
        <w:t>Team supports:</w:t>
      </w:r>
      <w:r>
        <w:rPr>
          <w:rFonts w:ascii="Arial" w:eastAsia="Times New Roman" w:hAnsi="Arial" w:cs="Arial"/>
          <w:bCs/>
          <w:iCs/>
          <w:color w:val="333333"/>
        </w:rPr>
        <w:t xml:space="preserve"> </w:t>
      </w:r>
      <w:r w:rsidR="001B6A08">
        <w:rPr>
          <w:rFonts w:ascii="Arial" w:eastAsia="Times New Roman" w:hAnsi="Arial" w:cs="Arial"/>
          <w:bCs/>
          <w:iCs/>
          <w:color w:val="333333"/>
        </w:rPr>
        <w:t>Support by a</w:t>
      </w:r>
      <w:r w:rsidR="0062405D" w:rsidRPr="0062405D">
        <w:rPr>
          <w:rFonts w:ascii="Arial" w:eastAsia="Times New Roman" w:hAnsi="Arial" w:cs="Arial"/>
          <w:bCs/>
          <w:iCs/>
          <w:color w:val="333333"/>
        </w:rPr>
        <w:t xml:space="preserve">utism-specific organisations to </w:t>
      </w:r>
      <w:r>
        <w:rPr>
          <w:rFonts w:ascii="Arial" w:eastAsia="Times New Roman" w:hAnsi="Arial" w:cs="Arial"/>
          <w:bCs/>
          <w:iCs/>
          <w:color w:val="333333"/>
        </w:rPr>
        <w:t>work with</w:t>
      </w:r>
      <w:r w:rsidR="0062405D" w:rsidRPr="0062405D">
        <w:rPr>
          <w:rFonts w:ascii="Arial" w:eastAsia="Times New Roman" w:hAnsi="Arial" w:cs="Arial"/>
          <w:bCs/>
          <w:iCs/>
          <w:color w:val="333333"/>
        </w:rPr>
        <w:t xml:space="preserve"> staff in childcare and other early childhood learning centres to include children with ASD in their programs (e.g., coaching, co-teaching, and reframing the </w:t>
      </w:r>
      <w:r w:rsidR="00666897">
        <w:rPr>
          <w:rFonts w:ascii="Arial" w:eastAsia="Times New Roman" w:hAnsi="Arial" w:cs="Arial"/>
          <w:bCs/>
          <w:iCs/>
          <w:color w:val="333333"/>
        </w:rPr>
        <w:t xml:space="preserve">ECEC staff members’ </w:t>
      </w:r>
      <w:r w:rsidR="0062405D" w:rsidRPr="0062405D">
        <w:rPr>
          <w:rFonts w:ascii="Arial" w:eastAsia="Times New Roman" w:hAnsi="Arial" w:cs="Arial"/>
          <w:bCs/>
          <w:iCs/>
          <w:color w:val="333333"/>
        </w:rPr>
        <w:t>understanding</w:t>
      </w:r>
      <w:r w:rsidR="00355068">
        <w:rPr>
          <w:rFonts w:ascii="Arial" w:eastAsia="Times New Roman" w:hAnsi="Arial" w:cs="Arial"/>
          <w:bCs/>
          <w:iCs/>
          <w:color w:val="333333"/>
        </w:rPr>
        <w:t xml:space="preserve"> </w:t>
      </w:r>
      <w:r w:rsidR="0062405D" w:rsidRPr="0062405D">
        <w:rPr>
          <w:rFonts w:ascii="Arial" w:eastAsia="Times New Roman" w:hAnsi="Arial" w:cs="Arial"/>
          <w:bCs/>
          <w:iCs/>
          <w:color w:val="333333"/>
        </w:rPr>
        <w:t xml:space="preserve">of children with ASD). </w:t>
      </w:r>
    </w:p>
    <w:p w:rsidR="00F57FB0" w:rsidRPr="00F80125" w:rsidRDefault="006F0F63" w:rsidP="00F80125">
      <w:pPr>
        <w:pStyle w:val="ListParagraph"/>
        <w:numPr>
          <w:ilvl w:val="0"/>
          <w:numId w:val="4"/>
        </w:numPr>
        <w:spacing w:before="100" w:beforeAutospacing="1" w:after="100" w:afterAutospacing="1" w:line="360" w:lineRule="auto"/>
        <w:rPr>
          <w:rFonts w:ascii="Arial" w:eastAsia="Times New Roman" w:hAnsi="Arial" w:cs="Arial"/>
          <w:bCs/>
          <w:iCs/>
          <w:color w:val="333333"/>
        </w:rPr>
      </w:pPr>
      <w:r w:rsidRPr="006F0F63">
        <w:rPr>
          <w:rFonts w:ascii="Arial" w:eastAsia="Times New Roman" w:hAnsi="Arial" w:cs="Arial"/>
          <w:bCs/>
          <w:i/>
          <w:iCs/>
          <w:color w:val="333333"/>
        </w:rPr>
        <w:t>Systems suppor</w:t>
      </w:r>
      <w:r w:rsidR="00794EE0">
        <w:rPr>
          <w:rFonts w:ascii="Arial" w:eastAsia="Times New Roman" w:hAnsi="Arial" w:cs="Arial"/>
          <w:bCs/>
          <w:i/>
          <w:iCs/>
          <w:color w:val="333333"/>
        </w:rPr>
        <w:t>ts</w:t>
      </w:r>
      <w:r>
        <w:rPr>
          <w:rFonts w:ascii="Arial" w:eastAsia="Times New Roman" w:hAnsi="Arial" w:cs="Arial"/>
          <w:bCs/>
          <w:iCs/>
          <w:color w:val="333333"/>
        </w:rPr>
        <w:t>: A</w:t>
      </w:r>
      <w:r w:rsidRPr="0062405D">
        <w:rPr>
          <w:rFonts w:ascii="Arial" w:eastAsia="Times New Roman" w:hAnsi="Arial" w:cs="Arial"/>
          <w:bCs/>
          <w:iCs/>
          <w:color w:val="333333"/>
        </w:rPr>
        <w:t xml:space="preserve">utism-specific </w:t>
      </w:r>
      <w:r>
        <w:rPr>
          <w:rFonts w:ascii="Arial" w:eastAsia="Times New Roman" w:hAnsi="Arial" w:cs="Arial"/>
          <w:bCs/>
          <w:iCs/>
          <w:color w:val="333333"/>
        </w:rPr>
        <w:t>organis</w:t>
      </w:r>
      <w:r w:rsidRPr="0062405D">
        <w:rPr>
          <w:rFonts w:ascii="Arial" w:eastAsia="Times New Roman" w:hAnsi="Arial" w:cs="Arial"/>
          <w:bCs/>
          <w:iCs/>
          <w:color w:val="333333"/>
        </w:rPr>
        <w:t xml:space="preserve">ations </w:t>
      </w:r>
      <w:r>
        <w:rPr>
          <w:rFonts w:ascii="Arial" w:eastAsia="Times New Roman" w:hAnsi="Arial" w:cs="Arial"/>
          <w:bCs/>
          <w:iCs/>
          <w:color w:val="333333"/>
        </w:rPr>
        <w:t xml:space="preserve">to provide </w:t>
      </w:r>
      <w:r w:rsidR="00331506">
        <w:rPr>
          <w:rFonts w:ascii="Arial" w:eastAsia="Times New Roman" w:hAnsi="Arial" w:cs="Arial"/>
          <w:bCs/>
          <w:iCs/>
          <w:color w:val="333333"/>
        </w:rPr>
        <w:t>professional development (including</w:t>
      </w:r>
      <w:r w:rsidRPr="006F0F63">
        <w:rPr>
          <w:rFonts w:ascii="Arial" w:eastAsia="Times New Roman" w:hAnsi="Arial" w:cs="Arial"/>
          <w:bCs/>
          <w:iCs/>
          <w:color w:val="333333"/>
        </w:rPr>
        <w:t xml:space="preserve"> face to face</w:t>
      </w:r>
      <w:r>
        <w:rPr>
          <w:rFonts w:ascii="Arial" w:eastAsia="Times New Roman" w:hAnsi="Arial" w:cs="Arial"/>
          <w:bCs/>
          <w:iCs/>
          <w:color w:val="333333"/>
        </w:rPr>
        <w:t xml:space="preserve"> </w:t>
      </w:r>
      <w:r w:rsidRPr="006F0F63">
        <w:rPr>
          <w:rFonts w:ascii="Arial" w:eastAsia="Times New Roman" w:hAnsi="Arial" w:cs="Arial"/>
          <w:bCs/>
          <w:iCs/>
          <w:color w:val="333333"/>
        </w:rPr>
        <w:t xml:space="preserve">workshops and on-line courses) to ECEC staff </w:t>
      </w:r>
      <w:r>
        <w:rPr>
          <w:rFonts w:ascii="Arial" w:eastAsia="Times New Roman" w:hAnsi="Arial" w:cs="Arial"/>
          <w:bCs/>
          <w:iCs/>
          <w:color w:val="333333"/>
        </w:rPr>
        <w:t>on</w:t>
      </w:r>
      <w:r w:rsidR="001B6A08" w:rsidRPr="006F0F63">
        <w:rPr>
          <w:rFonts w:ascii="Arial" w:eastAsia="Times New Roman" w:hAnsi="Arial" w:cs="Arial"/>
          <w:bCs/>
          <w:iCs/>
          <w:color w:val="333333"/>
        </w:rPr>
        <w:t xml:space="preserve"> </w:t>
      </w:r>
      <w:r w:rsidR="00BB6428">
        <w:rPr>
          <w:rFonts w:ascii="Arial" w:eastAsia="Times New Roman" w:hAnsi="Arial" w:cs="Arial"/>
          <w:bCs/>
          <w:iCs/>
          <w:color w:val="333333"/>
        </w:rPr>
        <w:t xml:space="preserve">recognizing the signs of ASD, </w:t>
      </w:r>
      <w:r w:rsidR="001B6A08" w:rsidRPr="006F0F63">
        <w:rPr>
          <w:rFonts w:ascii="Arial" w:eastAsia="Times New Roman" w:hAnsi="Arial" w:cs="Arial"/>
          <w:bCs/>
          <w:iCs/>
          <w:color w:val="333333"/>
        </w:rPr>
        <w:t>understanding and working with children with ASD</w:t>
      </w:r>
      <w:r>
        <w:rPr>
          <w:rFonts w:ascii="Arial" w:eastAsia="Times New Roman" w:hAnsi="Arial" w:cs="Arial"/>
          <w:bCs/>
          <w:iCs/>
          <w:color w:val="333333"/>
        </w:rPr>
        <w:t>, and providing resources to support their programs</w:t>
      </w:r>
      <w:r w:rsidR="001B6A08" w:rsidRPr="006F0F63">
        <w:rPr>
          <w:rFonts w:ascii="Arial" w:eastAsia="Times New Roman" w:hAnsi="Arial" w:cs="Arial"/>
          <w:bCs/>
          <w:iCs/>
          <w:color w:val="333333"/>
        </w:rPr>
        <w:t xml:space="preserve">. </w:t>
      </w:r>
    </w:p>
    <w:p w:rsidR="00794EE0" w:rsidRPr="00794EE0" w:rsidRDefault="00794EE0" w:rsidP="00794EE0">
      <w:pPr>
        <w:spacing w:line="360" w:lineRule="auto"/>
        <w:ind w:left="360"/>
        <w:rPr>
          <w:rFonts w:ascii="Arial" w:eastAsia="Times New Roman" w:hAnsi="Arial" w:cs="Arial"/>
          <w:bCs/>
          <w:i/>
          <w:iCs/>
          <w:color w:val="333333"/>
        </w:rPr>
      </w:pPr>
      <w:r w:rsidRPr="00794EE0">
        <w:rPr>
          <w:rFonts w:ascii="Arial" w:eastAsia="Times New Roman" w:hAnsi="Arial" w:cs="Arial"/>
          <w:bCs/>
          <w:i/>
          <w:iCs/>
          <w:color w:val="333333"/>
        </w:rPr>
        <w:t>Prioritisation of funding</w:t>
      </w:r>
    </w:p>
    <w:p w:rsidR="00794EE0" w:rsidRDefault="00794EE0" w:rsidP="00794EE0">
      <w:pPr>
        <w:spacing w:line="360" w:lineRule="auto"/>
        <w:ind w:left="360"/>
        <w:rPr>
          <w:rFonts w:ascii="Arial" w:eastAsia="Times New Roman" w:hAnsi="Arial" w:cs="Arial"/>
          <w:bCs/>
          <w:iCs/>
          <w:color w:val="333333"/>
        </w:rPr>
      </w:pPr>
      <w:r>
        <w:rPr>
          <w:rFonts w:ascii="Arial" w:eastAsia="Times New Roman" w:hAnsi="Arial" w:cs="Arial"/>
          <w:bCs/>
          <w:iCs/>
          <w:color w:val="333333"/>
        </w:rPr>
        <w:t xml:space="preserve">Children for whom safety issues are a concern </w:t>
      </w:r>
      <w:r w:rsidR="00331506">
        <w:rPr>
          <w:rFonts w:ascii="Arial" w:eastAsia="Times New Roman" w:hAnsi="Arial" w:cs="Arial"/>
          <w:bCs/>
          <w:iCs/>
          <w:color w:val="333333"/>
        </w:rPr>
        <w:t xml:space="preserve">are likely to require additional individualised </w:t>
      </w:r>
      <w:r w:rsidR="00F80125">
        <w:rPr>
          <w:rFonts w:ascii="Arial" w:eastAsia="Times New Roman" w:hAnsi="Arial" w:cs="Arial"/>
          <w:bCs/>
          <w:iCs/>
          <w:color w:val="333333"/>
        </w:rPr>
        <w:t xml:space="preserve">supervision. </w:t>
      </w:r>
      <w:r w:rsidR="00331506">
        <w:rPr>
          <w:rFonts w:ascii="Arial" w:eastAsia="Times New Roman" w:hAnsi="Arial" w:cs="Arial"/>
          <w:bCs/>
          <w:iCs/>
          <w:color w:val="333333"/>
        </w:rPr>
        <w:t>Some children with ASD have</w:t>
      </w:r>
      <w:r>
        <w:rPr>
          <w:rFonts w:ascii="Arial" w:eastAsia="Times New Roman" w:hAnsi="Arial" w:cs="Arial"/>
          <w:bCs/>
          <w:iCs/>
          <w:color w:val="333333"/>
        </w:rPr>
        <w:t xml:space="preserve"> challenging behaviours or </w:t>
      </w:r>
      <w:r w:rsidR="00331506">
        <w:rPr>
          <w:rFonts w:ascii="Arial" w:eastAsia="Times New Roman" w:hAnsi="Arial" w:cs="Arial"/>
          <w:bCs/>
          <w:iCs/>
          <w:color w:val="333333"/>
        </w:rPr>
        <w:t xml:space="preserve">a </w:t>
      </w:r>
      <w:r>
        <w:rPr>
          <w:rFonts w:ascii="Arial" w:eastAsia="Times New Roman" w:hAnsi="Arial" w:cs="Arial"/>
          <w:bCs/>
          <w:iCs/>
          <w:color w:val="333333"/>
        </w:rPr>
        <w:t xml:space="preserve">lack of </w:t>
      </w:r>
      <w:r w:rsidR="00331506">
        <w:rPr>
          <w:rFonts w:ascii="Arial" w:eastAsia="Times New Roman" w:hAnsi="Arial" w:cs="Arial"/>
          <w:bCs/>
          <w:iCs/>
          <w:color w:val="333333"/>
        </w:rPr>
        <w:t>understanding</w:t>
      </w:r>
      <w:r>
        <w:rPr>
          <w:rFonts w:ascii="Arial" w:eastAsia="Times New Roman" w:hAnsi="Arial" w:cs="Arial"/>
          <w:bCs/>
          <w:iCs/>
          <w:color w:val="333333"/>
        </w:rPr>
        <w:t xml:space="preserve"> of safety concerns that </w:t>
      </w:r>
      <w:r w:rsidR="003626D3">
        <w:rPr>
          <w:rFonts w:ascii="Arial" w:eastAsia="Times New Roman" w:hAnsi="Arial" w:cs="Arial"/>
          <w:bCs/>
          <w:iCs/>
          <w:color w:val="333333"/>
        </w:rPr>
        <w:t>have the potential to</w:t>
      </w:r>
      <w:r w:rsidR="00331506">
        <w:rPr>
          <w:rFonts w:ascii="Arial" w:eastAsia="Times New Roman" w:hAnsi="Arial" w:cs="Arial"/>
          <w:bCs/>
          <w:iCs/>
          <w:color w:val="333333"/>
        </w:rPr>
        <w:t xml:space="preserve"> </w:t>
      </w:r>
      <w:r>
        <w:rPr>
          <w:rFonts w:ascii="Arial" w:eastAsia="Times New Roman" w:hAnsi="Arial" w:cs="Arial"/>
          <w:bCs/>
          <w:iCs/>
          <w:color w:val="333333"/>
        </w:rPr>
        <w:t xml:space="preserve">place </w:t>
      </w:r>
      <w:r w:rsidR="003626D3">
        <w:rPr>
          <w:rFonts w:ascii="Arial" w:eastAsia="Times New Roman" w:hAnsi="Arial" w:cs="Arial"/>
          <w:bCs/>
          <w:iCs/>
          <w:color w:val="333333"/>
        </w:rPr>
        <w:t xml:space="preserve">them </w:t>
      </w:r>
      <w:r w:rsidR="00666897">
        <w:rPr>
          <w:rFonts w:ascii="Arial" w:eastAsia="Times New Roman" w:hAnsi="Arial" w:cs="Arial"/>
          <w:bCs/>
          <w:iCs/>
          <w:color w:val="333333"/>
        </w:rPr>
        <w:t xml:space="preserve">at </w:t>
      </w:r>
      <w:r w:rsidR="00666897">
        <w:rPr>
          <w:rFonts w:ascii="Arial" w:eastAsia="Times New Roman" w:hAnsi="Arial" w:cs="Arial"/>
          <w:bCs/>
          <w:iCs/>
          <w:color w:val="333333"/>
        </w:rPr>
        <w:lastRenderedPageBreak/>
        <w:t xml:space="preserve">risk. In some cases, </w:t>
      </w:r>
      <w:r>
        <w:rPr>
          <w:rFonts w:ascii="Arial" w:eastAsia="Times New Roman" w:hAnsi="Arial" w:cs="Arial"/>
          <w:bCs/>
          <w:iCs/>
          <w:color w:val="333333"/>
        </w:rPr>
        <w:t>other children</w:t>
      </w:r>
      <w:r w:rsidR="00666897">
        <w:rPr>
          <w:rFonts w:ascii="Arial" w:eastAsia="Times New Roman" w:hAnsi="Arial" w:cs="Arial"/>
          <w:bCs/>
          <w:iCs/>
          <w:color w:val="333333"/>
        </w:rPr>
        <w:t xml:space="preserve"> or ECEC staff members may also be placed </w:t>
      </w:r>
      <w:r>
        <w:rPr>
          <w:rFonts w:ascii="Arial" w:eastAsia="Times New Roman" w:hAnsi="Arial" w:cs="Arial"/>
          <w:bCs/>
          <w:iCs/>
          <w:color w:val="333333"/>
        </w:rPr>
        <w:t>at risk</w:t>
      </w:r>
      <w:r w:rsidR="00331506">
        <w:rPr>
          <w:rFonts w:ascii="Arial" w:eastAsia="Times New Roman" w:hAnsi="Arial" w:cs="Arial"/>
          <w:bCs/>
          <w:iCs/>
          <w:color w:val="333333"/>
        </w:rPr>
        <w:t>. Safety concerns may include</w:t>
      </w:r>
      <w:r>
        <w:rPr>
          <w:rFonts w:ascii="Arial" w:eastAsia="Times New Roman" w:hAnsi="Arial" w:cs="Arial"/>
          <w:bCs/>
          <w:iCs/>
          <w:color w:val="333333"/>
        </w:rPr>
        <w:t xml:space="preserve"> climbing, </w:t>
      </w:r>
      <w:r w:rsidR="00331506">
        <w:rPr>
          <w:rFonts w:ascii="Arial" w:eastAsia="Times New Roman" w:hAnsi="Arial" w:cs="Arial"/>
          <w:bCs/>
          <w:iCs/>
          <w:color w:val="333333"/>
        </w:rPr>
        <w:t xml:space="preserve">wandering or </w:t>
      </w:r>
      <w:r>
        <w:rPr>
          <w:rFonts w:ascii="Arial" w:eastAsia="Times New Roman" w:hAnsi="Arial" w:cs="Arial"/>
          <w:bCs/>
          <w:iCs/>
          <w:color w:val="333333"/>
        </w:rPr>
        <w:t xml:space="preserve">absconding, eating </w:t>
      </w:r>
      <w:r w:rsidR="00331506">
        <w:rPr>
          <w:rFonts w:ascii="Arial" w:eastAsia="Times New Roman" w:hAnsi="Arial" w:cs="Arial"/>
          <w:bCs/>
          <w:iCs/>
          <w:color w:val="333333"/>
        </w:rPr>
        <w:t>potentially harmful</w:t>
      </w:r>
      <w:r>
        <w:rPr>
          <w:rFonts w:ascii="Arial" w:eastAsia="Times New Roman" w:hAnsi="Arial" w:cs="Arial"/>
          <w:bCs/>
          <w:iCs/>
          <w:color w:val="333333"/>
        </w:rPr>
        <w:t xml:space="preserve"> </w:t>
      </w:r>
      <w:r w:rsidR="00331506">
        <w:rPr>
          <w:rFonts w:ascii="Arial" w:eastAsia="Times New Roman" w:hAnsi="Arial" w:cs="Arial"/>
          <w:bCs/>
          <w:iCs/>
          <w:color w:val="333333"/>
        </w:rPr>
        <w:t xml:space="preserve">non-food </w:t>
      </w:r>
      <w:r>
        <w:rPr>
          <w:rFonts w:ascii="Arial" w:eastAsia="Times New Roman" w:hAnsi="Arial" w:cs="Arial"/>
          <w:bCs/>
          <w:iCs/>
          <w:color w:val="333333"/>
        </w:rPr>
        <w:t>substances</w:t>
      </w:r>
      <w:r w:rsidR="00331506">
        <w:rPr>
          <w:rFonts w:ascii="Arial" w:eastAsia="Times New Roman" w:hAnsi="Arial" w:cs="Arial"/>
          <w:bCs/>
          <w:iCs/>
          <w:color w:val="333333"/>
        </w:rPr>
        <w:t xml:space="preserve"> or objects</w:t>
      </w:r>
      <w:r>
        <w:rPr>
          <w:rFonts w:ascii="Arial" w:eastAsia="Times New Roman" w:hAnsi="Arial" w:cs="Arial"/>
          <w:bCs/>
          <w:iCs/>
          <w:color w:val="333333"/>
        </w:rPr>
        <w:t xml:space="preserve">, self-injurious behaviours </w:t>
      </w:r>
      <w:r w:rsidR="00331506">
        <w:rPr>
          <w:rFonts w:ascii="Arial" w:eastAsia="Times New Roman" w:hAnsi="Arial" w:cs="Arial"/>
          <w:bCs/>
          <w:iCs/>
          <w:color w:val="333333"/>
        </w:rPr>
        <w:t>such as head-banging or skin-picking, or injuring other children</w:t>
      </w:r>
      <w:r w:rsidR="00666897">
        <w:rPr>
          <w:rFonts w:ascii="Arial" w:eastAsia="Times New Roman" w:hAnsi="Arial" w:cs="Arial"/>
          <w:bCs/>
          <w:iCs/>
          <w:color w:val="333333"/>
        </w:rPr>
        <w:t xml:space="preserve"> or staff members</w:t>
      </w:r>
      <w:r>
        <w:rPr>
          <w:rFonts w:ascii="Arial" w:eastAsia="Times New Roman" w:hAnsi="Arial" w:cs="Arial"/>
          <w:bCs/>
          <w:iCs/>
          <w:color w:val="333333"/>
        </w:rPr>
        <w:t xml:space="preserve">. </w:t>
      </w:r>
      <w:r w:rsidR="00F80125">
        <w:rPr>
          <w:rFonts w:ascii="Arial" w:eastAsia="Times New Roman" w:hAnsi="Arial" w:cs="Arial"/>
          <w:bCs/>
          <w:iCs/>
          <w:color w:val="333333"/>
        </w:rPr>
        <w:t>Support of these children is a high priority.</w:t>
      </w:r>
    </w:p>
    <w:p w:rsidR="00023232" w:rsidRDefault="00023232" w:rsidP="00794EE0">
      <w:pPr>
        <w:spacing w:line="360" w:lineRule="auto"/>
        <w:ind w:left="360"/>
        <w:rPr>
          <w:rFonts w:ascii="Arial" w:eastAsia="Times New Roman" w:hAnsi="Arial" w:cs="Arial"/>
          <w:bCs/>
          <w:iCs/>
          <w:color w:val="333333"/>
        </w:rPr>
      </w:pPr>
    </w:p>
    <w:p w:rsidR="00023232" w:rsidRPr="00794EE0" w:rsidRDefault="00023232" w:rsidP="00794EE0">
      <w:pPr>
        <w:spacing w:line="360" w:lineRule="auto"/>
        <w:ind w:left="360"/>
        <w:rPr>
          <w:rFonts w:ascii="Arial" w:eastAsia="Times New Roman" w:hAnsi="Arial" w:cs="Arial"/>
          <w:bCs/>
          <w:iCs/>
          <w:color w:val="333333"/>
        </w:rPr>
      </w:pPr>
      <w:r>
        <w:rPr>
          <w:rFonts w:ascii="Arial" w:eastAsia="Times New Roman" w:hAnsi="Arial" w:cs="Arial"/>
          <w:bCs/>
          <w:iCs/>
          <w:color w:val="333333"/>
        </w:rPr>
        <w:t xml:space="preserve">While all children with ASD should </w:t>
      </w:r>
      <w:r w:rsidRPr="00690CC6">
        <w:rPr>
          <w:rFonts w:ascii="Arial" w:eastAsia="Times New Roman" w:hAnsi="Arial" w:cs="Arial"/>
          <w:color w:val="333333"/>
        </w:rPr>
        <w:t xml:space="preserve">be eligible for </w:t>
      </w:r>
      <w:r>
        <w:rPr>
          <w:rFonts w:ascii="Arial" w:eastAsia="Times New Roman" w:hAnsi="Arial" w:cs="Arial"/>
          <w:color w:val="333333"/>
        </w:rPr>
        <w:t xml:space="preserve">a </w:t>
      </w:r>
      <w:r w:rsidRPr="00C27B74">
        <w:rPr>
          <w:rFonts w:ascii="Arial" w:eastAsia="Times New Roman" w:hAnsi="Arial" w:cs="Arial"/>
          <w:bCs/>
          <w:i/>
          <w:iCs/>
          <w:color w:val="333333"/>
        </w:rPr>
        <w:t>Special Early Care and Learning Subsidy</w:t>
      </w:r>
      <w:r>
        <w:rPr>
          <w:rFonts w:ascii="Arial" w:eastAsia="Times New Roman" w:hAnsi="Arial" w:cs="Arial"/>
          <w:bCs/>
          <w:iCs/>
          <w:color w:val="333333"/>
        </w:rPr>
        <w:t xml:space="preserve">, additional support may be required for children with ASD who are unable to access </w:t>
      </w:r>
      <w:r>
        <w:rPr>
          <w:rFonts w:ascii="Arial" w:eastAsia="Times New Roman" w:hAnsi="Arial" w:cs="Arial"/>
          <w:color w:val="333333"/>
        </w:rPr>
        <w:t xml:space="preserve">specialist </w:t>
      </w:r>
      <w:r w:rsidRPr="00C27B74">
        <w:rPr>
          <w:rFonts w:ascii="Arial" w:eastAsia="Times New Roman" w:hAnsi="Arial" w:cs="Arial"/>
          <w:bCs/>
          <w:iCs/>
          <w:color w:val="333333"/>
        </w:rPr>
        <w:t xml:space="preserve">centre-based </w:t>
      </w:r>
      <w:r>
        <w:rPr>
          <w:rFonts w:ascii="Arial" w:eastAsia="Times New Roman" w:hAnsi="Arial" w:cs="Arial"/>
          <w:color w:val="333333"/>
        </w:rPr>
        <w:t>services for children with disabilities, because of barriers including geographical accessibility or waiting lists, as described earlier.</w:t>
      </w:r>
    </w:p>
    <w:p w:rsidR="006872A3" w:rsidRDefault="006872A3" w:rsidP="00C27B74">
      <w:pPr>
        <w:numPr>
          <w:ilvl w:val="0"/>
          <w:numId w:val="1"/>
        </w:numPr>
        <w:spacing w:before="100" w:beforeAutospacing="1" w:after="100" w:afterAutospacing="1" w:line="360" w:lineRule="auto"/>
        <w:rPr>
          <w:rFonts w:ascii="Arial" w:eastAsia="Times New Roman" w:hAnsi="Arial" w:cs="Arial"/>
          <w:b/>
          <w:color w:val="333333"/>
        </w:rPr>
      </w:pPr>
      <w:r w:rsidRPr="006872A3">
        <w:rPr>
          <w:rFonts w:ascii="Arial" w:eastAsia="Times New Roman" w:hAnsi="Arial" w:cs="Arial"/>
          <w:b/>
          <w:color w:val="333333"/>
        </w:rPr>
        <w:t>What are the range of needs and the costs of meeting these needs for children of different ages and according to the nature and extent of their disability?</w:t>
      </w:r>
    </w:p>
    <w:p w:rsidR="003626D3" w:rsidRPr="004B6C68" w:rsidRDefault="003626D3" w:rsidP="003626D3">
      <w:pPr>
        <w:spacing w:before="100" w:beforeAutospacing="1" w:after="100" w:afterAutospacing="1" w:line="360" w:lineRule="auto"/>
        <w:ind w:left="360"/>
        <w:rPr>
          <w:rFonts w:ascii="Arial" w:eastAsia="Times New Roman" w:hAnsi="Arial" w:cs="Arial"/>
          <w:i/>
          <w:color w:val="333333"/>
        </w:rPr>
      </w:pPr>
      <w:r w:rsidRPr="004B6C68">
        <w:rPr>
          <w:rFonts w:ascii="Arial" w:eastAsia="Times New Roman" w:hAnsi="Arial" w:cs="Arial"/>
          <w:i/>
          <w:color w:val="333333"/>
        </w:rPr>
        <w:t xml:space="preserve">Children with ASD </w:t>
      </w:r>
      <w:r w:rsidR="00372D16" w:rsidRPr="004B6C68">
        <w:rPr>
          <w:rFonts w:ascii="Arial" w:eastAsia="Times New Roman" w:hAnsi="Arial" w:cs="Arial"/>
          <w:i/>
          <w:color w:val="333333"/>
        </w:rPr>
        <w:t xml:space="preserve">of all ages </w:t>
      </w:r>
      <w:r w:rsidRPr="004B6C68">
        <w:rPr>
          <w:rFonts w:ascii="Arial" w:eastAsia="Times New Roman" w:hAnsi="Arial" w:cs="Arial"/>
          <w:i/>
          <w:color w:val="333333"/>
        </w:rPr>
        <w:t>are likely to have significant needs in the following areas:</w:t>
      </w:r>
    </w:p>
    <w:p w:rsidR="00690CC6" w:rsidRPr="003626D3" w:rsidRDefault="00DC03FA" w:rsidP="003626D3">
      <w:pPr>
        <w:pStyle w:val="ListParagraph"/>
        <w:numPr>
          <w:ilvl w:val="0"/>
          <w:numId w:val="5"/>
        </w:numPr>
        <w:spacing w:line="360" w:lineRule="auto"/>
        <w:ind w:left="1170"/>
        <w:rPr>
          <w:rFonts w:ascii="Arial" w:eastAsia="Times New Roman" w:hAnsi="Arial" w:cs="Arial"/>
          <w:i/>
          <w:color w:val="333333"/>
        </w:rPr>
      </w:pPr>
      <w:r w:rsidRPr="003626D3">
        <w:rPr>
          <w:rFonts w:ascii="Arial" w:eastAsia="Times New Roman" w:hAnsi="Arial" w:cs="Arial"/>
          <w:i/>
          <w:color w:val="333333"/>
        </w:rPr>
        <w:t>Development of</w:t>
      </w:r>
      <w:r w:rsidR="009C05CA" w:rsidRPr="003626D3">
        <w:rPr>
          <w:rFonts w:ascii="Arial" w:eastAsia="Times New Roman" w:hAnsi="Arial" w:cs="Arial"/>
          <w:i/>
          <w:color w:val="333333"/>
        </w:rPr>
        <w:t xml:space="preserve"> </w:t>
      </w:r>
      <w:r w:rsidR="00690CC6" w:rsidRPr="003626D3">
        <w:rPr>
          <w:rFonts w:ascii="Arial" w:eastAsia="Times New Roman" w:hAnsi="Arial" w:cs="Arial"/>
          <w:i/>
          <w:color w:val="333333"/>
        </w:rPr>
        <w:t>social</w:t>
      </w:r>
      <w:r w:rsidRPr="003626D3">
        <w:rPr>
          <w:rFonts w:ascii="Arial" w:eastAsia="Times New Roman" w:hAnsi="Arial" w:cs="Arial"/>
          <w:i/>
          <w:color w:val="333333"/>
        </w:rPr>
        <w:t xml:space="preserve">, </w:t>
      </w:r>
      <w:r w:rsidR="00690CC6" w:rsidRPr="003626D3">
        <w:rPr>
          <w:rFonts w:ascii="Arial" w:eastAsia="Times New Roman" w:hAnsi="Arial" w:cs="Arial"/>
          <w:i/>
          <w:color w:val="333333"/>
        </w:rPr>
        <w:t xml:space="preserve">communication </w:t>
      </w:r>
      <w:r w:rsidRPr="003626D3">
        <w:rPr>
          <w:rFonts w:ascii="Arial" w:eastAsia="Times New Roman" w:hAnsi="Arial" w:cs="Arial"/>
          <w:i/>
          <w:color w:val="333333"/>
        </w:rPr>
        <w:t xml:space="preserve">and play skills </w:t>
      </w:r>
    </w:p>
    <w:p w:rsidR="003626D3" w:rsidRDefault="0062405D" w:rsidP="003626D3">
      <w:pPr>
        <w:spacing w:line="360" w:lineRule="auto"/>
        <w:ind w:left="1170"/>
        <w:rPr>
          <w:rFonts w:ascii="Arial" w:eastAsia="Times New Roman" w:hAnsi="Arial" w:cs="Arial"/>
          <w:color w:val="333333"/>
        </w:rPr>
      </w:pPr>
      <w:r w:rsidRPr="003626D3">
        <w:rPr>
          <w:rFonts w:ascii="Arial" w:eastAsia="Times New Roman" w:hAnsi="Arial" w:cs="Arial"/>
          <w:color w:val="333333"/>
        </w:rPr>
        <w:t xml:space="preserve">Children with ASD who are placed in Australian inclusive child care centres have been found to interact with other children less frequently and to be less engaged in play than other children, including children with other disabilities (Kemp, Kishida, Carter, &amp; Sweller, 2013). The social difficulties of children with ASD often lead to impoverished play opportunities, which ultimately leads to reduced learning opportunities. Research suggests, however, that this cycle of reduced engagement in play can be broken through direct teaching and the facilitation of social play by appropriately skilled staff (Jordan, 2003, Kemp et al., 2013). In a recent review of early intervention for children with ASD commissioned by the Australian Government, inclusion of children with ASD in programs with typically developing children was identified as a key element of effective intervention (Prior, Roberts, Rodger &amp; Williams, 2011). In order to capitalise on these critical early childhood opportunities for children with ASD to interact with and learn from other </w:t>
      </w:r>
      <w:r w:rsidRPr="003626D3">
        <w:rPr>
          <w:rFonts w:ascii="Arial" w:eastAsia="Times New Roman" w:hAnsi="Arial" w:cs="Arial"/>
          <w:color w:val="333333"/>
        </w:rPr>
        <w:lastRenderedPageBreak/>
        <w:t>children, there is an urgent need for staff to be trained in ways to facilitate peer interaction of children with ASD (Jordan, 2003, Kemp et al., 2013).</w:t>
      </w:r>
    </w:p>
    <w:p w:rsidR="003626D3" w:rsidRDefault="003626D3" w:rsidP="003626D3">
      <w:pPr>
        <w:spacing w:line="360" w:lineRule="auto"/>
        <w:ind w:left="1170"/>
        <w:rPr>
          <w:rFonts w:ascii="Arial" w:eastAsia="Times New Roman" w:hAnsi="Arial" w:cs="Arial"/>
          <w:color w:val="333333"/>
        </w:rPr>
      </w:pPr>
    </w:p>
    <w:p w:rsidR="0062405D" w:rsidRPr="003626D3" w:rsidRDefault="00794EE0" w:rsidP="003626D3">
      <w:pPr>
        <w:spacing w:line="360" w:lineRule="auto"/>
        <w:ind w:left="1170"/>
        <w:rPr>
          <w:rFonts w:ascii="Arial" w:eastAsia="Times New Roman" w:hAnsi="Arial" w:cs="Arial"/>
          <w:i/>
          <w:color w:val="333333"/>
        </w:rPr>
      </w:pPr>
      <w:r w:rsidRPr="003626D3">
        <w:rPr>
          <w:rFonts w:ascii="Arial" w:eastAsia="Times New Roman" w:hAnsi="Arial" w:cs="Arial"/>
          <w:color w:val="333333"/>
        </w:rPr>
        <w:t xml:space="preserve">The costs </w:t>
      </w:r>
      <w:r w:rsidR="003626D3" w:rsidRPr="003626D3">
        <w:rPr>
          <w:rFonts w:ascii="Arial" w:eastAsia="Times New Roman" w:hAnsi="Arial" w:cs="Arial"/>
          <w:color w:val="333333"/>
        </w:rPr>
        <w:t>associated with</w:t>
      </w:r>
      <w:r w:rsidRPr="003626D3">
        <w:rPr>
          <w:rFonts w:ascii="Arial" w:eastAsia="Times New Roman" w:hAnsi="Arial" w:cs="Arial"/>
          <w:color w:val="333333"/>
        </w:rPr>
        <w:t xml:space="preserve"> </w:t>
      </w:r>
      <w:r w:rsidR="003626D3" w:rsidRPr="003626D3">
        <w:rPr>
          <w:rFonts w:ascii="Arial" w:eastAsia="Times New Roman" w:hAnsi="Arial" w:cs="Arial"/>
          <w:color w:val="333333"/>
        </w:rPr>
        <w:t xml:space="preserve">the development of social, communication and play skills </w:t>
      </w:r>
      <w:r w:rsidRPr="003626D3">
        <w:rPr>
          <w:rFonts w:ascii="Arial" w:eastAsia="Times New Roman" w:hAnsi="Arial" w:cs="Arial"/>
          <w:color w:val="333333"/>
        </w:rPr>
        <w:t xml:space="preserve">relate to </w:t>
      </w:r>
      <w:r w:rsidR="009B7388" w:rsidRPr="003626D3">
        <w:rPr>
          <w:rFonts w:ascii="Arial" w:eastAsia="Times New Roman" w:hAnsi="Arial" w:cs="Arial"/>
          <w:color w:val="333333"/>
        </w:rPr>
        <w:t xml:space="preserve">staff </w:t>
      </w:r>
      <w:r w:rsidRPr="003626D3">
        <w:rPr>
          <w:rFonts w:ascii="Arial" w:eastAsia="Times New Roman" w:hAnsi="Arial" w:cs="Arial"/>
          <w:color w:val="333333"/>
        </w:rPr>
        <w:t xml:space="preserve">training costs and costs of one-on-one support for children with ASD who have </w:t>
      </w:r>
      <w:r w:rsidR="009B7388" w:rsidRPr="003626D3">
        <w:rPr>
          <w:rFonts w:ascii="Arial" w:eastAsia="Times New Roman" w:hAnsi="Arial" w:cs="Arial"/>
          <w:color w:val="333333"/>
        </w:rPr>
        <w:t xml:space="preserve">great </w:t>
      </w:r>
      <w:r w:rsidRPr="003626D3">
        <w:rPr>
          <w:rFonts w:ascii="Arial" w:eastAsia="Times New Roman" w:hAnsi="Arial" w:cs="Arial"/>
          <w:color w:val="333333"/>
        </w:rPr>
        <w:t>difficulty engaging with other children.</w:t>
      </w:r>
    </w:p>
    <w:p w:rsidR="009C05CA" w:rsidRDefault="009C05CA" w:rsidP="00EC6499">
      <w:pPr>
        <w:spacing w:line="360" w:lineRule="auto"/>
        <w:ind w:left="1170"/>
        <w:rPr>
          <w:rFonts w:ascii="Arial" w:eastAsia="Times New Roman" w:hAnsi="Arial" w:cs="Arial"/>
          <w:i/>
          <w:color w:val="333333"/>
        </w:rPr>
      </w:pPr>
    </w:p>
    <w:p w:rsidR="00A13498" w:rsidRPr="003626D3" w:rsidRDefault="003626D3" w:rsidP="00EC6499">
      <w:pPr>
        <w:pStyle w:val="ListParagraph"/>
        <w:numPr>
          <w:ilvl w:val="0"/>
          <w:numId w:val="6"/>
        </w:numPr>
        <w:spacing w:line="360" w:lineRule="auto"/>
        <w:ind w:left="1170"/>
        <w:rPr>
          <w:rFonts w:ascii="Arial" w:eastAsia="Times New Roman" w:hAnsi="Arial" w:cs="Arial"/>
          <w:i/>
          <w:color w:val="333333"/>
        </w:rPr>
      </w:pPr>
      <w:r w:rsidRPr="003626D3">
        <w:rPr>
          <w:rFonts w:ascii="Arial" w:eastAsia="Times New Roman" w:hAnsi="Arial" w:cs="Arial"/>
          <w:i/>
          <w:color w:val="333333"/>
        </w:rPr>
        <w:t>Challenges in self-regulation of</w:t>
      </w:r>
      <w:r w:rsidR="00A13498" w:rsidRPr="003626D3">
        <w:rPr>
          <w:rFonts w:ascii="Arial" w:eastAsia="Times New Roman" w:hAnsi="Arial" w:cs="Arial"/>
          <w:i/>
          <w:color w:val="333333"/>
        </w:rPr>
        <w:t xml:space="preserve"> behavior </w:t>
      </w:r>
    </w:p>
    <w:p w:rsidR="00690CC6" w:rsidRDefault="009C05CA" w:rsidP="00EC6499">
      <w:pPr>
        <w:spacing w:line="360" w:lineRule="auto"/>
        <w:ind w:left="1170"/>
        <w:rPr>
          <w:rFonts w:ascii="Arial" w:eastAsia="Times New Roman" w:hAnsi="Arial" w:cs="Arial"/>
          <w:color w:val="333333"/>
        </w:rPr>
      </w:pPr>
      <w:r w:rsidRPr="003626D3">
        <w:rPr>
          <w:rFonts w:ascii="Arial" w:eastAsia="Times New Roman" w:hAnsi="Arial" w:cs="Arial"/>
          <w:color w:val="333333"/>
        </w:rPr>
        <w:t>Effective p</w:t>
      </w:r>
      <w:r w:rsidR="00690CC6" w:rsidRPr="003626D3">
        <w:rPr>
          <w:rFonts w:ascii="Arial" w:eastAsia="Times New Roman" w:hAnsi="Arial" w:cs="Arial"/>
          <w:color w:val="333333"/>
        </w:rPr>
        <w:t>ositive behavio</w:t>
      </w:r>
      <w:r w:rsidR="00443F83">
        <w:rPr>
          <w:rFonts w:ascii="Arial" w:eastAsia="Times New Roman" w:hAnsi="Arial" w:cs="Arial"/>
          <w:color w:val="333333"/>
        </w:rPr>
        <w:t>u</w:t>
      </w:r>
      <w:r w:rsidR="00690CC6" w:rsidRPr="003626D3">
        <w:rPr>
          <w:rFonts w:ascii="Arial" w:eastAsia="Times New Roman" w:hAnsi="Arial" w:cs="Arial"/>
          <w:color w:val="333333"/>
        </w:rPr>
        <w:t xml:space="preserve">r support </w:t>
      </w:r>
      <w:r w:rsidRPr="003626D3">
        <w:rPr>
          <w:rFonts w:ascii="Arial" w:eastAsia="Times New Roman" w:hAnsi="Arial" w:cs="Arial"/>
          <w:color w:val="333333"/>
        </w:rPr>
        <w:t xml:space="preserve">programs in ECECs are essential </w:t>
      </w:r>
      <w:r w:rsidR="00690CC6" w:rsidRPr="003626D3">
        <w:rPr>
          <w:rFonts w:ascii="Arial" w:eastAsia="Times New Roman" w:hAnsi="Arial" w:cs="Arial"/>
          <w:color w:val="333333"/>
        </w:rPr>
        <w:t>to prevent ongoing behavio</w:t>
      </w:r>
      <w:r w:rsidR="00443F83">
        <w:rPr>
          <w:rFonts w:ascii="Arial" w:eastAsia="Times New Roman" w:hAnsi="Arial" w:cs="Arial"/>
          <w:color w:val="333333"/>
        </w:rPr>
        <w:t>u</w:t>
      </w:r>
      <w:r w:rsidR="00690CC6" w:rsidRPr="003626D3">
        <w:rPr>
          <w:rFonts w:ascii="Arial" w:eastAsia="Times New Roman" w:hAnsi="Arial" w:cs="Arial"/>
          <w:color w:val="333333"/>
        </w:rPr>
        <w:t xml:space="preserve">ral challenges that are likely to interfere with successful inclusion in ECEC and later at school. </w:t>
      </w:r>
      <w:r w:rsidR="001B6A08" w:rsidRPr="003626D3">
        <w:rPr>
          <w:rFonts w:ascii="Arial" w:eastAsia="Times New Roman" w:hAnsi="Arial" w:cs="Arial"/>
          <w:bCs/>
          <w:iCs/>
          <w:color w:val="333333"/>
        </w:rPr>
        <w:t xml:space="preserve">An additional key recommendation of the best practice guidelines for early intervention for children with ASD </w:t>
      </w:r>
      <w:r w:rsidR="00794EE0" w:rsidRPr="003626D3">
        <w:rPr>
          <w:rFonts w:ascii="Arial" w:eastAsia="Times New Roman" w:hAnsi="Arial" w:cs="Arial"/>
          <w:color w:val="333333"/>
        </w:rPr>
        <w:t>commissioned by the Australian Government</w:t>
      </w:r>
      <w:r w:rsidR="00794EE0" w:rsidRPr="003626D3">
        <w:rPr>
          <w:rFonts w:ascii="Arial" w:eastAsia="Times New Roman" w:hAnsi="Arial" w:cs="Arial"/>
          <w:bCs/>
          <w:iCs/>
          <w:color w:val="333333"/>
        </w:rPr>
        <w:t xml:space="preserve"> </w:t>
      </w:r>
      <w:r w:rsidR="002A1386" w:rsidRPr="003626D3">
        <w:rPr>
          <w:rFonts w:ascii="Arial" w:eastAsia="Times New Roman" w:hAnsi="Arial" w:cs="Arial"/>
          <w:bCs/>
          <w:iCs/>
          <w:color w:val="333333"/>
        </w:rPr>
        <w:t>(Prior &amp; Roberts, 2006)</w:t>
      </w:r>
      <w:r w:rsidR="00DC03FA" w:rsidRPr="003626D3">
        <w:rPr>
          <w:rFonts w:ascii="Arial" w:eastAsia="Times New Roman" w:hAnsi="Arial" w:cs="Arial"/>
          <w:bCs/>
          <w:iCs/>
          <w:color w:val="333333"/>
        </w:rPr>
        <w:t xml:space="preserve"> </w:t>
      </w:r>
      <w:r w:rsidR="001B6A08" w:rsidRPr="003626D3">
        <w:rPr>
          <w:rFonts w:ascii="Arial" w:eastAsia="Times New Roman" w:hAnsi="Arial" w:cs="Arial"/>
          <w:bCs/>
          <w:iCs/>
          <w:color w:val="333333"/>
        </w:rPr>
        <w:t>is for the management of challenging behavio</w:t>
      </w:r>
      <w:r w:rsidR="00443F83">
        <w:rPr>
          <w:rFonts w:ascii="Arial" w:eastAsia="Times New Roman" w:hAnsi="Arial" w:cs="Arial"/>
          <w:bCs/>
          <w:iCs/>
          <w:color w:val="333333"/>
        </w:rPr>
        <w:t>u</w:t>
      </w:r>
      <w:r w:rsidR="001B6A08" w:rsidRPr="003626D3">
        <w:rPr>
          <w:rFonts w:ascii="Arial" w:eastAsia="Times New Roman" w:hAnsi="Arial" w:cs="Arial"/>
          <w:bCs/>
          <w:iCs/>
          <w:color w:val="333333"/>
        </w:rPr>
        <w:t xml:space="preserve">r using </w:t>
      </w:r>
      <w:r w:rsidRPr="003626D3">
        <w:rPr>
          <w:rFonts w:ascii="Arial" w:eastAsia="Times New Roman" w:hAnsi="Arial" w:cs="Arial"/>
          <w:color w:val="333333"/>
        </w:rPr>
        <w:t xml:space="preserve">a </w:t>
      </w:r>
      <w:r w:rsidRPr="003626D3">
        <w:rPr>
          <w:rFonts w:ascii="Arial" w:eastAsia="Times New Roman" w:hAnsi="Arial" w:cs="Arial"/>
          <w:i/>
          <w:color w:val="333333"/>
        </w:rPr>
        <w:t xml:space="preserve">Positive Behaviour Support </w:t>
      </w:r>
      <w:r w:rsidRPr="003626D3">
        <w:rPr>
          <w:rFonts w:ascii="Arial" w:eastAsia="Times New Roman" w:hAnsi="Arial" w:cs="Arial"/>
          <w:color w:val="333333"/>
        </w:rPr>
        <w:t>approach (</w:t>
      </w:r>
      <w:r w:rsidRPr="003626D3">
        <w:rPr>
          <w:rFonts w:ascii="Arial" w:eastAsia="Times New Roman" w:hAnsi="Arial" w:cs="Arial"/>
          <w:color w:val="333333"/>
          <w:lang w:val="en-GB"/>
        </w:rPr>
        <w:t>Buschbacher &amp; Fox, 2003)</w:t>
      </w:r>
      <w:r w:rsidRPr="003626D3">
        <w:rPr>
          <w:rFonts w:ascii="Arial" w:eastAsia="Times New Roman" w:hAnsi="Arial" w:cs="Arial"/>
          <w:color w:val="333333"/>
        </w:rPr>
        <w:t>. This involves systematic data collection to gain a better understanding of the purpose and possible communicative intent of behaviours and teaching of positive behaviours as an alternative to challenging behaviours</w:t>
      </w:r>
      <w:r w:rsidR="002A1386" w:rsidRPr="003626D3">
        <w:rPr>
          <w:rFonts w:ascii="Arial" w:eastAsia="Times New Roman" w:hAnsi="Arial" w:cs="Arial"/>
          <w:color w:val="333333"/>
        </w:rPr>
        <w:t xml:space="preserve">. </w:t>
      </w:r>
    </w:p>
    <w:p w:rsidR="00EC6499" w:rsidRDefault="00EC6499" w:rsidP="00EC6499">
      <w:pPr>
        <w:spacing w:line="360" w:lineRule="auto"/>
        <w:ind w:left="1170"/>
        <w:rPr>
          <w:rFonts w:ascii="Arial" w:eastAsia="Times New Roman" w:hAnsi="Arial" w:cs="Arial"/>
          <w:color w:val="333333"/>
        </w:rPr>
      </w:pPr>
    </w:p>
    <w:p w:rsidR="00EC6499" w:rsidRDefault="00EC6499" w:rsidP="00C81505">
      <w:pPr>
        <w:spacing w:line="360" w:lineRule="auto"/>
        <w:ind w:left="1170"/>
        <w:rPr>
          <w:rFonts w:ascii="Arial" w:eastAsia="Times New Roman" w:hAnsi="Arial" w:cs="Arial"/>
          <w:color w:val="333333"/>
        </w:rPr>
      </w:pPr>
      <w:r>
        <w:rPr>
          <w:rFonts w:ascii="Arial" w:eastAsia="Times New Roman" w:hAnsi="Arial" w:cs="Arial"/>
          <w:color w:val="333333"/>
        </w:rPr>
        <w:t>Additional costs associated with the management of challenging behaviours relate to s</w:t>
      </w:r>
      <w:r w:rsidRPr="003626D3">
        <w:rPr>
          <w:rFonts w:ascii="Arial" w:eastAsia="Times New Roman" w:hAnsi="Arial" w:cs="Arial"/>
          <w:color w:val="333333"/>
        </w:rPr>
        <w:t xml:space="preserve">taff training costs and </w:t>
      </w:r>
      <w:r w:rsidR="00443F83">
        <w:rPr>
          <w:rFonts w:ascii="Arial" w:eastAsia="Times New Roman" w:hAnsi="Arial" w:cs="Arial"/>
          <w:color w:val="333333"/>
        </w:rPr>
        <w:t xml:space="preserve">the </w:t>
      </w:r>
      <w:r w:rsidRPr="003626D3">
        <w:rPr>
          <w:rFonts w:ascii="Arial" w:eastAsia="Times New Roman" w:hAnsi="Arial" w:cs="Arial"/>
          <w:color w:val="333333"/>
        </w:rPr>
        <w:t xml:space="preserve">costs of </w:t>
      </w:r>
      <w:r>
        <w:rPr>
          <w:rFonts w:ascii="Arial" w:eastAsia="Times New Roman" w:hAnsi="Arial" w:cs="Arial"/>
          <w:color w:val="333333"/>
        </w:rPr>
        <w:t xml:space="preserve">one-on-one support for children, especially where the behaviour poses risks to the child with ASD or other children. </w:t>
      </w:r>
      <w:r w:rsidR="00612763">
        <w:rPr>
          <w:rFonts w:ascii="Arial" w:eastAsia="Times New Roman" w:hAnsi="Arial" w:cs="Arial"/>
          <w:color w:val="333333"/>
        </w:rPr>
        <w:t xml:space="preserve">There </w:t>
      </w:r>
      <w:r w:rsidR="00AA1545">
        <w:rPr>
          <w:rFonts w:ascii="Arial" w:eastAsia="Times New Roman" w:hAnsi="Arial" w:cs="Arial"/>
          <w:color w:val="333333"/>
        </w:rPr>
        <w:t xml:space="preserve">may also </w:t>
      </w:r>
      <w:r w:rsidR="00612763">
        <w:rPr>
          <w:rFonts w:ascii="Arial" w:eastAsia="Times New Roman" w:hAnsi="Arial" w:cs="Arial"/>
          <w:color w:val="333333"/>
        </w:rPr>
        <w:t xml:space="preserve">be additional equipment costs </w:t>
      </w:r>
      <w:r w:rsidR="00C81505">
        <w:rPr>
          <w:rFonts w:ascii="Arial" w:eastAsia="Times New Roman" w:hAnsi="Arial" w:cs="Arial"/>
          <w:color w:val="333333"/>
        </w:rPr>
        <w:t>associated with safety concerns, such as the cost of c</w:t>
      </w:r>
      <w:r w:rsidR="00443F83">
        <w:rPr>
          <w:rFonts w:ascii="Arial" w:eastAsia="Times New Roman" w:hAnsi="Arial" w:cs="Arial"/>
          <w:color w:val="333333"/>
        </w:rPr>
        <w:t>hild-</w:t>
      </w:r>
      <w:r w:rsidR="00C81505" w:rsidRPr="00C81505">
        <w:rPr>
          <w:rFonts w:ascii="Arial" w:eastAsia="Times New Roman" w:hAnsi="Arial" w:cs="Arial"/>
          <w:color w:val="333333"/>
        </w:rPr>
        <w:t>proof fences and gates</w:t>
      </w:r>
      <w:r w:rsidR="00C81505">
        <w:rPr>
          <w:rFonts w:ascii="Arial" w:eastAsia="Times New Roman" w:hAnsi="Arial" w:cs="Arial"/>
          <w:color w:val="333333"/>
        </w:rPr>
        <w:t xml:space="preserve">, alarms </w:t>
      </w:r>
      <w:r w:rsidR="00C81505" w:rsidRPr="00C81505">
        <w:rPr>
          <w:rFonts w:ascii="Arial" w:eastAsia="Times New Roman" w:hAnsi="Arial" w:cs="Arial"/>
          <w:color w:val="333333"/>
        </w:rPr>
        <w:t>on doors and windows</w:t>
      </w:r>
      <w:r w:rsidR="00C81505">
        <w:rPr>
          <w:rFonts w:ascii="Arial" w:eastAsia="Times New Roman" w:hAnsi="Arial" w:cs="Arial"/>
          <w:color w:val="333333"/>
        </w:rPr>
        <w:t>, child</w:t>
      </w:r>
      <w:r w:rsidR="00443F83">
        <w:rPr>
          <w:rFonts w:ascii="Arial" w:eastAsia="Times New Roman" w:hAnsi="Arial" w:cs="Arial"/>
          <w:color w:val="333333"/>
        </w:rPr>
        <w:t>-</w:t>
      </w:r>
      <w:r w:rsidR="00C81505">
        <w:rPr>
          <w:rFonts w:ascii="Arial" w:eastAsia="Times New Roman" w:hAnsi="Arial" w:cs="Arial"/>
          <w:color w:val="333333"/>
        </w:rPr>
        <w:t xml:space="preserve">proof catches on cupboards, </w:t>
      </w:r>
      <w:r w:rsidR="00C81505" w:rsidRPr="00C81505">
        <w:rPr>
          <w:rFonts w:ascii="Arial" w:eastAsia="Times New Roman" w:hAnsi="Arial" w:cs="Arial"/>
          <w:color w:val="333333"/>
        </w:rPr>
        <w:t xml:space="preserve">unbreakable </w:t>
      </w:r>
      <w:r w:rsidR="00C81505">
        <w:rPr>
          <w:rFonts w:ascii="Arial" w:eastAsia="Times New Roman" w:hAnsi="Arial" w:cs="Arial"/>
          <w:color w:val="333333"/>
        </w:rPr>
        <w:t>glass</w:t>
      </w:r>
      <w:r w:rsidR="00AA1545">
        <w:rPr>
          <w:rFonts w:ascii="Arial" w:eastAsia="Times New Roman" w:hAnsi="Arial" w:cs="Arial"/>
          <w:color w:val="333333"/>
        </w:rPr>
        <w:t>,</w:t>
      </w:r>
      <w:r w:rsidR="00C81505">
        <w:rPr>
          <w:rFonts w:ascii="Arial" w:eastAsia="Times New Roman" w:hAnsi="Arial" w:cs="Arial"/>
          <w:color w:val="333333"/>
        </w:rPr>
        <w:t xml:space="preserve"> and personal tracking devices for children (Amaze, 2012). </w:t>
      </w:r>
      <w:r w:rsidR="00AA1545">
        <w:rPr>
          <w:rFonts w:ascii="Arial" w:eastAsia="Times New Roman" w:hAnsi="Arial" w:cs="Arial"/>
          <w:color w:val="333333"/>
        </w:rPr>
        <w:t>C</w:t>
      </w:r>
      <w:r>
        <w:rPr>
          <w:rFonts w:ascii="Arial" w:eastAsia="Times New Roman" w:hAnsi="Arial" w:cs="Arial"/>
          <w:color w:val="333333"/>
        </w:rPr>
        <w:t xml:space="preserve">osts </w:t>
      </w:r>
      <w:r w:rsidR="00AA1545">
        <w:rPr>
          <w:rFonts w:ascii="Arial" w:eastAsia="Times New Roman" w:hAnsi="Arial" w:cs="Arial"/>
          <w:color w:val="333333"/>
        </w:rPr>
        <w:t xml:space="preserve">may also be </w:t>
      </w:r>
      <w:r>
        <w:rPr>
          <w:rFonts w:ascii="Arial" w:eastAsia="Times New Roman" w:hAnsi="Arial" w:cs="Arial"/>
          <w:color w:val="333333"/>
        </w:rPr>
        <w:t>associated with providing support to other children in understanding the behaviour of the child with ASD. In some cases</w:t>
      </w:r>
      <w:r w:rsidR="00890A24">
        <w:rPr>
          <w:rFonts w:ascii="Arial" w:eastAsia="Times New Roman" w:hAnsi="Arial" w:cs="Arial"/>
          <w:color w:val="333333"/>
        </w:rPr>
        <w:t>, the cost of</w:t>
      </w:r>
      <w:r>
        <w:rPr>
          <w:rFonts w:ascii="Arial" w:eastAsia="Times New Roman" w:hAnsi="Arial" w:cs="Arial"/>
          <w:color w:val="333333"/>
        </w:rPr>
        <w:t xml:space="preserve"> consultation with an intensive behaviour support team may be warranted</w:t>
      </w:r>
      <w:r w:rsidR="00890A24">
        <w:rPr>
          <w:rFonts w:ascii="Arial" w:eastAsia="Times New Roman" w:hAnsi="Arial" w:cs="Arial"/>
          <w:color w:val="333333"/>
        </w:rPr>
        <w:t xml:space="preserve"> to prevent ongoing issues</w:t>
      </w:r>
      <w:r>
        <w:rPr>
          <w:rFonts w:ascii="Arial" w:eastAsia="Times New Roman" w:hAnsi="Arial" w:cs="Arial"/>
          <w:color w:val="333333"/>
        </w:rPr>
        <w:t xml:space="preserve">. </w:t>
      </w:r>
    </w:p>
    <w:p w:rsidR="00372D16" w:rsidRDefault="00372D16" w:rsidP="00EC6499">
      <w:pPr>
        <w:spacing w:line="360" w:lineRule="auto"/>
        <w:ind w:left="1170"/>
        <w:rPr>
          <w:rFonts w:ascii="Arial" w:eastAsia="Times New Roman" w:hAnsi="Arial" w:cs="Arial"/>
          <w:color w:val="333333"/>
        </w:rPr>
      </w:pPr>
    </w:p>
    <w:p w:rsidR="00F80125" w:rsidRDefault="00F80125" w:rsidP="00372D16">
      <w:pPr>
        <w:spacing w:line="360" w:lineRule="auto"/>
        <w:rPr>
          <w:rFonts w:ascii="Arial" w:eastAsia="Times New Roman" w:hAnsi="Arial" w:cs="Arial"/>
          <w:i/>
          <w:color w:val="333333"/>
        </w:rPr>
      </w:pPr>
    </w:p>
    <w:p w:rsidR="00F80125" w:rsidRDefault="00F80125" w:rsidP="00372D16">
      <w:pPr>
        <w:spacing w:line="360" w:lineRule="auto"/>
        <w:rPr>
          <w:rFonts w:ascii="Arial" w:eastAsia="Times New Roman" w:hAnsi="Arial" w:cs="Arial"/>
          <w:i/>
          <w:color w:val="333333"/>
        </w:rPr>
      </w:pPr>
    </w:p>
    <w:p w:rsidR="00372D16" w:rsidRPr="003626D3" w:rsidRDefault="00372D16" w:rsidP="00372D16">
      <w:pPr>
        <w:spacing w:line="360" w:lineRule="auto"/>
        <w:rPr>
          <w:rFonts w:ascii="Arial" w:eastAsia="Times New Roman" w:hAnsi="Arial" w:cs="Arial"/>
          <w:color w:val="333333"/>
        </w:rPr>
      </w:pPr>
      <w:r w:rsidRPr="004B6C68">
        <w:rPr>
          <w:rFonts w:ascii="Arial" w:eastAsia="Times New Roman" w:hAnsi="Arial" w:cs="Arial"/>
          <w:i/>
          <w:color w:val="333333"/>
        </w:rPr>
        <w:t>Children with ASD who are within one year of commencing school require the following additional support</w:t>
      </w:r>
      <w:r>
        <w:rPr>
          <w:rFonts w:ascii="Arial" w:eastAsia="Times New Roman" w:hAnsi="Arial" w:cs="Arial"/>
          <w:color w:val="333333"/>
        </w:rPr>
        <w:t>:</w:t>
      </w:r>
    </w:p>
    <w:p w:rsidR="009C05CA" w:rsidRDefault="009C05CA" w:rsidP="009C05CA">
      <w:pPr>
        <w:spacing w:line="360" w:lineRule="auto"/>
        <w:ind w:left="360"/>
        <w:rPr>
          <w:rFonts w:ascii="Arial" w:eastAsia="Times New Roman" w:hAnsi="Arial" w:cs="Arial"/>
          <w:color w:val="333333"/>
        </w:rPr>
      </w:pPr>
    </w:p>
    <w:p w:rsidR="0062405D" w:rsidRPr="00EC6499" w:rsidRDefault="0062405D" w:rsidP="00EC6499">
      <w:pPr>
        <w:pStyle w:val="ListParagraph"/>
        <w:numPr>
          <w:ilvl w:val="0"/>
          <w:numId w:val="7"/>
        </w:numPr>
        <w:spacing w:line="360" w:lineRule="auto"/>
        <w:rPr>
          <w:rFonts w:ascii="Arial" w:eastAsia="Times New Roman" w:hAnsi="Arial" w:cs="Arial"/>
          <w:i/>
          <w:color w:val="333333"/>
        </w:rPr>
      </w:pPr>
      <w:r w:rsidRPr="00EC6499">
        <w:rPr>
          <w:rFonts w:ascii="Arial" w:eastAsia="Times New Roman" w:hAnsi="Arial" w:cs="Arial"/>
          <w:i/>
          <w:color w:val="333333"/>
        </w:rPr>
        <w:t>Support for transition</w:t>
      </w:r>
      <w:r w:rsidR="009C05CA" w:rsidRPr="00EC6499">
        <w:rPr>
          <w:rFonts w:ascii="Arial" w:eastAsia="Times New Roman" w:hAnsi="Arial" w:cs="Arial"/>
          <w:i/>
          <w:color w:val="333333"/>
        </w:rPr>
        <w:t>ing</w:t>
      </w:r>
      <w:r w:rsidRPr="00EC6499">
        <w:rPr>
          <w:rFonts w:ascii="Arial" w:eastAsia="Times New Roman" w:hAnsi="Arial" w:cs="Arial"/>
          <w:i/>
          <w:color w:val="333333"/>
        </w:rPr>
        <w:t xml:space="preserve"> to school </w:t>
      </w:r>
    </w:p>
    <w:p w:rsidR="006872A3" w:rsidRDefault="00EC6499" w:rsidP="00EC6499">
      <w:pPr>
        <w:spacing w:line="360" w:lineRule="auto"/>
        <w:ind w:left="1080"/>
        <w:rPr>
          <w:rFonts w:ascii="Arial" w:eastAsia="Times New Roman" w:hAnsi="Arial" w:cs="Arial"/>
          <w:color w:val="333333"/>
        </w:rPr>
      </w:pPr>
      <w:r>
        <w:rPr>
          <w:rFonts w:ascii="Arial" w:eastAsia="Times New Roman" w:hAnsi="Arial" w:cs="Arial"/>
          <w:color w:val="333333"/>
        </w:rPr>
        <w:t>Life t</w:t>
      </w:r>
      <w:r w:rsidRPr="00EC6499">
        <w:rPr>
          <w:rFonts w:ascii="Arial" w:eastAsia="Times New Roman" w:hAnsi="Arial" w:cs="Arial"/>
          <w:color w:val="333333"/>
        </w:rPr>
        <w:t xml:space="preserve">ransitions </w:t>
      </w:r>
      <w:r>
        <w:rPr>
          <w:rFonts w:ascii="Arial" w:eastAsia="Times New Roman" w:hAnsi="Arial" w:cs="Arial"/>
          <w:color w:val="333333"/>
        </w:rPr>
        <w:t xml:space="preserve">such as commencing </w:t>
      </w:r>
      <w:r w:rsidRPr="00EC6499">
        <w:rPr>
          <w:rFonts w:ascii="Arial" w:eastAsia="Times New Roman" w:hAnsi="Arial" w:cs="Arial"/>
          <w:color w:val="333333"/>
        </w:rPr>
        <w:t xml:space="preserve">school </w:t>
      </w:r>
      <w:r>
        <w:rPr>
          <w:rFonts w:ascii="Arial" w:eastAsia="Times New Roman" w:hAnsi="Arial" w:cs="Arial"/>
          <w:color w:val="333333"/>
        </w:rPr>
        <w:t>can</w:t>
      </w:r>
      <w:r w:rsidRPr="00EC6499">
        <w:rPr>
          <w:rFonts w:ascii="Arial" w:eastAsia="Times New Roman" w:hAnsi="Arial" w:cs="Arial"/>
          <w:color w:val="333333"/>
        </w:rPr>
        <w:t xml:space="preserve"> be </w:t>
      </w:r>
      <w:r>
        <w:rPr>
          <w:rFonts w:ascii="Arial" w:eastAsia="Times New Roman" w:hAnsi="Arial" w:cs="Arial"/>
          <w:color w:val="333333"/>
        </w:rPr>
        <w:t xml:space="preserve">especially </w:t>
      </w:r>
      <w:r w:rsidRPr="00EC6499">
        <w:rPr>
          <w:rFonts w:ascii="Arial" w:eastAsia="Times New Roman" w:hAnsi="Arial" w:cs="Arial"/>
          <w:color w:val="333333"/>
        </w:rPr>
        <w:t xml:space="preserve">anxiety provoking for </w:t>
      </w:r>
      <w:r w:rsidR="00372D16">
        <w:rPr>
          <w:rFonts w:ascii="Arial" w:eastAsia="Times New Roman" w:hAnsi="Arial" w:cs="Arial"/>
          <w:color w:val="333333"/>
        </w:rPr>
        <w:t xml:space="preserve">children </w:t>
      </w:r>
      <w:r>
        <w:rPr>
          <w:rFonts w:ascii="Arial" w:eastAsia="Times New Roman" w:hAnsi="Arial" w:cs="Arial"/>
          <w:color w:val="333333"/>
        </w:rPr>
        <w:t xml:space="preserve">with ASD because of their behavioural rigidity and difficulty accommodating change </w:t>
      </w:r>
      <w:r w:rsidR="002F09E4" w:rsidRPr="00EC6499">
        <w:rPr>
          <w:rFonts w:ascii="Arial" w:eastAsia="Times New Roman" w:hAnsi="Arial" w:cs="Arial"/>
          <w:color w:val="333333"/>
        </w:rPr>
        <w:t xml:space="preserve">(Forest, Horner, Lewis-Palmer &amp; Todd, 2004). </w:t>
      </w:r>
      <w:r w:rsidRPr="00EC6499">
        <w:rPr>
          <w:rFonts w:ascii="Arial" w:eastAsia="Times New Roman" w:hAnsi="Arial" w:cs="Arial"/>
          <w:color w:val="333333"/>
        </w:rPr>
        <w:t xml:space="preserve">Comprehensive transition planning is recommended to ensure that students with ASD, their </w:t>
      </w:r>
      <w:r w:rsidR="002F09E4">
        <w:rPr>
          <w:rFonts w:ascii="Arial" w:eastAsia="Times New Roman" w:hAnsi="Arial" w:cs="Arial"/>
          <w:color w:val="333333"/>
        </w:rPr>
        <w:t>families, educators and schools</w:t>
      </w:r>
      <w:r w:rsidRPr="00EC6499">
        <w:rPr>
          <w:rFonts w:ascii="Arial" w:eastAsia="Times New Roman" w:hAnsi="Arial" w:cs="Arial"/>
          <w:color w:val="333333"/>
        </w:rPr>
        <w:t xml:space="preserve"> are prepared to successfully navigate th</w:t>
      </w:r>
      <w:r>
        <w:rPr>
          <w:rFonts w:ascii="Arial" w:eastAsia="Times New Roman" w:hAnsi="Arial" w:cs="Arial"/>
          <w:color w:val="333333"/>
        </w:rPr>
        <w:t>is</w:t>
      </w:r>
      <w:r w:rsidR="00890A24">
        <w:rPr>
          <w:rFonts w:ascii="Arial" w:eastAsia="Times New Roman" w:hAnsi="Arial" w:cs="Arial"/>
          <w:color w:val="333333"/>
        </w:rPr>
        <w:t xml:space="preserve"> transition</w:t>
      </w:r>
      <w:r w:rsidR="002F09E4">
        <w:rPr>
          <w:rFonts w:ascii="Arial" w:eastAsia="Times New Roman" w:hAnsi="Arial" w:cs="Arial"/>
          <w:color w:val="333333"/>
        </w:rPr>
        <w:t xml:space="preserve">. </w:t>
      </w:r>
      <w:r w:rsidRPr="00EC6499">
        <w:rPr>
          <w:rFonts w:ascii="Arial" w:eastAsia="Times New Roman" w:hAnsi="Arial" w:cs="Arial"/>
          <w:color w:val="333333"/>
        </w:rPr>
        <w:t>Transition plans aim to enhance the predictability and ensure generalisation of skills</w:t>
      </w:r>
      <w:r w:rsidR="00890A24">
        <w:rPr>
          <w:rFonts w:ascii="Arial" w:eastAsia="Times New Roman" w:hAnsi="Arial" w:cs="Arial"/>
          <w:color w:val="333333"/>
        </w:rPr>
        <w:t xml:space="preserve"> in the new </w:t>
      </w:r>
      <w:r w:rsidR="00AA1545">
        <w:rPr>
          <w:rFonts w:ascii="Arial" w:eastAsia="Times New Roman" w:hAnsi="Arial" w:cs="Arial"/>
          <w:color w:val="333333"/>
        </w:rPr>
        <w:t xml:space="preserve">school </w:t>
      </w:r>
      <w:r w:rsidR="00890A24">
        <w:rPr>
          <w:rFonts w:ascii="Arial" w:eastAsia="Times New Roman" w:hAnsi="Arial" w:cs="Arial"/>
          <w:color w:val="333333"/>
        </w:rPr>
        <w:t>environment</w:t>
      </w:r>
      <w:r w:rsidRPr="00EC6499">
        <w:rPr>
          <w:rFonts w:ascii="Arial" w:eastAsia="Times New Roman" w:hAnsi="Arial" w:cs="Arial"/>
          <w:color w:val="333333"/>
        </w:rPr>
        <w:t xml:space="preserve">. </w:t>
      </w:r>
      <w:r w:rsidR="009C05CA" w:rsidRPr="00EC6499">
        <w:rPr>
          <w:rFonts w:ascii="Arial" w:eastAsia="Times New Roman" w:hAnsi="Arial" w:cs="Arial"/>
          <w:color w:val="333333"/>
        </w:rPr>
        <w:t>Facilitation of t</w:t>
      </w:r>
      <w:r w:rsidR="0062405D" w:rsidRPr="00EC6499">
        <w:rPr>
          <w:rFonts w:ascii="Arial" w:eastAsia="Times New Roman" w:hAnsi="Arial" w:cs="Arial"/>
          <w:color w:val="333333"/>
        </w:rPr>
        <w:t xml:space="preserve">ransition to school needs to be meticulously </w:t>
      </w:r>
      <w:r w:rsidR="009C05CA" w:rsidRPr="00EC6499">
        <w:rPr>
          <w:rFonts w:ascii="Arial" w:eastAsia="Times New Roman" w:hAnsi="Arial" w:cs="Arial"/>
          <w:color w:val="333333"/>
        </w:rPr>
        <w:t>planned and</w:t>
      </w:r>
      <w:r w:rsidR="0062405D" w:rsidRPr="00EC6499">
        <w:rPr>
          <w:rFonts w:ascii="Arial" w:eastAsia="Times New Roman" w:hAnsi="Arial" w:cs="Arial"/>
          <w:color w:val="333333"/>
        </w:rPr>
        <w:t xml:space="preserve"> takes </w:t>
      </w:r>
      <w:r w:rsidR="0062405D" w:rsidRPr="00EC6499">
        <w:rPr>
          <w:rFonts w:ascii="Arial" w:eastAsia="Times New Roman" w:hAnsi="Arial" w:cs="Arial"/>
          <w:b/>
          <w:color w:val="333333"/>
        </w:rPr>
        <w:t>at least one year</w:t>
      </w:r>
      <w:r w:rsidR="0062405D" w:rsidRPr="00EC6499">
        <w:rPr>
          <w:rFonts w:ascii="Arial" w:eastAsia="Times New Roman" w:hAnsi="Arial" w:cs="Arial"/>
          <w:color w:val="333333"/>
        </w:rPr>
        <w:t xml:space="preserve"> including</w:t>
      </w:r>
      <w:r w:rsidR="002F09E4">
        <w:rPr>
          <w:rFonts w:ascii="Arial" w:eastAsia="Times New Roman" w:hAnsi="Arial" w:cs="Arial"/>
          <w:color w:val="333333"/>
        </w:rPr>
        <w:t>:</w:t>
      </w:r>
      <w:r w:rsidR="0062405D" w:rsidRPr="00EC6499">
        <w:rPr>
          <w:rFonts w:ascii="Arial" w:eastAsia="Times New Roman" w:hAnsi="Arial" w:cs="Arial"/>
          <w:color w:val="333333"/>
        </w:rPr>
        <w:t xml:space="preserve"> (a) identification of type of school placement</w:t>
      </w:r>
      <w:r w:rsidR="002F09E4">
        <w:rPr>
          <w:rFonts w:ascii="Arial" w:eastAsia="Times New Roman" w:hAnsi="Arial" w:cs="Arial"/>
          <w:color w:val="333333"/>
        </w:rPr>
        <w:t>,</w:t>
      </w:r>
      <w:r w:rsidR="0062405D" w:rsidRPr="00EC6499">
        <w:rPr>
          <w:rFonts w:ascii="Arial" w:eastAsia="Times New Roman" w:hAnsi="Arial" w:cs="Arial"/>
          <w:color w:val="333333"/>
        </w:rPr>
        <w:t xml:space="preserve"> (b) identification of related services </w:t>
      </w:r>
      <w:r w:rsidR="00890A24">
        <w:rPr>
          <w:rFonts w:ascii="Arial" w:eastAsia="Times New Roman" w:hAnsi="Arial" w:cs="Arial"/>
          <w:color w:val="333333"/>
        </w:rPr>
        <w:t xml:space="preserve">such as therapy or special education support, </w:t>
      </w:r>
      <w:r w:rsidR="0062405D" w:rsidRPr="00EC6499">
        <w:rPr>
          <w:rFonts w:ascii="Arial" w:eastAsia="Times New Roman" w:hAnsi="Arial" w:cs="Arial"/>
          <w:color w:val="333333"/>
        </w:rPr>
        <w:t xml:space="preserve">and </w:t>
      </w:r>
      <w:r w:rsidR="009C05CA" w:rsidRPr="00EC6499">
        <w:rPr>
          <w:rFonts w:ascii="Arial" w:eastAsia="Times New Roman" w:hAnsi="Arial" w:cs="Arial"/>
          <w:color w:val="333333"/>
        </w:rPr>
        <w:t xml:space="preserve">the </w:t>
      </w:r>
      <w:r w:rsidR="0062405D" w:rsidRPr="00EC6499">
        <w:rPr>
          <w:rFonts w:ascii="Arial" w:eastAsia="Times New Roman" w:hAnsi="Arial" w:cs="Arial"/>
          <w:color w:val="333333"/>
        </w:rPr>
        <w:t>roles and responsibilities of team members</w:t>
      </w:r>
      <w:r w:rsidR="002F09E4">
        <w:rPr>
          <w:rFonts w:ascii="Arial" w:eastAsia="Times New Roman" w:hAnsi="Arial" w:cs="Arial"/>
          <w:color w:val="333333"/>
        </w:rPr>
        <w:t xml:space="preserve">, </w:t>
      </w:r>
      <w:r w:rsidR="0062405D" w:rsidRPr="00EC6499">
        <w:rPr>
          <w:rFonts w:ascii="Arial" w:eastAsia="Times New Roman" w:hAnsi="Arial" w:cs="Arial"/>
          <w:color w:val="333333"/>
        </w:rPr>
        <w:t xml:space="preserve">(c) </w:t>
      </w:r>
      <w:r w:rsidR="002F09E4" w:rsidRPr="00EC6499">
        <w:rPr>
          <w:rFonts w:ascii="Arial" w:eastAsia="Times New Roman" w:hAnsi="Arial" w:cs="Arial"/>
          <w:color w:val="333333"/>
        </w:rPr>
        <w:t>identifi</w:t>
      </w:r>
      <w:r w:rsidR="002F09E4">
        <w:rPr>
          <w:rFonts w:ascii="Arial" w:eastAsia="Times New Roman" w:hAnsi="Arial" w:cs="Arial"/>
          <w:color w:val="333333"/>
        </w:rPr>
        <w:t>cation</w:t>
      </w:r>
      <w:r w:rsidR="002F09E4" w:rsidRPr="00EC6499">
        <w:rPr>
          <w:rFonts w:ascii="Arial" w:eastAsia="Times New Roman" w:hAnsi="Arial" w:cs="Arial"/>
          <w:color w:val="333333"/>
        </w:rPr>
        <w:t xml:space="preserve"> and develop</w:t>
      </w:r>
      <w:r w:rsidR="002F09E4">
        <w:rPr>
          <w:rFonts w:ascii="Arial" w:eastAsia="Times New Roman" w:hAnsi="Arial" w:cs="Arial"/>
          <w:color w:val="333333"/>
        </w:rPr>
        <w:t>ment</w:t>
      </w:r>
      <w:r w:rsidR="002F09E4" w:rsidRPr="00EC6499">
        <w:rPr>
          <w:rFonts w:ascii="Arial" w:eastAsia="Times New Roman" w:hAnsi="Arial" w:cs="Arial"/>
          <w:color w:val="333333"/>
        </w:rPr>
        <w:t xml:space="preserve"> </w:t>
      </w:r>
      <w:r w:rsidR="002F09E4">
        <w:rPr>
          <w:rFonts w:ascii="Arial" w:eastAsia="Times New Roman" w:hAnsi="Arial" w:cs="Arial"/>
          <w:color w:val="333333"/>
        </w:rPr>
        <w:t xml:space="preserve">of </w:t>
      </w:r>
      <w:r w:rsidR="0062405D" w:rsidRPr="00EC6499">
        <w:rPr>
          <w:rFonts w:ascii="Arial" w:eastAsia="Times New Roman" w:hAnsi="Arial" w:cs="Arial"/>
          <w:color w:val="333333"/>
        </w:rPr>
        <w:t>school readiness skills</w:t>
      </w:r>
      <w:r w:rsidR="002F09E4">
        <w:rPr>
          <w:rFonts w:ascii="Arial" w:eastAsia="Times New Roman" w:hAnsi="Arial" w:cs="Arial"/>
          <w:color w:val="333333"/>
        </w:rPr>
        <w:t>,</w:t>
      </w:r>
      <w:r w:rsidR="0062405D" w:rsidRPr="00EC6499">
        <w:rPr>
          <w:rFonts w:ascii="Arial" w:eastAsia="Times New Roman" w:hAnsi="Arial" w:cs="Arial"/>
          <w:color w:val="333333"/>
        </w:rPr>
        <w:t xml:space="preserve"> (e) </w:t>
      </w:r>
      <w:r w:rsidR="002F09E4">
        <w:rPr>
          <w:rFonts w:ascii="Arial" w:eastAsia="Times New Roman" w:hAnsi="Arial" w:cs="Arial"/>
          <w:color w:val="333333"/>
        </w:rPr>
        <w:t xml:space="preserve">identification of a </w:t>
      </w:r>
      <w:r w:rsidR="0062405D" w:rsidRPr="00EC6499">
        <w:rPr>
          <w:rFonts w:ascii="Arial" w:eastAsia="Times New Roman" w:hAnsi="Arial" w:cs="Arial"/>
          <w:color w:val="333333"/>
        </w:rPr>
        <w:t>transition contact person</w:t>
      </w:r>
      <w:r w:rsidR="002F09E4">
        <w:rPr>
          <w:rFonts w:ascii="Arial" w:eastAsia="Times New Roman" w:hAnsi="Arial" w:cs="Arial"/>
          <w:color w:val="333333"/>
        </w:rPr>
        <w:t>,</w:t>
      </w:r>
      <w:r w:rsidR="0062405D" w:rsidRPr="00EC6499">
        <w:rPr>
          <w:rFonts w:ascii="Arial" w:eastAsia="Times New Roman" w:hAnsi="Arial" w:cs="Arial"/>
          <w:color w:val="333333"/>
        </w:rPr>
        <w:t xml:space="preserve"> (f) </w:t>
      </w:r>
      <w:r w:rsidR="002F09E4">
        <w:rPr>
          <w:rFonts w:ascii="Arial" w:eastAsia="Times New Roman" w:hAnsi="Arial" w:cs="Arial"/>
          <w:color w:val="333333"/>
        </w:rPr>
        <w:t xml:space="preserve">visits to placement options by </w:t>
      </w:r>
      <w:r w:rsidR="0062405D" w:rsidRPr="00EC6499">
        <w:rPr>
          <w:rFonts w:ascii="Arial" w:eastAsia="Times New Roman" w:hAnsi="Arial" w:cs="Arial"/>
          <w:color w:val="333333"/>
        </w:rPr>
        <w:t>parents and</w:t>
      </w:r>
      <w:r w:rsidR="002F09E4">
        <w:rPr>
          <w:rFonts w:ascii="Arial" w:eastAsia="Times New Roman" w:hAnsi="Arial" w:cs="Arial"/>
          <w:color w:val="333333"/>
        </w:rPr>
        <w:t xml:space="preserve"> early childhood centre teacher, </w:t>
      </w:r>
      <w:r w:rsidR="0062405D" w:rsidRPr="00EC6499">
        <w:rPr>
          <w:rFonts w:ascii="Arial" w:eastAsia="Times New Roman" w:hAnsi="Arial" w:cs="Arial"/>
          <w:color w:val="333333"/>
        </w:rPr>
        <w:t xml:space="preserve">(g) </w:t>
      </w:r>
      <w:r w:rsidR="002F09E4">
        <w:rPr>
          <w:rFonts w:ascii="Arial" w:eastAsia="Times New Roman" w:hAnsi="Arial" w:cs="Arial"/>
          <w:color w:val="333333"/>
        </w:rPr>
        <w:t xml:space="preserve">visits to the ECEC by the </w:t>
      </w:r>
      <w:r w:rsidR="0062405D" w:rsidRPr="00EC6499">
        <w:rPr>
          <w:rFonts w:ascii="Arial" w:eastAsia="Times New Roman" w:hAnsi="Arial" w:cs="Arial"/>
          <w:color w:val="333333"/>
        </w:rPr>
        <w:t xml:space="preserve">receiving teacher to observe and </w:t>
      </w:r>
      <w:r w:rsidR="002F09E4">
        <w:rPr>
          <w:rFonts w:ascii="Arial" w:eastAsia="Times New Roman" w:hAnsi="Arial" w:cs="Arial"/>
          <w:color w:val="333333"/>
        </w:rPr>
        <w:t>gather</w:t>
      </w:r>
      <w:r w:rsidR="0062405D" w:rsidRPr="00EC6499">
        <w:rPr>
          <w:rFonts w:ascii="Arial" w:eastAsia="Times New Roman" w:hAnsi="Arial" w:cs="Arial"/>
          <w:color w:val="333333"/>
        </w:rPr>
        <w:t xml:space="preserve"> information</w:t>
      </w:r>
      <w:r w:rsidR="002F09E4">
        <w:rPr>
          <w:rFonts w:ascii="Arial" w:eastAsia="Times New Roman" w:hAnsi="Arial" w:cs="Arial"/>
          <w:color w:val="333333"/>
        </w:rPr>
        <w:t xml:space="preserve">, </w:t>
      </w:r>
      <w:r w:rsidR="0062405D" w:rsidRPr="00EC6499">
        <w:rPr>
          <w:rFonts w:ascii="Arial" w:eastAsia="Times New Roman" w:hAnsi="Arial" w:cs="Arial"/>
          <w:color w:val="333333"/>
        </w:rPr>
        <w:t xml:space="preserve">(h) visits </w:t>
      </w:r>
      <w:r w:rsidR="002F09E4">
        <w:rPr>
          <w:rFonts w:ascii="Arial" w:eastAsia="Times New Roman" w:hAnsi="Arial" w:cs="Arial"/>
          <w:color w:val="333333"/>
        </w:rPr>
        <w:t xml:space="preserve">by the child to the </w:t>
      </w:r>
      <w:r w:rsidR="0062405D" w:rsidRPr="00EC6499">
        <w:rPr>
          <w:rFonts w:ascii="Arial" w:eastAsia="Times New Roman" w:hAnsi="Arial" w:cs="Arial"/>
          <w:color w:val="333333"/>
        </w:rPr>
        <w:t>school classroom</w:t>
      </w:r>
      <w:r w:rsidR="002F09E4">
        <w:rPr>
          <w:rFonts w:ascii="Arial" w:eastAsia="Times New Roman" w:hAnsi="Arial" w:cs="Arial"/>
          <w:color w:val="333333"/>
        </w:rPr>
        <w:t>,</w:t>
      </w:r>
      <w:r w:rsidR="0062405D" w:rsidRPr="00EC6499">
        <w:rPr>
          <w:rFonts w:ascii="Arial" w:eastAsia="Times New Roman" w:hAnsi="Arial" w:cs="Arial"/>
          <w:color w:val="333333"/>
        </w:rPr>
        <w:t xml:space="preserve"> (i) </w:t>
      </w:r>
      <w:r w:rsidR="002F09E4" w:rsidRPr="00EC6499">
        <w:rPr>
          <w:rFonts w:ascii="Arial" w:eastAsia="Times New Roman" w:hAnsi="Arial" w:cs="Arial"/>
          <w:color w:val="333333"/>
        </w:rPr>
        <w:t>identifi</w:t>
      </w:r>
      <w:r w:rsidR="002F09E4">
        <w:rPr>
          <w:rFonts w:ascii="Arial" w:eastAsia="Times New Roman" w:hAnsi="Arial" w:cs="Arial"/>
          <w:color w:val="333333"/>
        </w:rPr>
        <w:t>cation</w:t>
      </w:r>
      <w:r w:rsidR="002F09E4" w:rsidRPr="00EC6499">
        <w:rPr>
          <w:rFonts w:ascii="Arial" w:eastAsia="Times New Roman" w:hAnsi="Arial" w:cs="Arial"/>
          <w:color w:val="333333"/>
        </w:rPr>
        <w:t xml:space="preserve"> and creat</w:t>
      </w:r>
      <w:r w:rsidR="002F09E4">
        <w:rPr>
          <w:rFonts w:ascii="Arial" w:eastAsia="Times New Roman" w:hAnsi="Arial" w:cs="Arial"/>
          <w:color w:val="333333"/>
        </w:rPr>
        <w:t>ion of</w:t>
      </w:r>
      <w:r w:rsidR="002F09E4" w:rsidRPr="00EC6499">
        <w:rPr>
          <w:rFonts w:ascii="Arial" w:eastAsia="Times New Roman" w:hAnsi="Arial" w:cs="Arial"/>
          <w:color w:val="333333"/>
        </w:rPr>
        <w:t xml:space="preserve"> </w:t>
      </w:r>
      <w:r w:rsidR="0062405D" w:rsidRPr="00EC6499">
        <w:rPr>
          <w:rFonts w:ascii="Arial" w:eastAsia="Times New Roman" w:hAnsi="Arial" w:cs="Arial"/>
          <w:color w:val="333333"/>
        </w:rPr>
        <w:t>curriculum and materials specific t</w:t>
      </w:r>
      <w:r w:rsidR="002F09E4">
        <w:rPr>
          <w:rFonts w:ascii="Arial" w:eastAsia="Times New Roman" w:hAnsi="Arial" w:cs="Arial"/>
          <w:color w:val="333333"/>
        </w:rPr>
        <w:t xml:space="preserve">o the child’s needs, </w:t>
      </w:r>
      <w:r w:rsidR="0062405D" w:rsidRPr="00EC6499">
        <w:rPr>
          <w:rFonts w:ascii="Arial" w:eastAsia="Times New Roman" w:hAnsi="Arial" w:cs="Arial"/>
          <w:color w:val="333333"/>
        </w:rPr>
        <w:t xml:space="preserve">(j) </w:t>
      </w:r>
      <w:r w:rsidR="002F09E4">
        <w:rPr>
          <w:rFonts w:ascii="Arial" w:eastAsia="Times New Roman" w:hAnsi="Arial" w:cs="Arial"/>
          <w:color w:val="333333"/>
        </w:rPr>
        <w:t xml:space="preserve">preparation of the </w:t>
      </w:r>
      <w:r w:rsidR="0062405D" w:rsidRPr="00EC6499">
        <w:rPr>
          <w:rFonts w:ascii="Arial" w:eastAsia="Times New Roman" w:hAnsi="Arial" w:cs="Arial"/>
          <w:color w:val="333333"/>
        </w:rPr>
        <w:t>ph</w:t>
      </w:r>
      <w:r w:rsidR="002F09E4">
        <w:rPr>
          <w:rFonts w:ascii="Arial" w:eastAsia="Times New Roman" w:hAnsi="Arial" w:cs="Arial"/>
          <w:color w:val="333333"/>
        </w:rPr>
        <w:t xml:space="preserve">ysical environment at school </w:t>
      </w:r>
      <w:r w:rsidR="0062405D" w:rsidRPr="00EC6499">
        <w:rPr>
          <w:rFonts w:ascii="Arial" w:eastAsia="Times New Roman" w:hAnsi="Arial" w:cs="Arial"/>
          <w:color w:val="333333"/>
        </w:rPr>
        <w:t xml:space="preserve">(k) </w:t>
      </w:r>
      <w:r w:rsidR="002F09E4">
        <w:rPr>
          <w:rFonts w:ascii="Arial" w:eastAsia="Times New Roman" w:hAnsi="Arial" w:cs="Arial"/>
          <w:color w:val="333333"/>
        </w:rPr>
        <w:t xml:space="preserve">coordination of </w:t>
      </w:r>
      <w:r w:rsidR="0062405D" w:rsidRPr="00EC6499">
        <w:rPr>
          <w:rFonts w:ascii="Arial" w:eastAsia="Times New Roman" w:hAnsi="Arial" w:cs="Arial"/>
          <w:color w:val="333333"/>
        </w:rPr>
        <w:t xml:space="preserve">related services </w:t>
      </w:r>
      <w:r w:rsidR="002F09E4">
        <w:rPr>
          <w:rFonts w:ascii="Arial" w:eastAsia="Times New Roman" w:hAnsi="Arial" w:cs="Arial"/>
          <w:color w:val="333333"/>
        </w:rPr>
        <w:t>(Forest</w:t>
      </w:r>
      <w:r w:rsidR="0062405D" w:rsidRPr="00EC6499">
        <w:rPr>
          <w:rFonts w:ascii="Arial" w:eastAsia="Times New Roman" w:hAnsi="Arial" w:cs="Arial"/>
          <w:color w:val="333333"/>
        </w:rPr>
        <w:t xml:space="preserve"> </w:t>
      </w:r>
      <w:r w:rsidR="002F09E4">
        <w:rPr>
          <w:rFonts w:ascii="Arial" w:eastAsia="Times New Roman" w:hAnsi="Arial" w:cs="Arial"/>
          <w:color w:val="333333"/>
        </w:rPr>
        <w:t>et al.</w:t>
      </w:r>
      <w:r w:rsidR="0062405D" w:rsidRPr="00EC6499">
        <w:rPr>
          <w:rFonts w:ascii="Arial" w:eastAsia="Times New Roman" w:hAnsi="Arial" w:cs="Arial"/>
          <w:color w:val="333333"/>
        </w:rPr>
        <w:t xml:space="preserve">, 2004). </w:t>
      </w:r>
    </w:p>
    <w:p w:rsidR="002F09E4" w:rsidRDefault="002F09E4" w:rsidP="00EC6499">
      <w:pPr>
        <w:spacing w:line="360" w:lineRule="auto"/>
        <w:ind w:left="1080"/>
        <w:rPr>
          <w:rFonts w:ascii="Arial" w:eastAsia="Times New Roman" w:hAnsi="Arial" w:cs="Arial"/>
          <w:color w:val="333333"/>
        </w:rPr>
      </w:pPr>
    </w:p>
    <w:p w:rsidR="002F09E4" w:rsidRDefault="002F09E4" w:rsidP="00EC6499">
      <w:pPr>
        <w:spacing w:line="360" w:lineRule="auto"/>
        <w:ind w:left="1080"/>
        <w:rPr>
          <w:rFonts w:ascii="Arial" w:eastAsia="Times New Roman" w:hAnsi="Arial" w:cs="Arial"/>
          <w:color w:val="333333"/>
        </w:rPr>
      </w:pPr>
      <w:r>
        <w:rPr>
          <w:rFonts w:ascii="Arial" w:eastAsia="Times New Roman" w:hAnsi="Arial" w:cs="Arial"/>
          <w:color w:val="333333"/>
        </w:rPr>
        <w:t xml:space="preserve">Additional costs related to transition planning include additional staff time and the costs </w:t>
      </w:r>
      <w:r w:rsidRPr="003626D3">
        <w:rPr>
          <w:rFonts w:ascii="Arial" w:eastAsia="Times New Roman" w:hAnsi="Arial" w:cs="Arial"/>
          <w:color w:val="333333"/>
        </w:rPr>
        <w:t>of</w:t>
      </w:r>
      <w:r>
        <w:rPr>
          <w:rFonts w:ascii="Arial" w:eastAsia="Times New Roman" w:hAnsi="Arial" w:cs="Arial"/>
          <w:color w:val="333333"/>
        </w:rPr>
        <w:t xml:space="preserve"> one-on-one support for the child</w:t>
      </w:r>
      <w:r w:rsidRPr="003626D3">
        <w:rPr>
          <w:rFonts w:ascii="Arial" w:eastAsia="Times New Roman" w:hAnsi="Arial" w:cs="Arial"/>
          <w:color w:val="333333"/>
        </w:rPr>
        <w:t xml:space="preserve"> with ASD</w:t>
      </w:r>
      <w:r>
        <w:rPr>
          <w:rFonts w:ascii="Arial" w:eastAsia="Times New Roman" w:hAnsi="Arial" w:cs="Arial"/>
          <w:color w:val="333333"/>
        </w:rPr>
        <w:t xml:space="preserve"> and family.</w:t>
      </w:r>
    </w:p>
    <w:p w:rsidR="006D750B" w:rsidRDefault="006D750B" w:rsidP="00EC6499">
      <w:pPr>
        <w:spacing w:line="360" w:lineRule="auto"/>
        <w:ind w:left="1080"/>
        <w:rPr>
          <w:rFonts w:ascii="Arial" w:eastAsia="Times New Roman" w:hAnsi="Arial" w:cs="Arial"/>
          <w:color w:val="333333"/>
        </w:rPr>
      </w:pPr>
    </w:p>
    <w:p w:rsidR="006D750B" w:rsidRPr="004B6C68" w:rsidRDefault="004B6100" w:rsidP="004B6C68">
      <w:pPr>
        <w:spacing w:line="360" w:lineRule="auto"/>
        <w:rPr>
          <w:rFonts w:ascii="Arial" w:eastAsia="Times New Roman" w:hAnsi="Arial" w:cs="Arial"/>
          <w:i/>
          <w:color w:val="333333"/>
        </w:rPr>
      </w:pPr>
      <w:r>
        <w:rPr>
          <w:rFonts w:ascii="Arial" w:eastAsia="Times New Roman" w:hAnsi="Arial" w:cs="Arial"/>
          <w:i/>
          <w:color w:val="333333"/>
        </w:rPr>
        <w:t>C</w:t>
      </w:r>
      <w:r w:rsidR="006D750B" w:rsidRPr="004B6C68">
        <w:rPr>
          <w:rFonts w:ascii="Arial" w:eastAsia="Times New Roman" w:hAnsi="Arial" w:cs="Arial"/>
          <w:i/>
          <w:color w:val="333333"/>
        </w:rPr>
        <w:t>hildren with ASD in rural and remote areas</w:t>
      </w:r>
      <w:r>
        <w:rPr>
          <w:rFonts w:ascii="Arial" w:eastAsia="Times New Roman" w:hAnsi="Arial" w:cs="Arial"/>
          <w:i/>
          <w:color w:val="333333"/>
        </w:rPr>
        <w:t xml:space="preserve"> may benefit from the following support:</w:t>
      </w:r>
    </w:p>
    <w:p w:rsidR="004B6C68" w:rsidRPr="004B6C68" w:rsidRDefault="004B6C68" w:rsidP="004B6C68">
      <w:pPr>
        <w:pStyle w:val="ListParagraph"/>
        <w:numPr>
          <w:ilvl w:val="0"/>
          <w:numId w:val="11"/>
        </w:numPr>
        <w:spacing w:line="360" w:lineRule="auto"/>
        <w:rPr>
          <w:rFonts w:ascii="Arial" w:eastAsia="Times New Roman" w:hAnsi="Arial" w:cs="Arial"/>
          <w:color w:val="333333"/>
          <w:lang w:val="en-AU"/>
        </w:rPr>
      </w:pPr>
      <w:r w:rsidRPr="004B6C68">
        <w:rPr>
          <w:rFonts w:ascii="Arial" w:eastAsia="Times New Roman" w:hAnsi="Arial" w:cs="Arial"/>
          <w:color w:val="333333"/>
          <w:lang w:val="en-AU"/>
        </w:rPr>
        <w:lastRenderedPageBreak/>
        <w:t xml:space="preserve">Autism Queensland </w:t>
      </w:r>
      <w:r w:rsidR="004B6100">
        <w:rPr>
          <w:rFonts w:ascii="Arial" w:eastAsia="Times New Roman" w:hAnsi="Arial" w:cs="Arial"/>
          <w:color w:val="333333"/>
          <w:lang w:val="en-AU"/>
        </w:rPr>
        <w:t>has explored</w:t>
      </w:r>
      <w:r w:rsidRPr="004B6C68">
        <w:rPr>
          <w:rFonts w:ascii="Arial" w:eastAsia="Times New Roman" w:hAnsi="Arial" w:cs="Arial"/>
          <w:color w:val="333333"/>
          <w:lang w:val="en-AU"/>
        </w:rPr>
        <w:t xml:space="preserve"> </w:t>
      </w:r>
      <w:r w:rsidRPr="004B6C68">
        <w:rPr>
          <w:rFonts w:ascii="Arial" w:eastAsia="Times New Roman" w:hAnsi="Arial" w:cs="Arial"/>
          <w:color w:val="333333"/>
        </w:rPr>
        <w:t xml:space="preserve">the advantages and disadvantages of using remote technologies to </w:t>
      </w:r>
      <w:r w:rsidR="00666897">
        <w:rPr>
          <w:rFonts w:ascii="Arial" w:eastAsia="Times New Roman" w:hAnsi="Arial" w:cs="Arial"/>
          <w:color w:val="333333"/>
        </w:rPr>
        <w:t>provide</w:t>
      </w:r>
      <w:r w:rsidRPr="004B6C68">
        <w:rPr>
          <w:rFonts w:ascii="Arial" w:eastAsia="Times New Roman" w:hAnsi="Arial" w:cs="Arial"/>
          <w:color w:val="333333"/>
        </w:rPr>
        <w:t xml:space="preserve"> early intervention s</w:t>
      </w:r>
      <w:r w:rsidR="00666897">
        <w:rPr>
          <w:rFonts w:ascii="Arial" w:eastAsia="Times New Roman" w:hAnsi="Arial" w:cs="Arial"/>
          <w:color w:val="333333"/>
        </w:rPr>
        <w:t>upport</w:t>
      </w:r>
      <w:r w:rsidRPr="004B6C68">
        <w:rPr>
          <w:rFonts w:ascii="Arial" w:eastAsia="Times New Roman" w:hAnsi="Arial" w:cs="Arial"/>
          <w:color w:val="333333"/>
        </w:rPr>
        <w:t xml:space="preserve"> for children who live in rural and remote locations (the </w:t>
      </w:r>
      <w:r w:rsidRPr="004B6C68">
        <w:rPr>
          <w:rFonts w:ascii="Arial" w:eastAsia="Times New Roman" w:hAnsi="Arial" w:cs="Arial"/>
          <w:color w:val="333333"/>
          <w:lang w:val="en-AU"/>
        </w:rPr>
        <w:t>National Disability Insurance Agency</w:t>
      </w:r>
      <w:r w:rsidR="004B6100">
        <w:rPr>
          <w:rFonts w:ascii="Arial" w:eastAsia="Times New Roman" w:hAnsi="Arial" w:cs="Arial"/>
          <w:color w:val="333333"/>
          <w:lang w:val="en-AU"/>
        </w:rPr>
        <w:t xml:space="preserve"> who comm</w:t>
      </w:r>
      <w:r w:rsidR="00F80125">
        <w:rPr>
          <w:rFonts w:ascii="Arial" w:eastAsia="Times New Roman" w:hAnsi="Arial" w:cs="Arial"/>
          <w:color w:val="333333"/>
          <w:lang w:val="en-AU"/>
        </w:rPr>
        <w:t>issioned a study on this topic</w:t>
      </w:r>
      <w:r w:rsidR="004B6100">
        <w:rPr>
          <w:rFonts w:ascii="Arial" w:eastAsia="Times New Roman" w:hAnsi="Arial" w:cs="Arial"/>
          <w:color w:val="333333"/>
          <w:lang w:val="en-AU"/>
        </w:rPr>
        <w:t xml:space="preserve"> in 2013</w:t>
      </w:r>
      <w:r w:rsidRPr="004B6C68">
        <w:rPr>
          <w:rFonts w:ascii="Arial" w:eastAsia="Times New Roman" w:hAnsi="Arial" w:cs="Arial"/>
          <w:color w:val="333333"/>
          <w:lang w:val="en-AU"/>
        </w:rPr>
        <w:t>)</w:t>
      </w:r>
      <w:r w:rsidR="004B6100">
        <w:rPr>
          <w:rFonts w:ascii="Arial" w:eastAsia="Times New Roman" w:hAnsi="Arial" w:cs="Arial"/>
          <w:color w:val="333333"/>
        </w:rPr>
        <w:t>. L</w:t>
      </w:r>
      <w:r w:rsidRPr="004B6C68">
        <w:rPr>
          <w:rFonts w:ascii="Arial" w:eastAsia="Times New Roman" w:hAnsi="Arial" w:cs="Arial"/>
          <w:color w:val="333333"/>
        </w:rPr>
        <w:t xml:space="preserve">ocal teachers </w:t>
      </w:r>
      <w:r w:rsidR="004B6100">
        <w:rPr>
          <w:rFonts w:ascii="Arial" w:eastAsia="Times New Roman" w:hAnsi="Arial" w:cs="Arial"/>
          <w:color w:val="333333"/>
        </w:rPr>
        <w:t>from</w:t>
      </w:r>
      <w:r w:rsidRPr="004B6C68">
        <w:rPr>
          <w:rFonts w:ascii="Arial" w:eastAsia="Times New Roman" w:hAnsi="Arial" w:cs="Arial"/>
          <w:color w:val="333333"/>
        </w:rPr>
        <w:t xml:space="preserve"> rural mainstream </w:t>
      </w:r>
      <w:r w:rsidR="004B6100">
        <w:rPr>
          <w:rFonts w:ascii="Arial" w:eastAsia="Times New Roman" w:hAnsi="Arial" w:cs="Arial"/>
          <w:color w:val="333333"/>
        </w:rPr>
        <w:t>ECECs</w:t>
      </w:r>
      <w:r w:rsidRPr="004B6C68">
        <w:rPr>
          <w:rFonts w:ascii="Arial" w:eastAsia="Times New Roman" w:hAnsi="Arial" w:cs="Arial"/>
          <w:color w:val="333333"/>
        </w:rPr>
        <w:t xml:space="preserve"> involved in this study reported on the substantial benefits of receiving</w:t>
      </w:r>
      <w:r w:rsidRPr="004B6C68">
        <w:rPr>
          <w:rFonts w:ascii="Arial" w:eastAsia="Times New Roman" w:hAnsi="Arial" w:cs="Arial"/>
          <w:color w:val="333333"/>
          <w:lang w:val="en-AU"/>
        </w:rPr>
        <w:t xml:space="preserve"> on-going professional support and guidance</w:t>
      </w:r>
      <w:r w:rsidRPr="004B6C68">
        <w:rPr>
          <w:rFonts w:ascii="Arial" w:eastAsia="Times New Roman" w:hAnsi="Arial" w:cs="Arial"/>
          <w:color w:val="333333"/>
        </w:rPr>
        <w:t xml:space="preserve"> from </w:t>
      </w:r>
      <w:r w:rsidRPr="004B6C68">
        <w:rPr>
          <w:rFonts w:ascii="Arial" w:eastAsia="Times New Roman" w:hAnsi="Arial" w:cs="Arial"/>
          <w:color w:val="333333"/>
          <w:lang w:val="en-AU"/>
        </w:rPr>
        <w:t xml:space="preserve">ASD specialists via remote technology. Remote technologies therefore proved to be an effective means of </w:t>
      </w:r>
      <w:r w:rsidRPr="004B6C68">
        <w:rPr>
          <w:rFonts w:ascii="Arial" w:eastAsia="Times New Roman" w:hAnsi="Arial" w:cs="Arial"/>
          <w:color w:val="333333"/>
        </w:rPr>
        <w:t xml:space="preserve">building the capacity of local services in rural areas to accommodate the needs of young children with ASD and their families. </w:t>
      </w:r>
      <w:r w:rsidRPr="004B6C68">
        <w:rPr>
          <w:rFonts w:ascii="Arial" w:eastAsia="Times New Roman" w:hAnsi="Arial" w:cs="Arial"/>
          <w:color w:val="333333"/>
          <w:lang w:val="en-AU"/>
        </w:rPr>
        <w:t xml:space="preserve">All participants were of the view however, that remote technology could not completely replace face-to-face contact with clinicians. Initial face-to-face contact was seen by local service providers as essential for building trust and rapport. They also considered it important for the ASD-specialist to visit and observe the child in his or her local environment. </w:t>
      </w:r>
      <w:r w:rsidRPr="004B6C68">
        <w:rPr>
          <w:rFonts w:ascii="Arial" w:eastAsia="Times New Roman" w:hAnsi="Arial" w:cs="Arial"/>
          <w:iCs/>
          <w:color w:val="333333"/>
        </w:rPr>
        <w:t xml:space="preserve">Autism Queensland therefore recommends that remote technologies be used to extend face-to-face specialist support to children with ASD in rural and remote </w:t>
      </w:r>
      <w:r w:rsidR="004B6100">
        <w:rPr>
          <w:rFonts w:ascii="Arial" w:eastAsia="Times New Roman" w:hAnsi="Arial" w:cs="Arial"/>
          <w:iCs/>
          <w:color w:val="333333"/>
        </w:rPr>
        <w:t>ECECs</w:t>
      </w:r>
      <w:r w:rsidRPr="004B6C68">
        <w:rPr>
          <w:rFonts w:ascii="Arial" w:eastAsia="Times New Roman" w:hAnsi="Arial" w:cs="Arial"/>
          <w:iCs/>
          <w:color w:val="333333"/>
        </w:rPr>
        <w:t xml:space="preserve">. </w:t>
      </w:r>
    </w:p>
    <w:p w:rsidR="004B6C68" w:rsidRPr="004B6C68" w:rsidRDefault="004B6C68" w:rsidP="004B6C68">
      <w:pPr>
        <w:pStyle w:val="ListParagraph"/>
        <w:spacing w:line="360" w:lineRule="auto"/>
        <w:ind w:left="1440"/>
        <w:rPr>
          <w:rFonts w:ascii="Arial" w:eastAsia="Times New Roman" w:hAnsi="Arial" w:cs="Arial"/>
          <w:color w:val="333333"/>
          <w:lang w:val="en-AU"/>
        </w:rPr>
      </w:pPr>
    </w:p>
    <w:p w:rsidR="004B6C68" w:rsidRPr="004B6C68" w:rsidRDefault="004B6C68" w:rsidP="004B6C68">
      <w:pPr>
        <w:spacing w:line="360" w:lineRule="auto"/>
        <w:ind w:left="1440"/>
        <w:rPr>
          <w:rFonts w:ascii="Arial" w:eastAsia="Times New Roman" w:hAnsi="Arial" w:cs="Arial"/>
          <w:color w:val="333333"/>
          <w:lang w:val="en-AU"/>
        </w:rPr>
      </w:pPr>
      <w:r>
        <w:rPr>
          <w:rFonts w:ascii="Arial" w:eastAsia="Times New Roman" w:hAnsi="Arial" w:cs="Arial"/>
          <w:iCs/>
          <w:color w:val="333333"/>
        </w:rPr>
        <w:t>On average, the cost of using</w:t>
      </w:r>
      <w:r w:rsidRPr="004B6C68">
        <w:rPr>
          <w:rFonts w:ascii="Arial" w:eastAsia="Times New Roman" w:hAnsi="Arial" w:cs="Arial"/>
          <w:color w:val="333333"/>
        </w:rPr>
        <w:t xml:space="preserve"> remote technologies to</w:t>
      </w:r>
      <w:r w:rsidR="000B4EFD">
        <w:rPr>
          <w:rFonts w:ascii="Arial" w:eastAsia="Times New Roman" w:hAnsi="Arial" w:cs="Arial"/>
          <w:color w:val="333333"/>
        </w:rPr>
        <w:t xml:space="preserve"> </w:t>
      </w:r>
      <w:r w:rsidR="00E04157">
        <w:rPr>
          <w:rFonts w:ascii="Arial" w:eastAsia="Times New Roman" w:hAnsi="Arial" w:cs="Arial"/>
          <w:color w:val="333333"/>
        </w:rPr>
        <w:t xml:space="preserve">extend </w:t>
      </w:r>
      <w:r w:rsidR="000B4EFD">
        <w:rPr>
          <w:rFonts w:ascii="Arial" w:eastAsia="Times New Roman" w:hAnsi="Arial" w:cs="Arial"/>
          <w:color w:val="333333"/>
        </w:rPr>
        <w:t>an early intervention service</w:t>
      </w:r>
      <w:r w:rsidRPr="004B6C68">
        <w:rPr>
          <w:rFonts w:ascii="Arial" w:eastAsia="Times New Roman" w:hAnsi="Arial" w:cs="Arial"/>
          <w:color w:val="333333"/>
        </w:rPr>
        <w:t xml:space="preserve"> for children who live in rural and remote locations</w:t>
      </w:r>
      <w:r>
        <w:rPr>
          <w:rFonts w:ascii="Arial" w:eastAsia="Times New Roman" w:hAnsi="Arial" w:cs="Arial"/>
          <w:color w:val="333333"/>
        </w:rPr>
        <w:t xml:space="preserve"> was found to be 27.7% of the cost of an individual face-to-face early intervention </w:t>
      </w:r>
      <w:r w:rsidR="004B6100">
        <w:rPr>
          <w:rFonts w:ascii="Arial" w:eastAsia="Times New Roman" w:hAnsi="Arial" w:cs="Arial"/>
          <w:color w:val="333333"/>
        </w:rPr>
        <w:t>program and 62.5% of the cost of</w:t>
      </w:r>
      <w:r>
        <w:rPr>
          <w:rFonts w:ascii="Arial" w:eastAsia="Times New Roman" w:hAnsi="Arial" w:cs="Arial"/>
          <w:color w:val="333333"/>
        </w:rPr>
        <w:t xml:space="preserve"> providing a face-to-face program for mu</w:t>
      </w:r>
      <w:r w:rsidR="00443F83">
        <w:rPr>
          <w:rFonts w:ascii="Arial" w:eastAsia="Times New Roman" w:hAnsi="Arial" w:cs="Arial"/>
          <w:color w:val="333333"/>
        </w:rPr>
        <w:t xml:space="preserve">ltiple children in a rural area </w:t>
      </w:r>
      <w:r w:rsidR="000B4EFD">
        <w:rPr>
          <w:rFonts w:ascii="Arial" w:eastAsia="Times New Roman" w:hAnsi="Arial" w:cs="Arial"/>
          <w:color w:val="333333"/>
        </w:rPr>
        <w:t xml:space="preserve">(Autism Queensland often provides early intervention services to multiple children during a visit to a rural area, but there are often delays in scheduling these visits, as they need to be </w:t>
      </w:r>
      <w:r w:rsidR="000511B3">
        <w:rPr>
          <w:rFonts w:ascii="Arial" w:eastAsia="Times New Roman" w:hAnsi="Arial" w:cs="Arial"/>
          <w:color w:val="333333"/>
        </w:rPr>
        <w:t xml:space="preserve">requested by </w:t>
      </w:r>
      <w:r w:rsidR="000B4EFD">
        <w:rPr>
          <w:rFonts w:ascii="Arial" w:eastAsia="Times New Roman" w:hAnsi="Arial" w:cs="Arial"/>
          <w:color w:val="333333"/>
        </w:rPr>
        <w:t xml:space="preserve">a number of families from the same area). </w:t>
      </w:r>
    </w:p>
    <w:p w:rsidR="004B6C68" w:rsidRPr="00EC6499" w:rsidRDefault="004B6C68" w:rsidP="006D750B">
      <w:pPr>
        <w:spacing w:line="360" w:lineRule="auto"/>
        <w:ind w:left="720"/>
        <w:rPr>
          <w:rFonts w:ascii="Arial" w:eastAsia="Times New Roman" w:hAnsi="Arial" w:cs="Arial"/>
          <w:color w:val="333333"/>
        </w:rPr>
      </w:pPr>
    </w:p>
    <w:p w:rsidR="00612763" w:rsidRPr="00612763" w:rsidRDefault="006872A3" w:rsidP="00612763">
      <w:pPr>
        <w:numPr>
          <w:ilvl w:val="0"/>
          <w:numId w:val="1"/>
        </w:numPr>
        <w:spacing w:before="100" w:beforeAutospacing="1" w:after="100" w:afterAutospacing="1" w:line="360" w:lineRule="auto"/>
        <w:rPr>
          <w:rFonts w:ascii="Arial" w:eastAsia="Times New Roman" w:hAnsi="Arial" w:cs="Arial"/>
          <w:b/>
          <w:color w:val="333333"/>
        </w:rPr>
      </w:pPr>
      <w:r w:rsidRPr="006872A3">
        <w:rPr>
          <w:rFonts w:ascii="Arial" w:eastAsia="Times New Roman" w:hAnsi="Arial" w:cs="Arial"/>
          <w:b/>
          <w:color w:val="333333"/>
        </w:rPr>
        <w:t xml:space="preserve">What is the best way to allocate a fixed funding pool to support access to ECEC by children with additional needs and to deliver the greatest community benefit? This includes consideration of the best option for allocating the </w:t>
      </w:r>
      <w:r w:rsidRPr="006872A3">
        <w:rPr>
          <w:rFonts w:ascii="Arial" w:eastAsia="Times New Roman" w:hAnsi="Arial" w:cs="Arial"/>
          <w:b/>
          <w:color w:val="333333"/>
        </w:rPr>
        <w:lastRenderedPageBreak/>
        <w:t>Special Early Care and Learning Subsidy payments for children with disability to ensure that the program enables as many children with disability as possible to access mainstream ECEC services.</w:t>
      </w:r>
    </w:p>
    <w:p w:rsidR="00612763" w:rsidRPr="00521F11" w:rsidRDefault="00612763" w:rsidP="00612763">
      <w:pPr>
        <w:numPr>
          <w:ilvl w:val="1"/>
          <w:numId w:val="1"/>
        </w:numPr>
        <w:spacing w:before="100" w:beforeAutospacing="1" w:after="100" w:afterAutospacing="1" w:line="360" w:lineRule="auto"/>
        <w:rPr>
          <w:rFonts w:ascii="Arial" w:eastAsia="Times New Roman" w:hAnsi="Arial" w:cs="Arial"/>
        </w:rPr>
      </w:pPr>
      <w:r w:rsidRPr="00521F11">
        <w:rPr>
          <w:rFonts w:ascii="Arial" w:eastAsia="Times New Roman" w:hAnsi="Arial" w:cs="Arial"/>
        </w:rPr>
        <w:t xml:space="preserve">The greatest community benefit is likely to be gained </w:t>
      </w:r>
      <w:r w:rsidR="00C81505" w:rsidRPr="00521F11">
        <w:rPr>
          <w:rFonts w:ascii="Arial" w:eastAsia="Times New Roman" w:hAnsi="Arial" w:cs="Arial"/>
        </w:rPr>
        <w:t>through</w:t>
      </w:r>
      <w:r w:rsidRPr="00521F11">
        <w:rPr>
          <w:rFonts w:ascii="Arial" w:eastAsia="Times New Roman" w:hAnsi="Arial" w:cs="Arial"/>
        </w:rPr>
        <w:t xml:space="preserve"> </w:t>
      </w:r>
      <w:r w:rsidR="00C81505" w:rsidRPr="00521F11">
        <w:rPr>
          <w:rFonts w:ascii="Arial" w:eastAsia="Times New Roman" w:hAnsi="Arial" w:cs="Arial"/>
        </w:rPr>
        <w:t xml:space="preserve">good quality training of ECEC staff, so that they are equipped to accommodate future </w:t>
      </w:r>
      <w:r w:rsidR="00023232" w:rsidRPr="00521F11">
        <w:rPr>
          <w:rFonts w:ascii="Arial" w:eastAsia="Times New Roman" w:hAnsi="Arial" w:cs="Arial"/>
        </w:rPr>
        <w:t>enrol</w:t>
      </w:r>
      <w:r w:rsidR="00C81505" w:rsidRPr="00521F11">
        <w:rPr>
          <w:rFonts w:ascii="Arial" w:eastAsia="Times New Roman" w:hAnsi="Arial" w:cs="Arial"/>
        </w:rPr>
        <w:t xml:space="preserve">ments of children with ASD. </w:t>
      </w:r>
    </w:p>
    <w:p w:rsidR="00CF4DDB" w:rsidRPr="00521F11" w:rsidRDefault="00FF24AC" w:rsidP="00CF4DDB">
      <w:pPr>
        <w:numPr>
          <w:ilvl w:val="1"/>
          <w:numId w:val="1"/>
        </w:numPr>
        <w:spacing w:line="360" w:lineRule="auto"/>
        <w:rPr>
          <w:rFonts w:ascii="Arial" w:eastAsia="Times New Roman" w:hAnsi="Arial" w:cs="Arial"/>
          <w:b/>
        </w:rPr>
      </w:pPr>
      <w:r w:rsidRPr="00521F11">
        <w:rPr>
          <w:rFonts w:ascii="Arial" w:eastAsia="Times New Roman" w:hAnsi="Arial" w:cs="Arial"/>
        </w:rPr>
        <w:t xml:space="preserve">Autism Queensland supports the proposed funding model as outlined on page </w:t>
      </w:r>
      <w:r w:rsidR="00CF4DDB" w:rsidRPr="00521F11">
        <w:rPr>
          <w:rFonts w:ascii="Arial" w:eastAsia="Times New Roman" w:hAnsi="Arial" w:cs="Arial"/>
        </w:rPr>
        <w:t>547 of the D</w:t>
      </w:r>
      <w:r w:rsidRPr="00521F11">
        <w:rPr>
          <w:rFonts w:ascii="Arial" w:eastAsia="Times New Roman" w:hAnsi="Arial" w:cs="Arial"/>
        </w:rPr>
        <w:t xml:space="preserve">raft </w:t>
      </w:r>
      <w:r w:rsidR="00CF4DDB" w:rsidRPr="00521F11">
        <w:rPr>
          <w:rFonts w:ascii="Arial" w:eastAsia="Times New Roman" w:hAnsi="Arial" w:cs="Arial"/>
        </w:rPr>
        <w:t>Productivity Commission Report on Childcare and Childhood Early Learning</w:t>
      </w:r>
      <w:r w:rsidR="00CF4DDB" w:rsidRPr="00521F11">
        <w:rPr>
          <w:rFonts w:ascii="Arial" w:eastAsia="Times New Roman" w:hAnsi="Arial" w:cs="Arial"/>
          <w:b/>
        </w:rPr>
        <w:t xml:space="preserve">, </w:t>
      </w:r>
      <w:r w:rsidR="00CF4DDB" w:rsidRPr="00521F11">
        <w:rPr>
          <w:rFonts w:ascii="Arial" w:eastAsia="Times New Roman" w:hAnsi="Arial" w:cs="Arial"/>
        </w:rPr>
        <w:t>which states that ‘</w:t>
      </w:r>
      <w:r w:rsidR="00CF4DDB" w:rsidRPr="00521F11">
        <w:rPr>
          <w:rFonts w:ascii="Arial" w:eastAsia="Times New Roman" w:hAnsi="Arial" w:cs="Arial"/>
          <w:i/>
        </w:rPr>
        <w:t>to</w:t>
      </w:r>
      <w:r w:rsidR="00CF4DDB" w:rsidRPr="00521F11">
        <w:rPr>
          <w:rFonts w:ascii="Arial" w:eastAsia="Times New Roman" w:hAnsi="Arial" w:cs="Arial"/>
          <w:b/>
          <w:i/>
        </w:rPr>
        <w:t xml:space="preserve"> </w:t>
      </w:r>
      <w:r w:rsidRPr="00521F11">
        <w:rPr>
          <w:rFonts w:ascii="Arial" w:eastAsia="Times New Roman" w:hAnsi="Arial" w:cs="Arial"/>
          <w:i/>
        </w:rPr>
        <w:t>be eligible for ISP and for children to receive SECLS the provider must meet minimum quality standards</w:t>
      </w:r>
      <w:r w:rsidR="00CF4DDB" w:rsidRPr="00521F11">
        <w:rPr>
          <w:rFonts w:ascii="Arial" w:eastAsia="Times New Roman" w:hAnsi="Arial" w:cs="Arial"/>
          <w:i/>
        </w:rPr>
        <w:t>’</w:t>
      </w:r>
      <w:r w:rsidRPr="00521F11">
        <w:rPr>
          <w:rFonts w:ascii="Arial" w:eastAsia="Times New Roman" w:hAnsi="Arial" w:cs="Arial"/>
        </w:rPr>
        <w:t xml:space="preserve"> for the additional services.</w:t>
      </w:r>
      <w:r w:rsidR="00CF4DDB" w:rsidRPr="00521F11">
        <w:rPr>
          <w:rFonts w:ascii="Arial" w:eastAsia="Times New Roman" w:hAnsi="Arial" w:cs="Arial"/>
        </w:rPr>
        <w:t xml:space="preserve"> The use of accreditation standard</w:t>
      </w:r>
      <w:r w:rsidR="00F57FB0" w:rsidRPr="00521F11">
        <w:rPr>
          <w:rFonts w:ascii="Arial" w:eastAsia="Times New Roman" w:hAnsi="Arial" w:cs="Arial"/>
        </w:rPr>
        <w:t>s such as the UK National Autistic</w:t>
      </w:r>
      <w:r w:rsidR="00CF4DDB" w:rsidRPr="00521F11">
        <w:rPr>
          <w:rFonts w:ascii="Arial" w:eastAsia="Times New Roman" w:hAnsi="Arial" w:cs="Arial"/>
        </w:rPr>
        <w:t xml:space="preserve"> Society’s Autism Accreditation Program </w:t>
      </w:r>
      <w:r w:rsidR="00F57FB0" w:rsidRPr="00521F11">
        <w:rPr>
          <w:rFonts w:ascii="Arial" w:eastAsia="Times New Roman" w:hAnsi="Arial" w:cs="Arial"/>
        </w:rPr>
        <w:t xml:space="preserve">(2014) </w:t>
      </w:r>
      <w:r w:rsidR="00CF4DDB" w:rsidRPr="00521F11">
        <w:rPr>
          <w:rFonts w:ascii="Arial" w:eastAsia="Times New Roman" w:hAnsi="Arial" w:cs="Arial"/>
        </w:rPr>
        <w:t xml:space="preserve">is recommended. In order to achieve accreditation against </w:t>
      </w:r>
      <w:r w:rsidR="00AA1545" w:rsidRPr="00521F11">
        <w:rPr>
          <w:rFonts w:ascii="Arial" w:eastAsia="Times New Roman" w:hAnsi="Arial" w:cs="Arial"/>
        </w:rPr>
        <w:t xml:space="preserve">the National Autism Society’s </w:t>
      </w:r>
      <w:r w:rsidR="00CF4DDB" w:rsidRPr="00521F11">
        <w:rPr>
          <w:rFonts w:ascii="Arial" w:eastAsia="Times New Roman" w:hAnsi="Arial" w:cs="Arial"/>
        </w:rPr>
        <w:t xml:space="preserve">Autism Accreditation </w:t>
      </w:r>
      <w:r w:rsidR="00AA1545" w:rsidRPr="00521F11">
        <w:rPr>
          <w:rFonts w:ascii="Arial" w:eastAsia="Times New Roman" w:hAnsi="Arial" w:cs="Arial"/>
        </w:rPr>
        <w:t>criteria</w:t>
      </w:r>
      <w:r w:rsidR="00CF4DDB" w:rsidRPr="00521F11">
        <w:rPr>
          <w:rFonts w:ascii="Arial" w:eastAsia="Times New Roman" w:hAnsi="Arial" w:cs="Arial"/>
        </w:rPr>
        <w:t>, an organisation must provide evidence that:</w:t>
      </w:r>
    </w:p>
    <w:p w:rsidR="00CF4DDB" w:rsidRPr="00521F11" w:rsidRDefault="00CF4DDB" w:rsidP="00CF4DDB">
      <w:pPr>
        <w:numPr>
          <w:ilvl w:val="0"/>
          <w:numId w:val="9"/>
        </w:numPr>
        <w:tabs>
          <w:tab w:val="clear" w:pos="720"/>
          <w:tab w:val="num" w:pos="2520"/>
        </w:tabs>
        <w:spacing w:line="360" w:lineRule="auto"/>
        <w:ind w:left="1800"/>
        <w:rPr>
          <w:rFonts w:ascii="Arial" w:eastAsia="Times New Roman" w:hAnsi="Arial" w:cs="Arial"/>
        </w:rPr>
      </w:pPr>
      <w:r w:rsidRPr="00521F11">
        <w:rPr>
          <w:rFonts w:ascii="Arial" w:eastAsia="Times New Roman" w:hAnsi="Arial" w:cs="Arial"/>
        </w:rPr>
        <w:t>it has a specialised knowledge and understanding of autism</w:t>
      </w:r>
    </w:p>
    <w:p w:rsidR="00CF4DDB" w:rsidRPr="00521F11" w:rsidRDefault="00CF4DDB" w:rsidP="00CF4DDB">
      <w:pPr>
        <w:numPr>
          <w:ilvl w:val="0"/>
          <w:numId w:val="9"/>
        </w:numPr>
        <w:tabs>
          <w:tab w:val="clear" w:pos="720"/>
          <w:tab w:val="num" w:pos="2520"/>
        </w:tabs>
        <w:spacing w:line="360" w:lineRule="auto"/>
        <w:ind w:left="1800"/>
        <w:rPr>
          <w:rFonts w:ascii="Arial" w:eastAsia="Times New Roman" w:hAnsi="Arial" w:cs="Arial"/>
        </w:rPr>
      </w:pPr>
      <w:r w:rsidRPr="00521F11">
        <w:rPr>
          <w:rFonts w:ascii="Arial" w:eastAsia="Times New Roman" w:hAnsi="Arial" w:cs="Arial"/>
        </w:rPr>
        <w:t>the knowledge and understanding of autism consistently informs the organisation, the resources and management of the organisation</w:t>
      </w:r>
    </w:p>
    <w:p w:rsidR="00CF4DDB" w:rsidRPr="00521F11" w:rsidRDefault="00CF4DDB" w:rsidP="00CF4DDB">
      <w:pPr>
        <w:numPr>
          <w:ilvl w:val="0"/>
          <w:numId w:val="9"/>
        </w:numPr>
        <w:tabs>
          <w:tab w:val="clear" w:pos="720"/>
          <w:tab w:val="num" w:pos="2520"/>
        </w:tabs>
        <w:spacing w:line="360" w:lineRule="auto"/>
        <w:ind w:left="1800"/>
        <w:rPr>
          <w:rFonts w:ascii="Arial" w:eastAsia="Times New Roman" w:hAnsi="Arial" w:cs="Arial"/>
        </w:rPr>
      </w:pPr>
      <w:r w:rsidRPr="00521F11">
        <w:rPr>
          <w:rFonts w:ascii="Arial" w:eastAsia="Times New Roman" w:hAnsi="Arial" w:cs="Arial"/>
        </w:rPr>
        <w:t>the knowledge and understanding of autism consistently informs the assessment and support plan for people who use the service</w:t>
      </w:r>
    </w:p>
    <w:p w:rsidR="00CF4DDB" w:rsidRPr="00521F11" w:rsidRDefault="00CF4DDB" w:rsidP="00CF4DDB">
      <w:pPr>
        <w:numPr>
          <w:ilvl w:val="0"/>
          <w:numId w:val="9"/>
        </w:numPr>
        <w:tabs>
          <w:tab w:val="clear" w:pos="720"/>
          <w:tab w:val="num" w:pos="2520"/>
        </w:tabs>
        <w:spacing w:line="360" w:lineRule="auto"/>
        <w:ind w:left="1800"/>
        <w:rPr>
          <w:rFonts w:ascii="Arial" w:eastAsia="Times New Roman" w:hAnsi="Arial" w:cs="Arial"/>
        </w:rPr>
      </w:pPr>
      <w:r w:rsidRPr="00521F11">
        <w:rPr>
          <w:rFonts w:ascii="Arial" w:eastAsia="Times New Roman" w:hAnsi="Arial" w:cs="Arial"/>
        </w:rPr>
        <w:t>the knowledge and understanding of autism consistently informs all aspects of practice.</w:t>
      </w:r>
    </w:p>
    <w:p w:rsidR="00CF4DDB" w:rsidRPr="00521F11" w:rsidRDefault="00CF4DDB" w:rsidP="00CF4DDB">
      <w:pPr>
        <w:spacing w:line="360" w:lineRule="auto"/>
        <w:ind w:left="1800"/>
        <w:rPr>
          <w:rFonts w:ascii="Arial" w:eastAsia="Times New Roman" w:hAnsi="Arial" w:cs="Arial"/>
        </w:rPr>
      </w:pPr>
    </w:p>
    <w:p w:rsidR="006872A3" w:rsidRDefault="006872A3" w:rsidP="00CF4DDB">
      <w:pPr>
        <w:spacing w:before="100" w:beforeAutospacing="1" w:after="100" w:afterAutospacing="1" w:line="360" w:lineRule="auto"/>
        <w:ind w:left="360"/>
        <w:rPr>
          <w:rFonts w:ascii="Arial" w:eastAsia="Times New Roman" w:hAnsi="Arial" w:cs="Arial"/>
          <w:b/>
          <w:color w:val="333333"/>
        </w:rPr>
      </w:pPr>
      <w:r w:rsidRPr="006872A3">
        <w:rPr>
          <w:rFonts w:ascii="Arial" w:eastAsia="Times New Roman" w:hAnsi="Arial" w:cs="Arial"/>
          <w:b/>
          <w:color w:val="333333"/>
        </w:rPr>
        <w:t>What is the nature of the barriers faced by families with children with additional needs in accessing appropriate ECEC services?</w:t>
      </w:r>
    </w:p>
    <w:p w:rsidR="00AA1545" w:rsidRPr="00521F11" w:rsidRDefault="00AA1545" w:rsidP="00E7577C">
      <w:pPr>
        <w:spacing w:line="360" w:lineRule="auto"/>
        <w:ind w:left="360"/>
        <w:rPr>
          <w:rFonts w:ascii="Arial" w:eastAsia="Times New Roman" w:hAnsi="Arial" w:cs="Arial"/>
        </w:rPr>
      </w:pPr>
      <w:r w:rsidRPr="00521F11">
        <w:rPr>
          <w:rFonts w:ascii="Arial" w:eastAsia="Times New Roman" w:hAnsi="Arial" w:cs="Arial"/>
        </w:rPr>
        <w:t>In the experience of Autism Queensland staff, the barriers experienced by parents of children with ASD in accessing ECECs include the following:</w:t>
      </w:r>
    </w:p>
    <w:p w:rsidR="00AA1545" w:rsidRPr="00521F11" w:rsidRDefault="00AA1545" w:rsidP="00E7577C">
      <w:pPr>
        <w:pStyle w:val="ListParagraph"/>
        <w:numPr>
          <w:ilvl w:val="0"/>
          <w:numId w:val="10"/>
        </w:numPr>
        <w:spacing w:line="360" w:lineRule="auto"/>
        <w:rPr>
          <w:rFonts w:ascii="Arial" w:eastAsia="Times New Roman" w:hAnsi="Arial" w:cs="Arial"/>
        </w:rPr>
      </w:pPr>
      <w:r w:rsidRPr="00521F11">
        <w:rPr>
          <w:rFonts w:ascii="Arial" w:eastAsia="Times New Roman" w:hAnsi="Arial" w:cs="Arial"/>
        </w:rPr>
        <w:t>Unwillingness of the ECEC to enroll the child on the grounds that they do not have the resources to support children with ASD</w:t>
      </w:r>
      <w:r w:rsidR="00240E25" w:rsidRPr="00521F11">
        <w:rPr>
          <w:rFonts w:ascii="Arial" w:eastAsia="Times New Roman" w:hAnsi="Arial" w:cs="Arial"/>
        </w:rPr>
        <w:t>, for example, adequate staffing, adequate fencing, etc</w:t>
      </w:r>
      <w:r w:rsidRPr="00521F11">
        <w:rPr>
          <w:rFonts w:ascii="Arial" w:eastAsia="Times New Roman" w:hAnsi="Arial" w:cs="Arial"/>
        </w:rPr>
        <w:t>.</w:t>
      </w:r>
    </w:p>
    <w:p w:rsidR="00AA1545" w:rsidRPr="00521F11" w:rsidRDefault="00AA1545" w:rsidP="00AA1545">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lastRenderedPageBreak/>
        <w:t>Exclusion of the child on the grounds that they do not have the resources to support children with ASD</w:t>
      </w:r>
      <w:r w:rsidR="00240E25" w:rsidRPr="00521F11">
        <w:rPr>
          <w:rFonts w:ascii="Arial" w:eastAsia="Times New Roman" w:hAnsi="Arial" w:cs="Arial"/>
        </w:rPr>
        <w:t>, most often where there are significant behavior and/or safety concerns</w:t>
      </w:r>
    </w:p>
    <w:p w:rsidR="00AA1545" w:rsidRPr="00521F11" w:rsidRDefault="00B31890" w:rsidP="00AA1545">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 xml:space="preserve">Lack of specialist facilities </w:t>
      </w:r>
      <w:r w:rsidR="00AA1545" w:rsidRPr="00521F11">
        <w:rPr>
          <w:rFonts w:ascii="Arial" w:eastAsia="Times New Roman" w:hAnsi="Arial" w:cs="Arial"/>
        </w:rPr>
        <w:t>and training of staff to accommodate the child</w:t>
      </w:r>
    </w:p>
    <w:p w:rsidR="00E7577C" w:rsidRPr="00521F11" w:rsidRDefault="00AA1545" w:rsidP="00E7577C">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Waiting lists</w:t>
      </w:r>
      <w:r w:rsidR="00E7577C" w:rsidRPr="00521F11">
        <w:rPr>
          <w:rFonts w:ascii="Arial" w:eastAsia="Times New Roman" w:hAnsi="Arial" w:cs="Arial"/>
        </w:rPr>
        <w:t xml:space="preserve"> of ECECs</w:t>
      </w:r>
    </w:p>
    <w:p w:rsidR="00AA1545" w:rsidRPr="00521F11" w:rsidRDefault="00E7577C" w:rsidP="00E7577C">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The parent’s</w:t>
      </w:r>
      <w:r w:rsidR="00AA1545" w:rsidRPr="00521F11">
        <w:rPr>
          <w:rFonts w:ascii="Arial" w:eastAsia="Times New Roman" w:hAnsi="Arial" w:cs="Arial"/>
        </w:rPr>
        <w:t xml:space="preserve"> lack of confidence </w:t>
      </w:r>
      <w:r w:rsidRPr="00521F11">
        <w:rPr>
          <w:rFonts w:ascii="Arial" w:eastAsia="Times New Roman" w:hAnsi="Arial" w:cs="Arial"/>
        </w:rPr>
        <w:t xml:space="preserve">that the ECEC has the capacity to successfully include their child with ASD </w:t>
      </w:r>
    </w:p>
    <w:p w:rsidR="00E7577C" w:rsidRPr="00521F11" w:rsidRDefault="00E7577C" w:rsidP="00E7577C">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Resistance by parents of typically developing children to inclusion of their child with ASD</w:t>
      </w:r>
    </w:p>
    <w:p w:rsidR="00240E25" w:rsidRPr="00521F11" w:rsidRDefault="00E7577C" w:rsidP="00C27B74">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A focus by ECEC staff on their child’s negative attributes and challenges</w:t>
      </w:r>
    </w:p>
    <w:p w:rsidR="00240E25" w:rsidRPr="00521F11" w:rsidRDefault="00240E25" w:rsidP="00C27B74">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Reluctance of some ECEC’s to complete the paperwork required to access additional support for the child with ASD as this is seen to add to an already large workload</w:t>
      </w:r>
    </w:p>
    <w:p w:rsidR="00613630" w:rsidRDefault="00240E25" w:rsidP="00C27B74">
      <w:pPr>
        <w:pStyle w:val="ListParagraph"/>
        <w:numPr>
          <w:ilvl w:val="0"/>
          <w:numId w:val="10"/>
        </w:numPr>
        <w:spacing w:before="100" w:beforeAutospacing="1" w:after="100" w:afterAutospacing="1" w:line="360" w:lineRule="auto"/>
        <w:rPr>
          <w:rFonts w:ascii="Arial" w:eastAsia="Times New Roman" w:hAnsi="Arial" w:cs="Arial"/>
        </w:rPr>
      </w:pPr>
      <w:r w:rsidRPr="00521F11">
        <w:rPr>
          <w:rFonts w:ascii="Arial" w:eastAsia="Times New Roman" w:hAnsi="Arial" w:cs="Arial"/>
        </w:rPr>
        <w:t xml:space="preserve">Some parents have been asked to contribute to the costs of employing additional support staff as the current funding does not fully cover the costs </w:t>
      </w:r>
      <w:r w:rsidR="00E7577C" w:rsidRPr="00521F11">
        <w:rPr>
          <w:rFonts w:ascii="Arial" w:eastAsia="Times New Roman" w:hAnsi="Arial" w:cs="Arial"/>
        </w:rPr>
        <w:t xml:space="preserve"> </w:t>
      </w:r>
    </w:p>
    <w:p w:rsidR="00521F11" w:rsidRPr="00521F11" w:rsidRDefault="00521F11" w:rsidP="00521F11">
      <w:pPr>
        <w:spacing w:before="100" w:beforeAutospacing="1" w:after="100" w:afterAutospacing="1" w:line="360" w:lineRule="auto"/>
        <w:rPr>
          <w:rFonts w:ascii="Arial" w:eastAsia="Times New Roman" w:hAnsi="Arial" w:cs="Arial"/>
        </w:rPr>
      </w:pPr>
      <w:r>
        <w:rPr>
          <w:rFonts w:ascii="Arial" w:eastAsia="Times New Roman" w:hAnsi="Arial" w:cs="Arial"/>
        </w:rPr>
        <w:t xml:space="preserve">Thanks again for providing the opportunity to comment on this important issue for young children and their families. If further information or clarification is required on any of the points raised in this submission, please do not hesitate to contact Autism Queensland. </w:t>
      </w:r>
    </w:p>
    <w:p w:rsidR="004D40FB" w:rsidRDefault="004D40FB">
      <w:pPr>
        <w:spacing w:after="160" w:line="259" w:lineRule="auto"/>
        <w:rPr>
          <w:rFonts w:ascii="Arial" w:eastAsia="Times New Roman" w:hAnsi="Arial" w:cs="Arial"/>
        </w:rPr>
      </w:pPr>
      <w:r w:rsidRPr="004D40FB">
        <w:rPr>
          <w:rFonts w:ascii="Arial" w:eastAsia="Times New Roman" w:hAnsi="Arial" w:cs="Arial"/>
        </w:rPr>
        <w:t>Prepared on be</w:t>
      </w:r>
      <w:r>
        <w:rPr>
          <w:rFonts w:ascii="Arial" w:eastAsia="Times New Roman" w:hAnsi="Arial" w:cs="Arial"/>
        </w:rPr>
        <w:t>half of Autism Queensland by:</w:t>
      </w:r>
    </w:p>
    <w:p w:rsidR="004D40FB" w:rsidRPr="004D40FB" w:rsidRDefault="004D40FB" w:rsidP="004D40FB">
      <w:pPr>
        <w:pStyle w:val="ListParagraph"/>
        <w:numPr>
          <w:ilvl w:val="0"/>
          <w:numId w:val="12"/>
        </w:numPr>
        <w:spacing w:after="160" w:line="259" w:lineRule="auto"/>
        <w:rPr>
          <w:rFonts w:ascii="Arial" w:eastAsia="Times New Roman" w:hAnsi="Arial" w:cs="Arial"/>
        </w:rPr>
      </w:pPr>
      <w:r w:rsidRPr="004D40FB">
        <w:rPr>
          <w:rFonts w:ascii="Arial" w:eastAsia="Times New Roman" w:hAnsi="Arial" w:cs="Arial"/>
        </w:rPr>
        <w:t xml:space="preserve">Dr Jill Ashburner, Manager Research and Development </w:t>
      </w:r>
    </w:p>
    <w:p w:rsidR="004D40FB" w:rsidRPr="004D40FB" w:rsidRDefault="004D40FB" w:rsidP="004D40FB">
      <w:pPr>
        <w:pStyle w:val="ListParagraph"/>
        <w:numPr>
          <w:ilvl w:val="0"/>
          <w:numId w:val="12"/>
        </w:numPr>
        <w:spacing w:after="160" w:line="259" w:lineRule="auto"/>
        <w:rPr>
          <w:rFonts w:ascii="Arial" w:eastAsia="Times New Roman" w:hAnsi="Arial" w:cs="Arial"/>
        </w:rPr>
      </w:pPr>
      <w:r w:rsidRPr="004D40FB">
        <w:rPr>
          <w:rFonts w:ascii="Arial" w:eastAsia="Times New Roman" w:hAnsi="Arial" w:cs="Arial"/>
        </w:rPr>
        <w:t xml:space="preserve">Frances Scodellaro, Manager, Innovation and Development </w:t>
      </w:r>
    </w:p>
    <w:p w:rsidR="004D40FB" w:rsidRPr="004D40FB" w:rsidRDefault="004D40FB" w:rsidP="004D40FB">
      <w:pPr>
        <w:pStyle w:val="ListParagraph"/>
        <w:numPr>
          <w:ilvl w:val="0"/>
          <w:numId w:val="12"/>
        </w:numPr>
        <w:spacing w:line="259" w:lineRule="auto"/>
        <w:rPr>
          <w:rFonts w:ascii="Arial" w:eastAsia="Times New Roman" w:hAnsi="Arial" w:cs="Arial"/>
        </w:rPr>
      </w:pPr>
      <w:r w:rsidRPr="004D40FB">
        <w:rPr>
          <w:rFonts w:ascii="Arial" w:eastAsia="Times New Roman" w:hAnsi="Arial" w:cs="Arial"/>
        </w:rPr>
        <w:t xml:space="preserve">Valerie Preston, Program Manager Early Intervention Services  </w:t>
      </w:r>
    </w:p>
    <w:p w:rsidR="004D40FB" w:rsidRDefault="004D40FB">
      <w:pPr>
        <w:spacing w:after="160" w:line="259" w:lineRule="auto"/>
        <w:rPr>
          <w:rFonts w:ascii="Arial" w:eastAsia="Times New Roman" w:hAnsi="Arial" w:cs="Arial"/>
        </w:rPr>
      </w:pPr>
    </w:p>
    <w:p w:rsidR="000511B3" w:rsidRPr="004D40FB" w:rsidRDefault="000511B3">
      <w:pPr>
        <w:spacing w:after="160" w:line="259" w:lineRule="auto"/>
        <w:rPr>
          <w:rFonts w:ascii="Arial" w:eastAsia="Times New Roman" w:hAnsi="Arial" w:cs="Arial"/>
        </w:rPr>
      </w:pPr>
      <w:r w:rsidRPr="004D40FB">
        <w:rPr>
          <w:rFonts w:ascii="Arial" w:eastAsia="Times New Roman" w:hAnsi="Arial" w:cs="Arial"/>
        </w:rPr>
        <w:br w:type="page"/>
      </w:r>
    </w:p>
    <w:p w:rsidR="000511B3" w:rsidRPr="00521F11" w:rsidRDefault="000511B3" w:rsidP="000511B3">
      <w:pPr>
        <w:rPr>
          <w:rFonts w:ascii="Arial" w:eastAsia="Times New Roman" w:hAnsi="Arial" w:cs="Arial"/>
          <w:b/>
        </w:rPr>
      </w:pPr>
      <w:r w:rsidRPr="00521F11">
        <w:rPr>
          <w:rFonts w:ascii="Arial" w:eastAsia="Times New Roman" w:hAnsi="Arial" w:cs="Arial"/>
          <w:b/>
        </w:rPr>
        <w:lastRenderedPageBreak/>
        <w:t>References</w:t>
      </w:r>
    </w:p>
    <w:p w:rsidR="00E20C69" w:rsidRDefault="00E20C69" w:rsidP="000511B3">
      <w:pPr>
        <w:spacing w:line="360" w:lineRule="auto"/>
        <w:ind w:left="450" w:hanging="450"/>
        <w:rPr>
          <w:rFonts w:ascii="Arial" w:eastAsia="Times New Roman" w:hAnsi="Arial" w:cs="Arial"/>
          <w:color w:val="333333"/>
        </w:rPr>
      </w:pPr>
    </w:p>
    <w:p w:rsidR="00E20C69" w:rsidRDefault="00E20C69" w:rsidP="00E20C69">
      <w:pPr>
        <w:spacing w:line="360" w:lineRule="auto"/>
        <w:ind w:left="450" w:hanging="450"/>
        <w:rPr>
          <w:rFonts w:ascii="Arial" w:eastAsia="Times New Roman" w:hAnsi="Arial" w:cs="Arial"/>
          <w:color w:val="333333"/>
        </w:rPr>
      </w:pPr>
      <w:r>
        <w:rPr>
          <w:rFonts w:ascii="Arial" w:eastAsia="Times New Roman" w:hAnsi="Arial" w:cs="Arial"/>
          <w:color w:val="333333"/>
        </w:rPr>
        <w:t xml:space="preserve">Amaze, (2012). </w:t>
      </w:r>
      <w:r w:rsidRPr="00E20C69">
        <w:rPr>
          <w:rFonts w:ascii="Arial" w:eastAsia="Times New Roman" w:hAnsi="Arial" w:cs="Arial"/>
          <w:i/>
          <w:color w:val="333333"/>
        </w:rPr>
        <w:t>Absconding Individuals: Strategies and Resources</w:t>
      </w:r>
      <w:r>
        <w:rPr>
          <w:rFonts w:ascii="Arial" w:eastAsia="Times New Roman" w:hAnsi="Arial" w:cs="Arial"/>
          <w:color w:val="333333"/>
        </w:rPr>
        <w:t xml:space="preserve">. Author. Retrieved from </w:t>
      </w:r>
      <w:r w:rsidRPr="00E20C69">
        <w:rPr>
          <w:rFonts w:ascii="Arial" w:eastAsia="Times New Roman" w:hAnsi="Arial" w:cs="Arial"/>
          <w:color w:val="333333"/>
        </w:rPr>
        <w:t>http://www.amaze.org.au/uploads/2012/03/Absconding-Individuals-V3-23-03-12.pdf</w:t>
      </w:r>
    </w:p>
    <w:p w:rsidR="000B4EFD" w:rsidRDefault="000B4EFD" w:rsidP="00E20C69">
      <w:pPr>
        <w:spacing w:line="360" w:lineRule="auto"/>
        <w:ind w:left="540" w:hanging="540"/>
        <w:rPr>
          <w:rFonts w:ascii="Arial" w:eastAsia="Times New Roman" w:hAnsi="Arial" w:cs="Arial"/>
          <w:color w:val="333333"/>
        </w:rPr>
      </w:pPr>
      <w:r w:rsidRPr="000B4EFD">
        <w:rPr>
          <w:rFonts w:ascii="Arial" w:eastAsia="Times New Roman" w:hAnsi="Arial" w:cs="Arial"/>
          <w:color w:val="333333"/>
        </w:rPr>
        <w:t xml:space="preserve">American Psychiatric Association (2013). </w:t>
      </w:r>
      <w:r w:rsidRPr="000B4EFD">
        <w:rPr>
          <w:rFonts w:ascii="Arial" w:eastAsia="Times New Roman" w:hAnsi="Arial" w:cs="Arial"/>
          <w:i/>
          <w:color w:val="333333"/>
        </w:rPr>
        <w:t>Diagnostic and Statistical Manual of Mental Disorders: 5</w:t>
      </w:r>
      <w:r w:rsidRPr="000B4EFD">
        <w:rPr>
          <w:rFonts w:ascii="Arial" w:eastAsia="Times New Roman" w:hAnsi="Arial" w:cs="Arial"/>
          <w:i/>
          <w:color w:val="333333"/>
          <w:vertAlign w:val="superscript"/>
        </w:rPr>
        <w:t>th</w:t>
      </w:r>
      <w:r w:rsidRPr="000B4EFD">
        <w:rPr>
          <w:rFonts w:ascii="Arial" w:eastAsia="Times New Roman" w:hAnsi="Arial" w:cs="Arial"/>
          <w:i/>
          <w:color w:val="333333"/>
        </w:rPr>
        <w:t xml:space="preserve"> Edition (DSM-5).</w:t>
      </w:r>
      <w:r w:rsidRPr="000B4EFD">
        <w:rPr>
          <w:rFonts w:ascii="Arial" w:eastAsia="Times New Roman" w:hAnsi="Arial" w:cs="Arial"/>
          <w:color w:val="333333"/>
        </w:rPr>
        <w:t xml:space="preserve"> Washington DC: American Psychiatric Association.</w:t>
      </w:r>
    </w:p>
    <w:p w:rsid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color w:val="333333"/>
        </w:rPr>
        <w:t>Ashburner, J., Ziviani, J. and Rodger, S. (2010). Surviving in the mainstream: Capacity of children with autism spectrum disorders to perform academically and regulate their</w:t>
      </w:r>
      <w:r w:rsidR="00E20C69">
        <w:rPr>
          <w:rFonts w:ascii="Arial" w:eastAsia="Times New Roman" w:hAnsi="Arial" w:cs="Arial"/>
          <w:color w:val="333333"/>
        </w:rPr>
        <w:t xml:space="preserve"> </w:t>
      </w:r>
      <w:r w:rsidR="00E20C69" w:rsidRPr="00E20C69">
        <w:rPr>
          <w:rFonts w:ascii="Arial" w:eastAsia="Times New Roman" w:hAnsi="Arial" w:cs="Arial"/>
          <w:color w:val="333333"/>
        </w:rPr>
        <w:t xml:space="preserve">emotions and behavior at school. </w:t>
      </w:r>
      <w:r w:rsidR="00E20C69" w:rsidRPr="00E20C69">
        <w:rPr>
          <w:rFonts w:ascii="Arial" w:eastAsia="Times New Roman" w:hAnsi="Arial" w:cs="Arial"/>
          <w:i/>
          <w:iCs/>
          <w:color w:val="333333"/>
        </w:rPr>
        <w:t>Research in Autism Spectrum Disorders, 4</w:t>
      </w:r>
      <w:r w:rsidR="00E20C69" w:rsidRPr="00E20C69">
        <w:rPr>
          <w:rFonts w:ascii="Arial" w:eastAsia="Times New Roman" w:hAnsi="Arial" w:cs="Arial"/>
          <w:color w:val="333333"/>
        </w:rPr>
        <w:t>(1) 18-27.</w:t>
      </w:r>
    </w:p>
    <w:p w:rsid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color w:val="333333"/>
        </w:rPr>
        <w:t xml:space="preserve">Australian Bureau of Statistics (2009). Autism in Australia, 2009. </w:t>
      </w:r>
      <w:r w:rsidR="008A2C01">
        <w:rPr>
          <w:rFonts w:ascii="Arial" w:eastAsia="Times New Roman" w:hAnsi="Arial" w:cs="Arial"/>
          <w:color w:val="333333"/>
        </w:rPr>
        <w:t xml:space="preserve">Retrieved from </w:t>
      </w:r>
      <w:hyperlink r:id="rId10" w:history="1">
        <w:r w:rsidRPr="00AD6543">
          <w:rPr>
            <w:rStyle w:val="Hyperlink"/>
            <w:rFonts w:ascii="Arial" w:eastAsia="Times New Roman" w:hAnsi="Arial" w:cs="Arial"/>
          </w:rPr>
          <w:t>http://www.abs.gov.au/ausstats/abs@.nsf/mf/4428.0?OpenDocument</w:t>
        </w:r>
      </w:hyperlink>
      <w:r w:rsidRPr="000B4EFD">
        <w:rPr>
          <w:rFonts w:ascii="Arial" w:eastAsia="Times New Roman" w:hAnsi="Arial" w:cs="Arial"/>
          <w:color w:val="333333"/>
        </w:rPr>
        <w:t>.</w:t>
      </w:r>
    </w:p>
    <w:p w:rsid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color w:val="333333"/>
        </w:rPr>
        <w:t xml:space="preserve">Batten, A. (2005). Inclusion and the autism spectrum. </w:t>
      </w:r>
      <w:r w:rsidRPr="000B4EFD">
        <w:rPr>
          <w:rFonts w:ascii="Arial" w:eastAsia="Times New Roman" w:hAnsi="Arial" w:cs="Arial"/>
          <w:i/>
          <w:iCs/>
          <w:color w:val="333333"/>
        </w:rPr>
        <w:t xml:space="preserve">Improving Schools, 8 </w:t>
      </w:r>
      <w:r w:rsidRPr="000B4EFD">
        <w:rPr>
          <w:rFonts w:ascii="Arial" w:eastAsia="Times New Roman" w:hAnsi="Arial" w:cs="Arial"/>
          <w:color w:val="333333"/>
        </w:rPr>
        <w:t>(1), 93-95.</w:t>
      </w:r>
    </w:p>
    <w:p w:rsidR="000511B3" w:rsidRDefault="000511B3" w:rsidP="000511B3">
      <w:pPr>
        <w:spacing w:line="360" w:lineRule="auto"/>
        <w:ind w:left="450" w:hanging="450"/>
        <w:rPr>
          <w:rFonts w:ascii="Arial" w:eastAsia="Times New Roman" w:hAnsi="Arial" w:cs="Arial"/>
          <w:color w:val="333333"/>
        </w:rPr>
      </w:pPr>
      <w:r>
        <w:rPr>
          <w:rFonts w:ascii="Arial" w:eastAsia="Times New Roman" w:hAnsi="Arial" w:cs="Arial"/>
          <w:color w:val="333333"/>
        </w:rPr>
        <w:t xml:space="preserve">Branson, D., Vigil, D. C., &amp; Bingham, A. (2008). </w:t>
      </w:r>
      <w:r w:rsidRPr="000511B3">
        <w:rPr>
          <w:rFonts w:ascii="Arial" w:eastAsia="Times New Roman" w:hAnsi="Arial" w:cs="Arial"/>
          <w:color w:val="333333"/>
        </w:rPr>
        <w:t>Community childcare provide</w:t>
      </w:r>
      <w:r>
        <w:rPr>
          <w:rFonts w:ascii="Arial" w:eastAsia="Times New Roman" w:hAnsi="Arial" w:cs="Arial"/>
          <w:color w:val="333333"/>
        </w:rPr>
        <w:t xml:space="preserve">rs’ role in the early detection </w:t>
      </w:r>
      <w:r w:rsidRPr="000511B3">
        <w:rPr>
          <w:rFonts w:ascii="Arial" w:eastAsia="Times New Roman" w:hAnsi="Arial" w:cs="Arial"/>
          <w:color w:val="333333"/>
        </w:rPr>
        <w:t>of autism spectrum disorders</w:t>
      </w:r>
      <w:r>
        <w:rPr>
          <w:rFonts w:ascii="Arial" w:eastAsia="Times New Roman" w:hAnsi="Arial" w:cs="Arial"/>
          <w:color w:val="333333"/>
        </w:rPr>
        <w:t xml:space="preserve">. </w:t>
      </w:r>
      <w:r w:rsidRPr="00E20C69">
        <w:rPr>
          <w:rFonts w:ascii="Arial" w:eastAsia="Times New Roman" w:hAnsi="Arial" w:cs="Arial"/>
          <w:i/>
          <w:color w:val="333333"/>
        </w:rPr>
        <w:t>Early Childhood Education Journal, 35</w:t>
      </w:r>
      <w:r>
        <w:rPr>
          <w:rFonts w:ascii="Arial" w:eastAsia="Times New Roman" w:hAnsi="Arial" w:cs="Arial"/>
          <w:color w:val="333333"/>
        </w:rPr>
        <w:t xml:space="preserve">, </w:t>
      </w:r>
      <w:r w:rsidRPr="000511B3">
        <w:rPr>
          <w:rFonts w:ascii="Arial" w:eastAsia="Times New Roman" w:hAnsi="Arial" w:cs="Arial"/>
          <w:color w:val="333333"/>
        </w:rPr>
        <w:t>523–530</w:t>
      </w:r>
      <w:r>
        <w:rPr>
          <w:rFonts w:ascii="Arial" w:eastAsia="Times New Roman" w:hAnsi="Arial" w:cs="Arial"/>
          <w:color w:val="333333"/>
        </w:rPr>
        <w:t>.</w:t>
      </w:r>
    </w:p>
    <w:p w:rsidR="000511B3" w:rsidRDefault="000511B3" w:rsidP="00E20C69">
      <w:pPr>
        <w:spacing w:line="360" w:lineRule="auto"/>
        <w:ind w:left="450" w:hanging="450"/>
        <w:rPr>
          <w:rFonts w:ascii="Arial" w:eastAsia="Times New Roman" w:hAnsi="Arial" w:cs="Arial"/>
          <w:color w:val="333333"/>
        </w:rPr>
      </w:pPr>
      <w:r w:rsidRPr="000511B3">
        <w:rPr>
          <w:rFonts w:ascii="Arial" w:eastAsia="Times New Roman" w:hAnsi="Arial" w:cs="Arial"/>
          <w:color w:val="333333"/>
        </w:rPr>
        <w:t xml:space="preserve">Buschbacher; </w:t>
      </w:r>
      <w:r w:rsidR="00E20C69">
        <w:rPr>
          <w:rFonts w:ascii="Arial" w:eastAsia="Times New Roman" w:hAnsi="Arial" w:cs="Arial"/>
          <w:color w:val="333333"/>
        </w:rPr>
        <w:t xml:space="preserve">P. W., &amp; </w:t>
      </w:r>
      <w:r w:rsidRPr="000511B3">
        <w:rPr>
          <w:rFonts w:ascii="Arial" w:eastAsia="Times New Roman" w:hAnsi="Arial" w:cs="Arial"/>
          <w:color w:val="333333"/>
        </w:rPr>
        <w:t>Fox</w:t>
      </w:r>
      <w:r w:rsidR="00E20C69">
        <w:rPr>
          <w:rFonts w:ascii="Arial" w:eastAsia="Times New Roman" w:hAnsi="Arial" w:cs="Arial"/>
          <w:color w:val="333333"/>
        </w:rPr>
        <w:t>, L. (2003).</w:t>
      </w:r>
      <w:r w:rsidR="00E20C69">
        <w:rPr>
          <w:rFonts w:ascii="Arial" w:eastAsia="Times New Roman" w:hAnsi="Arial" w:cs="Arial"/>
          <w:b/>
          <w:bCs/>
          <w:color w:val="333333"/>
        </w:rPr>
        <w:t xml:space="preserve"> </w:t>
      </w:r>
      <w:r w:rsidRPr="00E20C69">
        <w:rPr>
          <w:rFonts w:ascii="Arial" w:eastAsia="Times New Roman" w:hAnsi="Arial" w:cs="Arial"/>
          <w:bCs/>
          <w:color w:val="333333"/>
        </w:rPr>
        <w:t>Understanding and intervening with the challeng</w:t>
      </w:r>
      <w:r w:rsidR="00E20C69" w:rsidRPr="00E20C69">
        <w:rPr>
          <w:rFonts w:ascii="Arial" w:eastAsia="Times New Roman" w:hAnsi="Arial" w:cs="Arial"/>
          <w:bCs/>
          <w:color w:val="333333"/>
        </w:rPr>
        <w:t>ing behavior of young children with autism spectrum disorders.</w:t>
      </w:r>
      <w:r w:rsidR="00E20C69">
        <w:rPr>
          <w:rFonts w:ascii="Arial" w:eastAsia="Times New Roman" w:hAnsi="Arial" w:cs="Arial"/>
          <w:bCs/>
          <w:color w:val="333333"/>
        </w:rPr>
        <w:t xml:space="preserve"> </w:t>
      </w:r>
      <w:r w:rsidRPr="000511B3">
        <w:rPr>
          <w:rFonts w:ascii="Arial" w:eastAsia="Times New Roman" w:hAnsi="Arial" w:cs="Arial"/>
          <w:i/>
          <w:iCs/>
          <w:color w:val="333333"/>
        </w:rPr>
        <w:t>Language, Speec</w:t>
      </w:r>
      <w:r w:rsidR="00E20C69">
        <w:rPr>
          <w:rFonts w:ascii="Arial" w:eastAsia="Times New Roman" w:hAnsi="Arial" w:cs="Arial"/>
          <w:i/>
          <w:iCs/>
          <w:color w:val="333333"/>
        </w:rPr>
        <w:t xml:space="preserve">h &amp; Hearing Services in </w:t>
      </w:r>
      <w:r w:rsidR="00E20C69" w:rsidRPr="00E20C69">
        <w:rPr>
          <w:rFonts w:ascii="Arial" w:eastAsia="Times New Roman" w:hAnsi="Arial" w:cs="Arial"/>
          <w:i/>
          <w:iCs/>
          <w:color w:val="333333"/>
        </w:rPr>
        <w:t xml:space="preserve">Schools, </w:t>
      </w:r>
      <w:r w:rsidR="00E20C69" w:rsidRPr="00E20C69">
        <w:rPr>
          <w:rFonts w:ascii="Arial" w:eastAsia="Times New Roman" w:hAnsi="Arial" w:cs="Arial"/>
          <w:i/>
          <w:color w:val="333333"/>
        </w:rPr>
        <w:t>34</w:t>
      </w:r>
      <w:r w:rsidR="00E20C69">
        <w:rPr>
          <w:rFonts w:ascii="Arial" w:eastAsia="Times New Roman" w:hAnsi="Arial" w:cs="Arial"/>
          <w:color w:val="333333"/>
        </w:rPr>
        <w:t xml:space="preserve"> (3)</w:t>
      </w:r>
      <w:r w:rsidRPr="000511B3">
        <w:rPr>
          <w:rFonts w:ascii="Arial" w:eastAsia="Times New Roman" w:hAnsi="Arial" w:cs="Arial"/>
          <w:color w:val="333333"/>
        </w:rPr>
        <w:t xml:space="preserve"> 217</w:t>
      </w:r>
      <w:r w:rsidR="00E20C69">
        <w:rPr>
          <w:rFonts w:ascii="Arial" w:eastAsia="Times New Roman" w:hAnsi="Arial" w:cs="Arial"/>
          <w:color w:val="333333"/>
        </w:rPr>
        <w:t>-227.</w:t>
      </w:r>
    </w:p>
    <w:p w:rsidR="00E20C69" w:rsidRPr="00E20C69" w:rsidRDefault="00E20C69" w:rsidP="00E20C69">
      <w:pPr>
        <w:spacing w:line="360" w:lineRule="auto"/>
        <w:ind w:left="450" w:hanging="450"/>
        <w:rPr>
          <w:rFonts w:ascii="Arial" w:eastAsia="Times New Roman" w:hAnsi="Arial" w:cs="Arial"/>
          <w:bCs/>
          <w:color w:val="333333"/>
        </w:rPr>
      </w:pPr>
      <w:r>
        <w:rPr>
          <w:rFonts w:ascii="Arial" w:eastAsia="Times New Roman" w:hAnsi="Arial" w:cs="Arial"/>
          <w:bCs/>
          <w:color w:val="333333"/>
        </w:rPr>
        <w:t xml:space="preserve">Forest, E. J., </w:t>
      </w:r>
      <w:r w:rsidR="00F57FB0">
        <w:rPr>
          <w:rFonts w:ascii="Arial" w:eastAsia="Times New Roman" w:hAnsi="Arial" w:cs="Arial"/>
          <w:color w:val="333333"/>
        </w:rPr>
        <w:t>Horner, R. H., Lewis-Palmer, T.</w:t>
      </w:r>
      <w:r w:rsidR="008A2C01">
        <w:rPr>
          <w:rFonts w:ascii="Arial" w:eastAsia="Times New Roman" w:hAnsi="Arial" w:cs="Arial"/>
          <w:color w:val="333333"/>
        </w:rPr>
        <w:t>,</w:t>
      </w:r>
      <w:r w:rsidR="00F57FB0">
        <w:rPr>
          <w:rFonts w:ascii="Arial" w:eastAsia="Times New Roman" w:hAnsi="Arial" w:cs="Arial"/>
          <w:color w:val="333333"/>
        </w:rPr>
        <w:t xml:space="preserve"> &amp; Todd, A. W. </w:t>
      </w:r>
      <w:r w:rsidR="00F57FB0">
        <w:rPr>
          <w:rFonts w:ascii="Arial" w:eastAsia="Times New Roman" w:hAnsi="Arial" w:cs="Arial"/>
          <w:bCs/>
          <w:color w:val="333333"/>
        </w:rPr>
        <w:t xml:space="preserve">(2004). </w:t>
      </w:r>
      <w:r w:rsidRPr="00E20C69">
        <w:rPr>
          <w:rFonts w:ascii="Arial" w:eastAsia="Times New Roman" w:hAnsi="Arial" w:cs="Arial"/>
          <w:bCs/>
          <w:color w:val="333333"/>
        </w:rPr>
        <w:t xml:space="preserve">Transitions for young children with autism from preschool to kindergarten. </w:t>
      </w:r>
      <w:r w:rsidRPr="00E20C69">
        <w:rPr>
          <w:rFonts w:ascii="Arial" w:eastAsia="Times New Roman" w:hAnsi="Arial" w:cs="Arial"/>
          <w:bCs/>
          <w:i/>
          <w:iCs/>
          <w:color w:val="333333"/>
        </w:rPr>
        <w:t>Journal of Positive Behavior Interventions, 6</w:t>
      </w:r>
      <w:r w:rsidRPr="00E20C69">
        <w:rPr>
          <w:rFonts w:ascii="Arial" w:eastAsia="Times New Roman" w:hAnsi="Arial" w:cs="Arial"/>
          <w:bCs/>
          <w:color w:val="333333"/>
        </w:rPr>
        <w:t>,103-112</w:t>
      </w:r>
    </w:p>
    <w:p w:rsidR="000511B3" w:rsidRPr="000B4EFD" w:rsidRDefault="000511B3" w:rsidP="000511B3">
      <w:pPr>
        <w:spacing w:line="360" w:lineRule="auto"/>
        <w:ind w:left="450" w:hanging="450"/>
        <w:rPr>
          <w:rFonts w:ascii="Arial" w:eastAsia="Times New Roman" w:hAnsi="Arial" w:cs="Arial"/>
          <w:color w:val="333333"/>
        </w:rPr>
      </w:pPr>
      <w:r>
        <w:rPr>
          <w:rFonts w:ascii="Arial" w:eastAsia="Times New Roman" w:hAnsi="Arial" w:cs="Arial"/>
          <w:color w:val="333333"/>
        </w:rPr>
        <w:t>Giangreco, M. F.</w:t>
      </w:r>
      <w:r w:rsidR="008A2C01">
        <w:rPr>
          <w:rFonts w:ascii="Arial" w:eastAsia="Times New Roman" w:hAnsi="Arial" w:cs="Arial"/>
          <w:color w:val="333333"/>
        </w:rPr>
        <w:t>,</w:t>
      </w:r>
      <w:r>
        <w:rPr>
          <w:rFonts w:ascii="Arial" w:eastAsia="Times New Roman" w:hAnsi="Arial" w:cs="Arial"/>
          <w:color w:val="333333"/>
        </w:rPr>
        <w:t xml:space="preserve"> &amp; </w:t>
      </w:r>
      <w:r w:rsidRPr="000511B3">
        <w:rPr>
          <w:rFonts w:ascii="Arial" w:eastAsia="Times New Roman" w:hAnsi="Arial" w:cs="Arial"/>
          <w:color w:val="333333"/>
        </w:rPr>
        <w:t>Broer</w:t>
      </w:r>
      <w:r>
        <w:rPr>
          <w:rFonts w:ascii="Arial" w:eastAsia="Times New Roman" w:hAnsi="Arial" w:cs="Arial"/>
          <w:color w:val="333333"/>
        </w:rPr>
        <w:t xml:space="preserve">, S. M. (2005). </w:t>
      </w:r>
      <w:r>
        <w:rPr>
          <w:rFonts w:ascii="Arial" w:eastAsia="Times New Roman" w:hAnsi="Arial" w:cs="Arial"/>
          <w:bCs/>
          <w:color w:val="333333"/>
        </w:rPr>
        <w:t>Q</w:t>
      </w:r>
      <w:r w:rsidRPr="000511B3">
        <w:rPr>
          <w:rFonts w:ascii="Arial" w:eastAsia="Times New Roman" w:hAnsi="Arial" w:cs="Arial"/>
          <w:bCs/>
          <w:color w:val="333333"/>
        </w:rPr>
        <w:t>uestionable utilization of paraprofessionals in inclusive schools: Are we ad</w:t>
      </w:r>
      <w:r>
        <w:rPr>
          <w:rFonts w:ascii="Arial" w:eastAsia="Times New Roman" w:hAnsi="Arial" w:cs="Arial"/>
          <w:bCs/>
          <w:color w:val="333333"/>
        </w:rPr>
        <w:t xml:space="preserve">dressing symptoms or causes? </w:t>
      </w:r>
      <w:r w:rsidRPr="000511B3">
        <w:rPr>
          <w:rFonts w:ascii="Arial" w:eastAsia="Times New Roman" w:hAnsi="Arial" w:cs="Arial"/>
          <w:i/>
          <w:iCs/>
          <w:color w:val="333333"/>
        </w:rPr>
        <w:t>Focus on Autism and Ot</w:t>
      </w:r>
      <w:r>
        <w:rPr>
          <w:rFonts w:ascii="Arial" w:eastAsia="Times New Roman" w:hAnsi="Arial" w:cs="Arial"/>
          <w:i/>
          <w:iCs/>
          <w:color w:val="333333"/>
        </w:rPr>
        <w:t xml:space="preserve">her Developmental </w:t>
      </w:r>
      <w:r w:rsidRPr="00E20C69">
        <w:rPr>
          <w:rFonts w:ascii="Arial" w:eastAsia="Times New Roman" w:hAnsi="Arial" w:cs="Arial"/>
          <w:i/>
          <w:iCs/>
          <w:color w:val="333333"/>
        </w:rPr>
        <w:t xml:space="preserve">Disabilities, </w:t>
      </w:r>
      <w:r w:rsidRPr="00E20C69">
        <w:rPr>
          <w:rFonts w:ascii="Arial" w:eastAsia="Times New Roman" w:hAnsi="Arial" w:cs="Arial"/>
          <w:i/>
          <w:color w:val="333333"/>
        </w:rPr>
        <w:t>20</w:t>
      </w:r>
      <w:r w:rsidR="00E20C69">
        <w:rPr>
          <w:rFonts w:ascii="Arial" w:eastAsia="Times New Roman" w:hAnsi="Arial" w:cs="Arial"/>
          <w:i/>
          <w:color w:val="333333"/>
        </w:rPr>
        <w:t xml:space="preserve"> </w:t>
      </w:r>
      <w:r w:rsidR="00E20C69" w:rsidRPr="00E20C69">
        <w:rPr>
          <w:rFonts w:ascii="Arial" w:eastAsia="Times New Roman" w:hAnsi="Arial" w:cs="Arial"/>
          <w:color w:val="333333"/>
        </w:rPr>
        <w:t>(1)</w:t>
      </w:r>
      <w:r>
        <w:rPr>
          <w:rFonts w:ascii="Arial" w:eastAsia="Times New Roman" w:hAnsi="Arial" w:cs="Arial"/>
          <w:color w:val="333333"/>
        </w:rPr>
        <w:t xml:space="preserve"> </w:t>
      </w:r>
      <w:r w:rsidRPr="000511B3">
        <w:rPr>
          <w:rFonts w:ascii="Arial" w:eastAsia="Times New Roman" w:hAnsi="Arial" w:cs="Arial"/>
          <w:color w:val="333333"/>
        </w:rPr>
        <w:t>10</w:t>
      </w:r>
      <w:r>
        <w:rPr>
          <w:rFonts w:ascii="Arial" w:eastAsia="Times New Roman" w:hAnsi="Arial" w:cs="Arial"/>
          <w:color w:val="333333"/>
        </w:rPr>
        <w:t>-26.</w:t>
      </w:r>
    </w:p>
    <w:p w:rsidR="000B4EFD" w:rsidRPr="000B4EFD" w:rsidRDefault="000B4EFD" w:rsidP="000511B3">
      <w:pPr>
        <w:spacing w:line="360" w:lineRule="auto"/>
        <w:ind w:left="450" w:hanging="450"/>
        <w:rPr>
          <w:rFonts w:ascii="Arial" w:eastAsia="Times New Roman" w:hAnsi="Arial" w:cs="Arial"/>
          <w:iCs/>
          <w:color w:val="333333"/>
        </w:rPr>
      </w:pPr>
      <w:r w:rsidRPr="000B4EFD">
        <w:rPr>
          <w:rFonts w:ascii="Arial" w:eastAsia="Times New Roman" w:hAnsi="Arial" w:cs="Arial"/>
          <w:iCs/>
          <w:color w:val="333333"/>
        </w:rPr>
        <w:t xml:space="preserve">Hinton, Sofronoff &amp; Sheffield (2008). </w:t>
      </w:r>
      <w:r w:rsidRPr="000B4EFD">
        <w:rPr>
          <w:rFonts w:ascii="Arial" w:eastAsia="Times New Roman" w:hAnsi="Arial" w:cs="Arial"/>
          <w:iCs/>
          <w:color w:val="333333"/>
          <w:lang w:val="en-AU"/>
        </w:rPr>
        <w:t xml:space="preserve">Training Teachers to Manage Students with Asperger’s Syndrome in an Inclusive Classroom Setting. </w:t>
      </w:r>
      <w:r w:rsidRPr="000B4EFD">
        <w:rPr>
          <w:rFonts w:ascii="Arial" w:eastAsia="Times New Roman" w:hAnsi="Arial" w:cs="Arial"/>
          <w:i/>
          <w:iCs/>
          <w:color w:val="333333"/>
          <w:lang w:val="en-AU"/>
        </w:rPr>
        <w:t>The Australian Educational and Developmental Psychologist, 25, 34-46.</w:t>
      </w:r>
    </w:p>
    <w:p w:rsidR="000B4EFD" w:rsidRPr="000B4EFD" w:rsidRDefault="000B4EFD" w:rsidP="000511B3">
      <w:pPr>
        <w:spacing w:line="360" w:lineRule="auto"/>
        <w:ind w:left="450" w:hanging="450"/>
        <w:rPr>
          <w:rFonts w:ascii="Arial" w:eastAsia="Times New Roman" w:hAnsi="Arial" w:cs="Arial"/>
          <w:iCs/>
          <w:color w:val="333333"/>
          <w:lang w:val="en-AU"/>
        </w:rPr>
      </w:pPr>
      <w:r w:rsidRPr="000B4EFD">
        <w:rPr>
          <w:rFonts w:ascii="Arial" w:eastAsia="Times New Roman" w:hAnsi="Arial" w:cs="Arial"/>
          <w:iCs/>
          <w:color w:val="333333"/>
        </w:rPr>
        <w:t xml:space="preserve">Hsien, M., Brown, M.  &amp; Bortoli, A. (2009). </w:t>
      </w:r>
      <w:r w:rsidRPr="000B4EFD">
        <w:rPr>
          <w:rFonts w:ascii="Arial" w:eastAsia="Times New Roman" w:hAnsi="Arial" w:cs="Arial"/>
          <w:iCs/>
          <w:color w:val="333333"/>
          <w:lang w:val="en-AU"/>
        </w:rPr>
        <w:t xml:space="preserve">Teacher qualifications and attitudes toward inclusion. </w:t>
      </w:r>
      <w:r w:rsidRPr="000B4EFD">
        <w:rPr>
          <w:rFonts w:ascii="Arial" w:eastAsia="Times New Roman" w:hAnsi="Arial" w:cs="Arial"/>
          <w:i/>
          <w:iCs/>
          <w:color w:val="333333"/>
          <w:lang w:val="en-AU"/>
        </w:rPr>
        <w:t>Australasian Journal of Special Education, 33</w:t>
      </w:r>
      <w:r w:rsidRPr="000B4EFD">
        <w:rPr>
          <w:rFonts w:ascii="Arial" w:eastAsia="Times New Roman" w:hAnsi="Arial" w:cs="Arial"/>
          <w:iCs/>
          <w:color w:val="333333"/>
          <w:lang w:val="en-AU"/>
        </w:rPr>
        <w:t>, 26–41.</w:t>
      </w:r>
    </w:p>
    <w:p w:rsidR="000B4EFD" w:rsidRPr="000B4EFD" w:rsidRDefault="000B4EFD" w:rsidP="000511B3">
      <w:pPr>
        <w:spacing w:line="360" w:lineRule="auto"/>
        <w:ind w:left="450" w:hanging="450"/>
        <w:rPr>
          <w:rFonts w:ascii="Arial" w:eastAsia="Times New Roman" w:hAnsi="Arial" w:cs="Arial"/>
          <w:bCs/>
          <w:iCs/>
          <w:color w:val="333333"/>
          <w:lang w:val="en-AU"/>
        </w:rPr>
      </w:pPr>
      <w:r w:rsidRPr="000B4EFD">
        <w:rPr>
          <w:rFonts w:ascii="Arial" w:eastAsia="Times New Roman" w:hAnsi="Arial" w:cs="Arial"/>
          <w:iCs/>
          <w:color w:val="333333"/>
        </w:rPr>
        <w:lastRenderedPageBreak/>
        <w:t xml:space="preserve">Jordan, R. (2003).  </w:t>
      </w:r>
      <w:r w:rsidRPr="000B4EFD">
        <w:rPr>
          <w:rFonts w:ascii="Arial" w:eastAsia="Times New Roman" w:hAnsi="Arial" w:cs="Arial"/>
          <w:bCs/>
          <w:iCs/>
          <w:color w:val="333333"/>
          <w:lang w:val="en-AU"/>
        </w:rPr>
        <w:t xml:space="preserve">Social play and autistic spectrum disorders: </w:t>
      </w:r>
      <w:r w:rsidRPr="000B4EFD">
        <w:rPr>
          <w:rFonts w:ascii="Arial" w:eastAsia="Times New Roman" w:hAnsi="Arial" w:cs="Arial"/>
          <w:iCs/>
          <w:color w:val="333333"/>
          <w:lang w:val="en-AU"/>
        </w:rPr>
        <w:t>A perspective on theory, implications and educational</w:t>
      </w:r>
      <w:r w:rsidRPr="000B4EFD">
        <w:rPr>
          <w:rFonts w:ascii="Arial" w:eastAsia="Times New Roman" w:hAnsi="Arial" w:cs="Arial"/>
          <w:bCs/>
          <w:iCs/>
          <w:color w:val="333333"/>
          <w:lang w:val="en-AU"/>
        </w:rPr>
        <w:t xml:space="preserve"> </w:t>
      </w:r>
      <w:r w:rsidRPr="000B4EFD">
        <w:rPr>
          <w:rFonts w:ascii="Arial" w:eastAsia="Times New Roman" w:hAnsi="Arial" w:cs="Arial"/>
          <w:iCs/>
          <w:color w:val="333333"/>
          <w:lang w:val="en-AU"/>
        </w:rPr>
        <w:t>approaches</w:t>
      </w:r>
      <w:r w:rsidRPr="000B4EFD">
        <w:rPr>
          <w:rFonts w:ascii="Arial" w:eastAsia="Times New Roman" w:hAnsi="Arial" w:cs="Arial"/>
          <w:i/>
          <w:iCs/>
          <w:color w:val="333333"/>
          <w:lang w:val="en-AU"/>
        </w:rPr>
        <w:t xml:space="preserve">. Autism, 7, </w:t>
      </w:r>
      <w:r w:rsidRPr="000B4EFD">
        <w:rPr>
          <w:rFonts w:ascii="Arial" w:eastAsia="Times New Roman" w:hAnsi="Arial" w:cs="Arial"/>
          <w:iCs/>
          <w:color w:val="333333"/>
          <w:lang w:val="en-AU"/>
        </w:rPr>
        <w:t>347–360.</w:t>
      </w:r>
    </w:p>
    <w:p w:rsidR="000B4EFD" w:rsidRPr="000B4EFD" w:rsidRDefault="000B4EFD" w:rsidP="000511B3">
      <w:pPr>
        <w:spacing w:line="360" w:lineRule="auto"/>
        <w:ind w:left="450" w:hanging="450"/>
        <w:rPr>
          <w:rFonts w:ascii="Arial" w:eastAsia="Times New Roman" w:hAnsi="Arial" w:cs="Arial"/>
          <w:iCs/>
          <w:color w:val="333333"/>
          <w:lang w:val="en-AU"/>
        </w:rPr>
      </w:pPr>
      <w:r w:rsidRPr="000B4EFD">
        <w:rPr>
          <w:rFonts w:ascii="Arial" w:eastAsia="Times New Roman" w:hAnsi="Arial" w:cs="Arial"/>
          <w:iCs/>
          <w:color w:val="333333"/>
        </w:rPr>
        <w:t xml:space="preserve">Kemp, C. Kishida, Y., Carter, M., &amp; Sweller, N. (2013). </w:t>
      </w:r>
      <w:r w:rsidRPr="000B4EFD">
        <w:rPr>
          <w:rFonts w:ascii="Arial" w:eastAsia="Times New Roman" w:hAnsi="Arial" w:cs="Arial"/>
          <w:iCs/>
          <w:color w:val="333333"/>
          <w:lang w:val="en-AU"/>
        </w:rPr>
        <w:t xml:space="preserve">The effect of activity type on the engagement and interaction of young children with disabilities in inclusive childcare settings. </w:t>
      </w:r>
      <w:r w:rsidRPr="000B4EFD">
        <w:rPr>
          <w:rFonts w:ascii="Arial" w:eastAsia="Times New Roman" w:hAnsi="Arial" w:cs="Arial"/>
          <w:i/>
          <w:iCs/>
          <w:color w:val="333333"/>
          <w:lang w:val="en-AU"/>
        </w:rPr>
        <w:t>Early Childhood Research Quarterly, 28</w:t>
      </w:r>
      <w:r w:rsidRPr="000B4EFD">
        <w:rPr>
          <w:rFonts w:ascii="Arial" w:eastAsia="Times New Roman" w:hAnsi="Arial" w:cs="Arial"/>
          <w:iCs/>
          <w:color w:val="333333"/>
          <w:lang w:val="en-AU"/>
        </w:rPr>
        <w:t>, 134– 143.</w:t>
      </w:r>
    </w:p>
    <w:p w:rsidR="000B4EFD" w:rsidRDefault="000B4EFD" w:rsidP="000511B3">
      <w:pPr>
        <w:spacing w:line="360" w:lineRule="auto"/>
        <w:ind w:left="450" w:hanging="450"/>
        <w:rPr>
          <w:rFonts w:ascii="Arial" w:eastAsia="Times New Roman" w:hAnsi="Arial" w:cs="Arial"/>
          <w:bCs/>
          <w:iCs/>
          <w:color w:val="333333"/>
          <w:lang w:val="en-AU"/>
        </w:rPr>
      </w:pPr>
      <w:r w:rsidRPr="000B4EFD">
        <w:rPr>
          <w:rFonts w:ascii="Arial" w:eastAsia="Times New Roman" w:hAnsi="Arial" w:cs="Arial"/>
          <w:iCs/>
          <w:color w:val="333333"/>
        </w:rPr>
        <w:t xml:space="preserve">LeBlanc, L., Richardson, W.  &amp; Burns, K. A. (2009). </w:t>
      </w:r>
      <w:r w:rsidRPr="000B4EFD">
        <w:rPr>
          <w:rFonts w:ascii="Arial" w:eastAsia="Times New Roman" w:hAnsi="Arial" w:cs="Arial"/>
          <w:bCs/>
          <w:iCs/>
          <w:color w:val="333333"/>
          <w:lang w:val="en-AU"/>
        </w:rPr>
        <w:t xml:space="preserve">Autism Spectrum Disorder and the Inclusive Classroom: Effective Training to Enhance Knowledge of ASD and Evidence- Based Practices. </w:t>
      </w:r>
      <w:r w:rsidRPr="000B4EFD">
        <w:rPr>
          <w:rFonts w:ascii="Arial" w:eastAsia="Times New Roman" w:hAnsi="Arial" w:cs="Arial"/>
          <w:bCs/>
          <w:i/>
          <w:iCs/>
          <w:color w:val="333333"/>
          <w:lang w:val="en-AU"/>
        </w:rPr>
        <w:t>Teacher Education and Special Education, 32,</w:t>
      </w:r>
      <w:r w:rsidRPr="000B4EFD">
        <w:rPr>
          <w:rFonts w:ascii="Arial" w:eastAsia="Times New Roman" w:hAnsi="Arial" w:cs="Arial"/>
          <w:bCs/>
          <w:iCs/>
          <w:color w:val="333333"/>
          <w:lang w:val="en-AU"/>
        </w:rPr>
        <w:t xml:space="preserve"> 166-179.</w:t>
      </w:r>
    </w:p>
    <w:p w:rsidR="00F57FB0" w:rsidRPr="000B4EFD" w:rsidRDefault="00F57FB0" w:rsidP="000511B3">
      <w:pPr>
        <w:spacing w:line="360" w:lineRule="auto"/>
        <w:ind w:left="450" w:hanging="450"/>
        <w:rPr>
          <w:rFonts w:ascii="Arial" w:eastAsia="Times New Roman" w:hAnsi="Arial" w:cs="Arial"/>
          <w:bCs/>
          <w:iCs/>
          <w:color w:val="333333"/>
          <w:lang w:val="en-AU"/>
        </w:rPr>
      </w:pPr>
      <w:r>
        <w:rPr>
          <w:rFonts w:ascii="Arial" w:eastAsia="Times New Roman" w:hAnsi="Arial" w:cs="Arial"/>
          <w:bCs/>
          <w:iCs/>
          <w:color w:val="333333"/>
          <w:lang w:val="en-AU"/>
        </w:rPr>
        <w:t xml:space="preserve">National Autistic Society (2014). </w:t>
      </w:r>
      <w:r w:rsidRPr="00F57FB0">
        <w:rPr>
          <w:rFonts w:ascii="Arial" w:eastAsia="Times New Roman" w:hAnsi="Arial" w:cs="Arial"/>
          <w:bCs/>
          <w:i/>
          <w:iCs/>
          <w:color w:val="333333"/>
          <w:lang w:val="en-AU"/>
        </w:rPr>
        <w:t>Autism Accreditation</w:t>
      </w:r>
      <w:r>
        <w:rPr>
          <w:rFonts w:ascii="Arial" w:eastAsia="Times New Roman" w:hAnsi="Arial" w:cs="Arial"/>
          <w:bCs/>
          <w:iCs/>
          <w:color w:val="333333"/>
          <w:lang w:val="en-AU"/>
        </w:rPr>
        <w:t xml:space="preserve">. Retrieved from </w:t>
      </w:r>
      <w:r w:rsidRPr="00F57FB0">
        <w:rPr>
          <w:rFonts w:ascii="Arial" w:eastAsia="Times New Roman" w:hAnsi="Arial" w:cs="Arial"/>
          <w:bCs/>
          <w:iCs/>
          <w:color w:val="333333"/>
          <w:lang w:val="en-AU"/>
        </w:rPr>
        <w:t>http://www.autism.org.uk/our-services/autism-accreditation.aspx</w:t>
      </w:r>
    </w:p>
    <w:p w:rsidR="000B4EFD" w:rsidRP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bCs/>
          <w:color w:val="333333"/>
        </w:rPr>
        <w:t xml:space="preserve">Prior, M.  &amp; Roberts, J. (2006). </w:t>
      </w:r>
      <w:r w:rsidRPr="000B4EFD">
        <w:rPr>
          <w:rFonts w:ascii="Arial" w:eastAsia="Times New Roman" w:hAnsi="Arial" w:cs="Arial"/>
          <w:bCs/>
          <w:i/>
          <w:color w:val="333333"/>
          <w:lang w:val="en-AU"/>
        </w:rPr>
        <w:t>Early Intervention for Children with Autism Spectrum Disorders:</w:t>
      </w:r>
      <w:r w:rsidRPr="000B4EFD">
        <w:rPr>
          <w:rFonts w:ascii="Arial" w:eastAsia="Times New Roman" w:hAnsi="Arial" w:cs="Arial"/>
          <w:bCs/>
          <w:color w:val="333333"/>
          <w:lang w:val="en-AU"/>
        </w:rPr>
        <w:t xml:space="preserve"> </w:t>
      </w:r>
      <w:r w:rsidRPr="000B4EFD">
        <w:rPr>
          <w:rFonts w:ascii="Arial" w:eastAsia="Times New Roman" w:hAnsi="Arial" w:cs="Arial"/>
          <w:bCs/>
          <w:i/>
          <w:iCs/>
          <w:color w:val="333333"/>
          <w:lang w:val="en-AU"/>
        </w:rPr>
        <w:t>Guidelines for</w:t>
      </w:r>
      <w:r w:rsidRPr="000B4EFD">
        <w:rPr>
          <w:rFonts w:ascii="Arial" w:eastAsia="Times New Roman" w:hAnsi="Arial" w:cs="Arial"/>
          <w:bCs/>
          <w:color w:val="333333"/>
          <w:lang w:val="en-AU"/>
        </w:rPr>
        <w:t xml:space="preserve"> </w:t>
      </w:r>
      <w:r w:rsidRPr="000B4EFD">
        <w:rPr>
          <w:rFonts w:ascii="Arial" w:eastAsia="Times New Roman" w:hAnsi="Arial" w:cs="Arial"/>
          <w:bCs/>
          <w:i/>
          <w:iCs/>
          <w:color w:val="333333"/>
          <w:lang w:val="en-AU"/>
        </w:rPr>
        <w:t xml:space="preserve">Best Practice. </w:t>
      </w:r>
      <w:r w:rsidRPr="000B4EFD">
        <w:rPr>
          <w:rFonts w:ascii="Arial" w:eastAsia="Times New Roman" w:hAnsi="Arial" w:cs="Arial"/>
          <w:bCs/>
          <w:iCs/>
          <w:color w:val="333333"/>
          <w:lang w:val="en-AU"/>
        </w:rPr>
        <w:t>Australian Government.</w:t>
      </w:r>
      <w:r w:rsidRPr="000B4EFD">
        <w:rPr>
          <w:rFonts w:ascii="Arial" w:eastAsia="Times New Roman" w:hAnsi="Arial" w:cs="Arial"/>
          <w:bCs/>
          <w:i/>
          <w:iCs/>
          <w:color w:val="333333"/>
          <w:lang w:val="en-AU"/>
        </w:rPr>
        <w:t xml:space="preserve"> </w:t>
      </w:r>
      <w:r w:rsidR="008A2C01">
        <w:rPr>
          <w:rFonts w:ascii="Arial" w:eastAsia="Times New Roman" w:hAnsi="Arial" w:cs="Arial"/>
          <w:color w:val="333333"/>
        </w:rPr>
        <w:t xml:space="preserve">Retrieved from </w:t>
      </w:r>
      <w:hyperlink r:id="rId11" w:history="1">
        <w:r w:rsidRPr="000B4EFD">
          <w:rPr>
            <w:rStyle w:val="Hyperlink"/>
            <w:rFonts w:ascii="Arial" w:eastAsia="Times New Roman" w:hAnsi="Arial" w:cs="Arial"/>
          </w:rPr>
          <w:t>http://www.health.gov.au/internet/publications/publishing.nsf/Content/mental-child-autbro-toc</w:t>
        </w:r>
      </w:hyperlink>
    </w:p>
    <w:p w:rsidR="000B4EFD" w:rsidRP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color w:val="333333"/>
        </w:rPr>
        <w:t xml:space="preserve">Prior, M., Roberts, J. M. A., Rodger, S., Williams, K., &amp; Sutherland, R. (2011). </w:t>
      </w:r>
      <w:r w:rsidRPr="000B4EFD">
        <w:rPr>
          <w:rFonts w:ascii="Arial" w:eastAsia="Times New Roman" w:hAnsi="Arial" w:cs="Arial"/>
          <w:i/>
          <w:color w:val="333333"/>
        </w:rPr>
        <w:t>A review of the research to identify the most effective models of practice in early intervention of children with Autism Spectrum Disorders.</w:t>
      </w:r>
      <w:r w:rsidRPr="000B4EFD">
        <w:rPr>
          <w:rFonts w:ascii="Arial" w:eastAsia="Times New Roman" w:hAnsi="Arial" w:cs="Arial"/>
          <w:color w:val="333333"/>
        </w:rPr>
        <w:t xml:space="preserve"> Australian Government Department of Families, Housing, Community Services and Indigenous Affairs, Australia.</w:t>
      </w:r>
    </w:p>
    <w:p w:rsidR="000B4EFD" w:rsidRPr="000B4EFD" w:rsidRDefault="000B4EFD" w:rsidP="000511B3">
      <w:pPr>
        <w:spacing w:line="360" w:lineRule="auto"/>
        <w:ind w:left="450" w:hanging="450"/>
        <w:rPr>
          <w:rFonts w:ascii="Arial" w:eastAsia="Times New Roman" w:hAnsi="Arial" w:cs="Arial"/>
          <w:color w:val="333333"/>
        </w:rPr>
      </w:pPr>
      <w:r w:rsidRPr="000B4EFD">
        <w:rPr>
          <w:rFonts w:ascii="Arial" w:eastAsia="Times New Roman" w:hAnsi="Arial" w:cs="Arial"/>
          <w:color w:val="333333"/>
        </w:rPr>
        <w:t xml:space="preserve">Rodgers, S. &amp; Vismara, L. (2008) Evidence based comprehensive treatments for early autism.  </w:t>
      </w:r>
      <w:r w:rsidRPr="000B4EFD">
        <w:rPr>
          <w:rFonts w:ascii="Arial" w:eastAsia="Times New Roman" w:hAnsi="Arial" w:cs="Arial"/>
          <w:i/>
          <w:color w:val="333333"/>
        </w:rPr>
        <w:t>Journal of Clinical Child and Adolescent Psychiatry, 37</w:t>
      </w:r>
      <w:r w:rsidRPr="000B4EFD">
        <w:rPr>
          <w:rFonts w:ascii="Arial" w:eastAsia="Times New Roman" w:hAnsi="Arial" w:cs="Arial"/>
          <w:color w:val="333333"/>
        </w:rPr>
        <w:t>, 8-38.</w:t>
      </w:r>
    </w:p>
    <w:p w:rsidR="000B4EFD" w:rsidRPr="000B4EFD" w:rsidRDefault="000B4EFD" w:rsidP="000511B3">
      <w:pPr>
        <w:spacing w:line="360" w:lineRule="auto"/>
        <w:ind w:left="450" w:hanging="450"/>
        <w:rPr>
          <w:rFonts w:ascii="Arial" w:eastAsia="Times New Roman" w:hAnsi="Arial" w:cs="Arial"/>
          <w:iCs/>
          <w:color w:val="333333"/>
          <w:lang w:val="en-AU"/>
        </w:rPr>
      </w:pPr>
      <w:r w:rsidRPr="000B4EFD">
        <w:rPr>
          <w:rFonts w:ascii="Arial" w:eastAsia="Times New Roman" w:hAnsi="Arial" w:cs="Arial"/>
          <w:iCs/>
          <w:color w:val="333333"/>
        </w:rPr>
        <w:t xml:space="preserve">Syriopoulou-Delli, C. K. Cassimos, D. C. Tripsianis, G. I.  &amp; Polychronopoulou, A. A. (2012). </w:t>
      </w:r>
      <w:r w:rsidRPr="000B4EFD">
        <w:rPr>
          <w:rFonts w:ascii="Arial" w:eastAsia="Times New Roman" w:hAnsi="Arial" w:cs="Arial"/>
          <w:iCs/>
          <w:color w:val="333333"/>
          <w:lang w:val="en-AU"/>
        </w:rPr>
        <w:t xml:space="preserve">Teachers’ Perceptions Regarding the Management of Children with Autism Spectrum Disorders. </w:t>
      </w:r>
      <w:r w:rsidRPr="000B4EFD">
        <w:rPr>
          <w:rFonts w:ascii="Arial" w:eastAsia="Times New Roman" w:hAnsi="Arial" w:cs="Arial"/>
          <w:i/>
          <w:iCs/>
          <w:color w:val="333333"/>
          <w:lang w:val="en-AU"/>
        </w:rPr>
        <w:t>Journal of Autism and other Developmental Disorders, 42</w:t>
      </w:r>
      <w:r w:rsidRPr="000B4EFD">
        <w:rPr>
          <w:rFonts w:ascii="Arial" w:eastAsia="Times New Roman" w:hAnsi="Arial" w:cs="Arial"/>
          <w:iCs/>
          <w:color w:val="333333"/>
          <w:lang w:val="en-AU"/>
        </w:rPr>
        <w:t>, 755-768.</w:t>
      </w:r>
    </w:p>
    <w:p w:rsidR="000B4EFD" w:rsidRPr="000B4EFD" w:rsidRDefault="000B4EFD" w:rsidP="000511B3">
      <w:pPr>
        <w:spacing w:line="360" w:lineRule="auto"/>
        <w:ind w:left="450" w:hanging="450"/>
        <w:rPr>
          <w:rFonts w:ascii="Arial" w:eastAsia="Times New Roman" w:hAnsi="Arial" w:cs="Arial"/>
          <w:color w:val="333333"/>
          <w:lang w:val="en-AU"/>
        </w:rPr>
      </w:pPr>
      <w:r w:rsidRPr="000B4EFD">
        <w:rPr>
          <w:rFonts w:ascii="Arial" w:eastAsia="Times New Roman" w:hAnsi="Arial" w:cs="Arial"/>
          <w:color w:val="333333"/>
          <w:lang w:val="en-AU"/>
        </w:rPr>
        <w:t xml:space="preserve">Wilson, K. P., Dykstra, J. R., Watson, l., Boyd, B., A., &amp; Crais, E. R. (2012). Coaching in Early Education Classrooms Serving Children with Autism: A Pilot Study. </w:t>
      </w:r>
      <w:r w:rsidRPr="000B4EFD">
        <w:rPr>
          <w:rFonts w:ascii="Arial" w:eastAsia="Times New Roman" w:hAnsi="Arial" w:cs="Arial"/>
          <w:i/>
          <w:color w:val="333333"/>
          <w:lang w:val="en-AU"/>
        </w:rPr>
        <w:t>Early Childhood Education Journal, 40</w:t>
      </w:r>
      <w:r w:rsidRPr="000B4EFD">
        <w:rPr>
          <w:rFonts w:ascii="Arial" w:eastAsia="Times New Roman" w:hAnsi="Arial" w:cs="Arial"/>
          <w:color w:val="333333"/>
          <w:lang w:val="en-AU"/>
        </w:rPr>
        <w:t>, 97–105.</w:t>
      </w:r>
    </w:p>
    <w:p w:rsidR="006D750B" w:rsidRPr="006872A3" w:rsidRDefault="006D750B" w:rsidP="000511B3">
      <w:pPr>
        <w:spacing w:line="360" w:lineRule="auto"/>
        <w:ind w:left="450" w:hanging="450"/>
        <w:rPr>
          <w:rFonts w:ascii="Arial" w:eastAsia="Times New Roman" w:hAnsi="Arial" w:cs="Arial"/>
          <w:b/>
          <w:color w:val="333333"/>
        </w:rPr>
      </w:pPr>
    </w:p>
    <w:p w:rsidR="00E20C69" w:rsidRDefault="000511B3" w:rsidP="000511B3">
      <w:pPr>
        <w:tabs>
          <w:tab w:val="left" w:pos="6240"/>
        </w:tabs>
        <w:spacing w:line="360" w:lineRule="auto"/>
        <w:ind w:left="450" w:hanging="450"/>
      </w:pPr>
      <w:r>
        <w:tab/>
      </w:r>
    </w:p>
    <w:sectPr w:rsidR="00E20C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5D" w:rsidRDefault="00D92F5D" w:rsidP="00D92F5D">
      <w:r>
        <w:separator/>
      </w:r>
    </w:p>
  </w:endnote>
  <w:endnote w:type="continuationSeparator" w:id="0">
    <w:p w:rsidR="00D92F5D" w:rsidRDefault="00D92F5D" w:rsidP="00D9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49699"/>
      <w:docPartObj>
        <w:docPartGallery w:val="Page Numbers (Bottom of Page)"/>
        <w:docPartUnique/>
      </w:docPartObj>
    </w:sdtPr>
    <w:sdtEndPr>
      <w:rPr>
        <w:noProof/>
      </w:rPr>
    </w:sdtEndPr>
    <w:sdtContent>
      <w:p w:rsidR="00D92F5D" w:rsidRDefault="00D92F5D">
        <w:pPr>
          <w:pStyle w:val="Footer"/>
        </w:pPr>
        <w:r>
          <w:fldChar w:fldCharType="begin"/>
        </w:r>
        <w:r>
          <w:instrText xml:space="preserve"> PAGE   \* MERGEFORMAT </w:instrText>
        </w:r>
        <w:r>
          <w:fldChar w:fldCharType="separate"/>
        </w:r>
        <w:r w:rsidR="00F77C37">
          <w:rPr>
            <w:noProof/>
          </w:rPr>
          <w:t>2</w:t>
        </w:r>
        <w:r>
          <w:rPr>
            <w:noProof/>
          </w:rPr>
          <w:fldChar w:fldCharType="end"/>
        </w:r>
      </w:p>
    </w:sdtContent>
  </w:sdt>
  <w:p w:rsidR="00D92F5D" w:rsidRDefault="00D92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5D" w:rsidRDefault="00D92F5D" w:rsidP="00D92F5D">
      <w:r>
        <w:separator/>
      </w:r>
    </w:p>
  </w:footnote>
  <w:footnote w:type="continuationSeparator" w:id="0">
    <w:p w:rsidR="00D92F5D" w:rsidRDefault="00D92F5D" w:rsidP="00D9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A9F"/>
    <w:multiLevelType w:val="hybridMultilevel"/>
    <w:tmpl w:val="A8FC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43E53"/>
    <w:multiLevelType w:val="hybridMultilevel"/>
    <w:tmpl w:val="655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1E68AE"/>
    <w:multiLevelType w:val="hybridMultilevel"/>
    <w:tmpl w:val="35927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ED14F6"/>
    <w:multiLevelType w:val="hybridMultilevel"/>
    <w:tmpl w:val="BD0870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295E1B"/>
    <w:multiLevelType w:val="hybridMultilevel"/>
    <w:tmpl w:val="1BDC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E7119D"/>
    <w:multiLevelType w:val="hybridMultilevel"/>
    <w:tmpl w:val="D43468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3411EF"/>
    <w:multiLevelType w:val="multilevel"/>
    <w:tmpl w:val="3E4432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3C902B6D"/>
    <w:multiLevelType w:val="hybridMultilevel"/>
    <w:tmpl w:val="7D186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AB7A5F"/>
    <w:multiLevelType w:val="hybridMultilevel"/>
    <w:tmpl w:val="CFC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104A0"/>
    <w:multiLevelType w:val="hybridMultilevel"/>
    <w:tmpl w:val="53DA3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87144A"/>
    <w:multiLevelType w:val="hybridMultilevel"/>
    <w:tmpl w:val="05B424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412E22"/>
    <w:multiLevelType w:val="multilevel"/>
    <w:tmpl w:val="131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10"/>
  </w:num>
  <w:num w:numId="6">
    <w:abstractNumId w:val="5"/>
  </w:num>
  <w:num w:numId="7">
    <w:abstractNumId w:val="3"/>
  </w:num>
  <w:num w:numId="8">
    <w:abstractNumId w:val="7"/>
  </w:num>
  <w:num w:numId="9">
    <w:abstractNumId w:val="11"/>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A3"/>
    <w:rsid w:val="00023232"/>
    <w:rsid w:val="000511B3"/>
    <w:rsid w:val="00075B82"/>
    <w:rsid w:val="00082C72"/>
    <w:rsid w:val="000B4EFD"/>
    <w:rsid w:val="001635D9"/>
    <w:rsid w:val="00174DB9"/>
    <w:rsid w:val="001968ED"/>
    <w:rsid w:val="001B6A08"/>
    <w:rsid w:val="001C50EF"/>
    <w:rsid w:val="00240E25"/>
    <w:rsid w:val="002A1386"/>
    <w:rsid w:val="002A6727"/>
    <w:rsid w:val="002F09E4"/>
    <w:rsid w:val="00331506"/>
    <w:rsid w:val="00355068"/>
    <w:rsid w:val="003626D3"/>
    <w:rsid w:val="00372D16"/>
    <w:rsid w:val="00385CB0"/>
    <w:rsid w:val="003F0407"/>
    <w:rsid w:val="00443F83"/>
    <w:rsid w:val="004504FD"/>
    <w:rsid w:val="004B6100"/>
    <w:rsid w:val="004B6C68"/>
    <w:rsid w:val="004D40FB"/>
    <w:rsid w:val="00521F11"/>
    <w:rsid w:val="005E22C1"/>
    <w:rsid w:val="00612763"/>
    <w:rsid w:val="00613630"/>
    <w:rsid w:val="006136BD"/>
    <w:rsid w:val="0062405D"/>
    <w:rsid w:val="00666897"/>
    <w:rsid w:val="006872A3"/>
    <w:rsid w:val="00690CC6"/>
    <w:rsid w:val="006D750B"/>
    <w:rsid w:val="006F0F63"/>
    <w:rsid w:val="007228C5"/>
    <w:rsid w:val="00794EE0"/>
    <w:rsid w:val="00856210"/>
    <w:rsid w:val="00882E22"/>
    <w:rsid w:val="00890A24"/>
    <w:rsid w:val="008A2C01"/>
    <w:rsid w:val="009B7388"/>
    <w:rsid w:val="009C05CA"/>
    <w:rsid w:val="00A13498"/>
    <w:rsid w:val="00A371A8"/>
    <w:rsid w:val="00AA1545"/>
    <w:rsid w:val="00AA1BBE"/>
    <w:rsid w:val="00B31890"/>
    <w:rsid w:val="00BB6428"/>
    <w:rsid w:val="00C005CD"/>
    <w:rsid w:val="00C27B74"/>
    <w:rsid w:val="00C81505"/>
    <w:rsid w:val="00CD76B6"/>
    <w:rsid w:val="00CF4DDB"/>
    <w:rsid w:val="00D92F5D"/>
    <w:rsid w:val="00DC03FA"/>
    <w:rsid w:val="00DC15BF"/>
    <w:rsid w:val="00E04157"/>
    <w:rsid w:val="00E14164"/>
    <w:rsid w:val="00E20C69"/>
    <w:rsid w:val="00E7577C"/>
    <w:rsid w:val="00EC6499"/>
    <w:rsid w:val="00ED2493"/>
    <w:rsid w:val="00F57FB0"/>
    <w:rsid w:val="00F77C37"/>
    <w:rsid w:val="00F80125"/>
    <w:rsid w:val="00FA566C"/>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2A3"/>
    <w:pPr>
      <w:ind w:left="720"/>
      <w:contextualSpacing/>
    </w:pPr>
  </w:style>
  <w:style w:type="paragraph" w:styleId="BalloonText">
    <w:name w:val="Balloon Text"/>
    <w:basedOn w:val="Normal"/>
    <w:link w:val="BalloonTextChar"/>
    <w:uiPriority w:val="99"/>
    <w:semiHidden/>
    <w:unhideWhenUsed/>
    <w:rsid w:val="00A13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98"/>
    <w:rPr>
      <w:rFonts w:ascii="Segoe UI" w:hAnsi="Segoe UI" w:cs="Segoe UI"/>
      <w:sz w:val="18"/>
      <w:szCs w:val="18"/>
    </w:rPr>
  </w:style>
  <w:style w:type="paragraph" w:styleId="NormalWeb">
    <w:name w:val="Normal (Web)"/>
    <w:basedOn w:val="Normal"/>
    <w:uiPriority w:val="99"/>
    <w:semiHidden/>
    <w:unhideWhenUsed/>
    <w:rsid w:val="00CF4DD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CF4DDB"/>
    <w:rPr>
      <w:sz w:val="16"/>
      <w:szCs w:val="16"/>
    </w:rPr>
  </w:style>
  <w:style w:type="paragraph" w:styleId="CommentText">
    <w:name w:val="annotation text"/>
    <w:basedOn w:val="Normal"/>
    <w:link w:val="CommentTextChar"/>
    <w:uiPriority w:val="99"/>
    <w:semiHidden/>
    <w:unhideWhenUsed/>
    <w:rsid w:val="00CF4DDB"/>
    <w:rPr>
      <w:sz w:val="20"/>
      <w:szCs w:val="20"/>
    </w:rPr>
  </w:style>
  <w:style w:type="character" w:customStyle="1" w:styleId="CommentTextChar">
    <w:name w:val="Comment Text Char"/>
    <w:basedOn w:val="DefaultParagraphFont"/>
    <w:link w:val="CommentText"/>
    <w:uiPriority w:val="99"/>
    <w:semiHidden/>
    <w:rsid w:val="00CF4DD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DDB"/>
    <w:rPr>
      <w:b/>
      <w:bCs/>
    </w:rPr>
  </w:style>
  <w:style w:type="character" w:customStyle="1" w:styleId="CommentSubjectChar">
    <w:name w:val="Comment Subject Char"/>
    <w:basedOn w:val="CommentTextChar"/>
    <w:link w:val="CommentSubject"/>
    <w:uiPriority w:val="99"/>
    <w:semiHidden/>
    <w:rsid w:val="00CF4DDB"/>
    <w:rPr>
      <w:rFonts w:ascii="Times New Roman" w:hAnsi="Times New Roman" w:cs="Times New Roman"/>
      <w:b/>
      <w:bCs/>
      <w:sz w:val="20"/>
      <w:szCs w:val="20"/>
    </w:rPr>
  </w:style>
  <w:style w:type="character" w:styleId="Hyperlink">
    <w:name w:val="Hyperlink"/>
    <w:basedOn w:val="DefaultParagraphFont"/>
    <w:uiPriority w:val="99"/>
    <w:unhideWhenUsed/>
    <w:rsid w:val="000B4EFD"/>
    <w:rPr>
      <w:color w:val="0563C1" w:themeColor="hyperlink"/>
      <w:u w:val="single"/>
    </w:rPr>
  </w:style>
  <w:style w:type="paragraph" w:styleId="Header">
    <w:name w:val="header"/>
    <w:basedOn w:val="Normal"/>
    <w:link w:val="HeaderChar"/>
    <w:uiPriority w:val="99"/>
    <w:unhideWhenUsed/>
    <w:rsid w:val="00D92F5D"/>
    <w:pPr>
      <w:tabs>
        <w:tab w:val="center" w:pos="4680"/>
        <w:tab w:val="right" w:pos="9360"/>
      </w:tabs>
    </w:pPr>
  </w:style>
  <w:style w:type="character" w:customStyle="1" w:styleId="HeaderChar">
    <w:name w:val="Header Char"/>
    <w:basedOn w:val="DefaultParagraphFont"/>
    <w:link w:val="Header"/>
    <w:uiPriority w:val="99"/>
    <w:rsid w:val="00D92F5D"/>
    <w:rPr>
      <w:rFonts w:ascii="Times New Roman" w:hAnsi="Times New Roman" w:cs="Times New Roman"/>
      <w:sz w:val="24"/>
      <w:szCs w:val="24"/>
    </w:rPr>
  </w:style>
  <w:style w:type="paragraph" w:styleId="Footer">
    <w:name w:val="footer"/>
    <w:basedOn w:val="Normal"/>
    <w:link w:val="FooterChar"/>
    <w:uiPriority w:val="99"/>
    <w:unhideWhenUsed/>
    <w:rsid w:val="00D92F5D"/>
    <w:pPr>
      <w:tabs>
        <w:tab w:val="center" w:pos="4680"/>
        <w:tab w:val="right" w:pos="9360"/>
      </w:tabs>
    </w:pPr>
  </w:style>
  <w:style w:type="character" w:customStyle="1" w:styleId="FooterChar">
    <w:name w:val="Footer Char"/>
    <w:basedOn w:val="DefaultParagraphFont"/>
    <w:link w:val="Footer"/>
    <w:uiPriority w:val="99"/>
    <w:rsid w:val="00D92F5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2A3"/>
    <w:pPr>
      <w:ind w:left="720"/>
      <w:contextualSpacing/>
    </w:pPr>
  </w:style>
  <w:style w:type="paragraph" w:styleId="BalloonText">
    <w:name w:val="Balloon Text"/>
    <w:basedOn w:val="Normal"/>
    <w:link w:val="BalloonTextChar"/>
    <w:uiPriority w:val="99"/>
    <w:semiHidden/>
    <w:unhideWhenUsed/>
    <w:rsid w:val="00A13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98"/>
    <w:rPr>
      <w:rFonts w:ascii="Segoe UI" w:hAnsi="Segoe UI" w:cs="Segoe UI"/>
      <w:sz w:val="18"/>
      <w:szCs w:val="18"/>
    </w:rPr>
  </w:style>
  <w:style w:type="paragraph" w:styleId="NormalWeb">
    <w:name w:val="Normal (Web)"/>
    <w:basedOn w:val="Normal"/>
    <w:uiPriority w:val="99"/>
    <w:semiHidden/>
    <w:unhideWhenUsed/>
    <w:rsid w:val="00CF4DD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CF4DDB"/>
    <w:rPr>
      <w:sz w:val="16"/>
      <w:szCs w:val="16"/>
    </w:rPr>
  </w:style>
  <w:style w:type="paragraph" w:styleId="CommentText">
    <w:name w:val="annotation text"/>
    <w:basedOn w:val="Normal"/>
    <w:link w:val="CommentTextChar"/>
    <w:uiPriority w:val="99"/>
    <w:semiHidden/>
    <w:unhideWhenUsed/>
    <w:rsid w:val="00CF4DDB"/>
    <w:rPr>
      <w:sz w:val="20"/>
      <w:szCs w:val="20"/>
    </w:rPr>
  </w:style>
  <w:style w:type="character" w:customStyle="1" w:styleId="CommentTextChar">
    <w:name w:val="Comment Text Char"/>
    <w:basedOn w:val="DefaultParagraphFont"/>
    <w:link w:val="CommentText"/>
    <w:uiPriority w:val="99"/>
    <w:semiHidden/>
    <w:rsid w:val="00CF4DD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DDB"/>
    <w:rPr>
      <w:b/>
      <w:bCs/>
    </w:rPr>
  </w:style>
  <w:style w:type="character" w:customStyle="1" w:styleId="CommentSubjectChar">
    <w:name w:val="Comment Subject Char"/>
    <w:basedOn w:val="CommentTextChar"/>
    <w:link w:val="CommentSubject"/>
    <w:uiPriority w:val="99"/>
    <w:semiHidden/>
    <w:rsid w:val="00CF4DDB"/>
    <w:rPr>
      <w:rFonts w:ascii="Times New Roman" w:hAnsi="Times New Roman" w:cs="Times New Roman"/>
      <w:b/>
      <w:bCs/>
      <w:sz w:val="20"/>
      <w:szCs w:val="20"/>
    </w:rPr>
  </w:style>
  <w:style w:type="character" w:styleId="Hyperlink">
    <w:name w:val="Hyperlink"/>
    <w:basedOn w:val="DefaultParagraphFont"/>
    <w:uiPriority w:val="99"/>
    <w:unhideWhenUsed/>
    <w:rsid w:val="000B4EFD"/>
    <w:rPr>
      <w:color w:val="0563C1" w:themeColor="hyperlink"/>
      <w:u w:val="single"/>
    </w:rPr>
  </w:style>
  <w:style w:type="paragraph" w:styleId="Header">
    <w:name w:val="header"/>
    <w:basedOn w:val="Normal"/>
    <w:link w:val="HeaderChar"/>
    <w:uiPriority w:val="99"/>
    <w:unhideWhenUsed/>
    <w:rsid w:val="00D92F5D"/>
    <w:pPr>
      <w:tabs>
        <w:tab w:val="center" w:pos="4680"/>
        <w:tab w:val="right" w:pos="9360"/>
      </w:tabs>
    </w:pPr>
  </w:style>
  <w:style w:type="character" w:customStyle="1" w:styleId="HeaderChar">
    <w:name w:val="Header Char"/>
    <w:basedOn w:val="DefaultParagraphFont"/>
    <w:link w:val="Header"/>
    <w:uiPriority w:val="99"/>
    <w:rsid w:val="00D92F5D"/>
    <w:rPr>
      <w:rFonts w:ascii="Times New Roman" w:hAnsi="Times New Roman" w:cs="Times New Roman"/>
      <w:sz w:val="24"/>
      <w:szCs w:val="24"/>
    </w:rPr>
  </w:style>
  <w:style w:type="paragraph" w:styleId="Footer">
    <w:name w:val="footer"/>
    <w:basedOn w:val="Normal"/>
    <w:link w:val="FooterChar"/>
    <w:uiPriority w:val="99"/>
    <w:unhideWhenUsed/>
    <w:rsid w:val="00D92F5D"/>
    <w:pPr>
      <w:tabs>
        <w:tab w:val="center" w:pos="4680"/>
        <w:tab w:val="right" w:pos="9360"/>
      </w:tabs>
    </w:pPr>
  </w:style>
  <w:style w:type="character" w:customStyle="1" w:styleId="FooterChar">
    <w:name w:val="Footer Char"/>
    <w:basedOn w:val="DefaultParagraphFont"/>
    <w:link w:val="Footer"/>
    <w:uiPriority w:val="99"/>
    <w:rsid w:val="00D92F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1311">
      <w:bodyDiv w:val="1"/>
      <w:marLeft w:val="0"/>
      <w:marRight w:val="0"/>
      <w:marTop w:val="0"/>
      <w:marBottom w:val="0"/>
      <w:divBdr>
        <w:top w:val="none" w:sz="0" w:space="0" w:color="auto"/>
        <w:left w:val="none" w:sz="0" w:space="0" w:color="auto"/>
        <w:bottom w:val="none" w:sz="0" w:space="0" w:color="auto"/>
        <w:right w:val="none" w:sz="0" w:space="0" w:color="auto"/>
      </w:divBdr>
    </w:div>
    <w:div w:id="610629486">
      <w:bodyDiv w:val="1"/>
      <w:marLeft w:val="0"/>
      <w:marRight w:val="0"/>
      <w:marTop w:val="0"/>
      <w:marBottom w:val="0"/>
      <w:divBdr>
        <w:top w:val="none" w:sz="0" w:space="0" w:color="auto"/>
        <w:left w:val="none" w:sz="0" w:space="0" w:color="auto"/>
        <w:bottom w:val="none" w:sz="0" w:space="0" w:color="auto"/>
        <w:right w:val="none" w:sz="0" w:space="0" w:color="auto"/>
      </w:divBdr>
    </w:div>
    <w:div w:id="20108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gov.au/internet/publications/publishing.nsf/Content/mental-child-autbro-toc" TargetMode="External"/><Relationship Id="rId5" Type="http://schemas.openxmlformats.org/officeDocument/2006/relationships/webSettings" Target="webSettings.xml"/><Relationship Id="rId10" Type="http://schemas.openxmlformats.org/officeDocument/2006/relationships/hyperlink" Target="http://www.abs.gov.au/ausstats/abs@.nsf/mf/4428.0?OpenDocument"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3461</Words>
  <Characters>20250</Characters>
  <Application>Microsoft Office Word</Application>
  <DocSecurity>0</DocSecurity>
  <Lines>352</Lines>
  <Paragraphs>79</Paragraphs>
  <ScaleCrop>false</ScaleCrop>
  <HeadingPairs>
    <vt:vector size="2" baseType="variant">
      <vt:variant>
        <vt:lpstr>Title</vt:lpstr>
      </vt:variant>
      <vt:variant>
        <vt:i4>1</vt:i4>
      </vt:variant>
    </vt:vector>
  </HeadingPairs>
  <TitlesOfParts>
    <vt:vector size="1" baseType="lpstr">
      <vt:lpstr>Submission DR504 - Austim Queensland - Childcare and Early Childhood Learning - Public inquiry</vt:lpstr>
    </vt:vector>
  </TitlesOfParts>
  <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DR504 - Austim Queensland - Childcare and Early Childhood Learning - Public inquiry</dc:title>
  <dc:subject/>
  <dc:creator>Austim Queensland</dc:creator>
  <cp:keywords/>
  <dc:description/>
  <cp:lastModifiedBy>Pimperl, Mark</cp:lastModifiedBy>
  <cp:revision>6</cp:revision>
  <cp:lastPrinted>2014-08-06T04:34:00Z</cp:lastPrinted>
  <dcterms:created xsi:type="dcterms:W3CDTF">2014-08-20T01:43:00Z</dcterms:created>
  <dcterms:modified xsi:type="dcterms:W3CDTF">2014-08-27T23:31:00Z</dcterms:modified>
</cp:coreProperties>
</file>