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35" w:rsidRDefault="004D5235">
      <w:pPr>
        <w:rPr>
          <w:rFonts w:asciiTheme="minorHAnsi" w:hAnsiTheme="minorHAnsi"/>
          <w:sz w:val="24"/>
        </w:rPr>
      </w:pPr>
      <w:bookmarkStart w:id="0" w:name="_GoBack"/>
      <w:bookmarkEnd w:id="0"/>
      <w:r>
        <w:rPr>
          <w:rFonts w:asciiTheme="minorHAnsi" w:hAnsiTheme="minorHAnsi"/>
          <w:sz w:val="24"/>
        </w:rPr>
        <w:t>To whom it may concern,</w:t>
      </w:r>
    </w:p>
    <w:p w:rsidR="004D5235" w:rsidRDefault="004D5235">
      <w:pPr>
        <w:rPr>
          <w:rFonts w:asciiTheme="minorHAnsi" w:hAnsiTheme="minorHAnsi"/>
          <w:sz w:val="24"/>
        </w:rPr>
      </w:pPr>
    </w:p>
    <w:p w:rsidR="004D5235" w:rsidRDefault="004D523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My wife and I strongly feel that the idea of early learning educators who educate and care for children under 3 years of age no longer be required to hold a diploma in early childhood development is a an awful idea rort with long term repercussions for Australia.</w:t>
      </w:r>
    </w:p>
    <w:p w:rsidR="004D5235" w:rsidRDefault="004D5235">
      <w:pPr>
        <w:rPr>
          <w:rFonts w:asciiTheme="minorHAnsi" w:hAnsiTheme="minorHAnsi"/>
          <w:sz w:val="24"/>
        </w:rPr>
      </w:pPr>
    </w:p>
    <w:p w:rsidR="004D5235" w:rsidRDefault="004D523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These first several years are critically important to the children’s mental growth and having educators with the minimal education requirements is not enough to </w:t>
      </w:r>
      <w:r w:rsidR="003A2FE6">
        <w:rPr>
          <w:rFonts w:asciiTheme="minorHAnsi" w:hAnsiTheme="minorHAnsi"/>
          <w:sz w:val="24"/>
        </w:rPr>
        <w:t>en</w:t>
      </w:r>
      <w:r>
        <w:rPr>
          <w:rFonts w:asciiTheme="minorHAnsi" w:hAnsiTheme="minorHAnsi"/>
          <w:sz w:val="24"/>
        </w:rPr>
        <w:t>sure that children 3</w:t>
      </w:r>
      <w:r w:rsidR="003A2FE6">
        <w:rPr>
          <w:rFonts w:asciiTheme="minorHAnsi" w:hAnsiTheme="minorHAnsi"/>
          <w:sz w:val="24"/>
        </w:rPr>
        <w:t xml:space="preserve"> and under are mentally stimulated.</w:t>
      </w:r>
    </w:p>
    <w:p w:rsidR="003A2FE6" w:rsidRDefault="003A2FE6">
      <w:pPr>
        <w:rPr>
          <w:rFonts w:asciiTheme="minorHAnsi" w:hAnsiTheme="minorHAnsi"/>
          <w:sz w:val="24"/>
        </w:rPr>
      </w:pPr>
    </w:p>
    <w:p w:rsidR="003A2FE6" w:rsidRDefault="003A2FE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 urge you to reconsider this proposal or to at least think it through in regards to the children’s development.</w:t>
      </w:r>
    </w:p>
    <w:p w:rsidR="003A2FE6" w:rsidRDefault="003A2FE6">
      <w:pPr>
        <w:rPr>
          <w:rFonts w:asciiTheme="minorHAnsi" w:hAnsiTheme="minorHAnsi"/>
          <w:sz w:val="24"/>
        </w:rPr>
      </w:pPr>
    </w:p>
    <w:p w:rsidR="003A2FE6" w:rsidRPr="004D5235" w:rsidRDefault="003A2FE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Thankyou.</w:t>
      </w:r>
    </w:p>
    <w:sectPr w:rsidR="003A2FE6" w:rsidRPr="004D5235">
      <w:pgSz w:w="11907" w:h="16840" w:code="9"/>
      <w:pgMar w:top="1352" w:right="1021" w:bottom="426" w:left="102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35" w:rsidRDefault="004D5235">
      <w:r>
        <w:separator/>
      </w:r>
    </w:p>
  </w:endnote>
  <w:endnote w:type="continuationSeparator" w:id="0">
    <w:p w:rsidR="004D5235" w:rsidRDefault="004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35" w:rsidRDefault="004D5235">
      <w:r>
        <w:separator/>
      </w:r>
    </w:p>
  </w:footnote>
  <w:footnote w:type="continuationSeparator" w:id="0">
    <w:p w:rsidR="004D5235" w:rsidRDefault="004D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297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43C2C"/>
    <w:multiLevelType w:val="hybridMultilevel"/>
    <w:tmpl w:val="284C5D36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2444A05E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0BF"/>
    <w:multiLevelType w:val="hybridMultilevel"/>
    <w:tmpl w:val="6B20364C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7C457BE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4B16"/>
    <w:multiLevelType w:val="hybridMultilevel"/>
    <w:tmpl w:val="F00E06A6"/>
    <w:lvl w:ilvl="0" w:tplc="8AAC6B46">
      <w:start w:val="1"/>
      <w:numFmt w:val="bullet"/>
      <w:pStyle w:val="CircularBullet1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8045F"/>
    <w:multiLevelType w:val="multilevel"/>
    <w:tmpl w:val="9AAE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25CDE"/>
    <w:multiLevelType w:val="singleLevel"/>
    <w:tmpl w:val="3086CA2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6">
    <w:nsid w:val="1C552568"/>
    <w:multiLevelType w:val="multilevel"/>
    <w:tmpl w:val="9AD0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C0FAC"/>
    <w:multiLevelType w:val="multilevel"/>
    <w:tmpl w:val="6B20364C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70128D"/>
    <w:multiLevelType w:val="multilevel"/>
    <w:tmpl w:val="0562D340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F7795"/>
    <w:multiLevelType w:val="multilevel"/>
    <w:tmpl w:val="E482F68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0069A1"/>
    <w:multiLevelType w:val="hybridMultilevel"/>
    <w:tmpl w:val="289AF3B6"/>
    <w:lvl w:ilvl="0" w:tplc="6C9AE6A2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26D87"/>
    <w:multiLevelType w:val="multilevel"/>
    <w:tmpl w:val="289AF3B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97450"/>
    <w:multiLevelType w:val="hybridMultilevel"/>
    <w:tmpl w:val="FE98AF22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7256AA"/>
    <w:multiLevelType w:val="multilevel"/>
    <w:tmpl w:val="CBF86704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DE4703"/>
    <w:multiLevelType w:val="multilevel"/>
    <w:tmpl w:val="284C5D3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31FC3"/>
    <w:multiLevelType w:val="hybridMultilevel"/>
    <w:tmpl w:val="A60EDAB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D07A6EA0">
      <w:start w:val="1"/>
      <w:numFmt w:val="bullet"/>
      <w:pStyle w:val="CircularBullet3"/>
      <w:lvlText w:val=""/>
      <w:lvlJc w:val="left"/>
      <w:pPr>
        <w:tabs>
          <w:tab w:val="num" w:pos="964"/>
        </w:tabs>
        <w:ind w:left="1191" w:hanging="34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93F87"/>
    <w:multiLevelType w:val="hybridMultilevel"/>
    <w:tmpl w:val="CBF8670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DAE07C4">
      <w:start w:val="1"/>
      <w:numFmt w:val="bullet"/>
      <w:lvlText w:val=""/>
      <w:lvlJc w:val="left"/>
      <w:pPr>
        <w:tabs>
          <w:tab w:val="num" w:pos="851"/>
        </w:tabs>
        <w:ind w:left="1134" w:hanging="397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C529B"/>
    <w:multiLevelType w:val="hybridMultilevel"/>
    <w:tmpl w:val="E482F684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pStyle w:val="Circular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2295D"/>
    <w:multiLevelType w:val="multilevel"/>
    <w:tmpl w:val="F00E06A6"/>
    <w:lvl w:ilvl="0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A190C"/>
    <w:multiLevelType w:val="hybridMultilevel"/>
    <w:tmpl w:val="F53A408E"/>
    <w:lvl w:ilvl="0" w:tplc="DB303ACC">
      <w:start w:val="1"/>
      <w:numFmt w:val="bullet"/>
      <w:pStyle w:val="Bulletform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9D3572"/>
    <w:multiLevelType w:val="multilevel"/>
    <w:tmpl w:val="43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3C7905"/>
    <w:multiLevelType w:val="hybridMultilevel"/>
    <w:tmpl w:val="0562D340"/>
    <w:lvl w:ilvl="0" w:tplc="8AAC6B46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D0027EF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4"/>
      </w:rPr>
    </w:lvl>
    <w:lvl w:ilvl="2" w:tplc="F03A7680">
      <w:start w:val="1"/>
      <w:numFmt w:val="bullet"/>
      <w:lvlText w:val="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452A64"/>
    <w:multiLevelType w:val="singleLevel"/>
    <w:tmpl w:val="D4BCB66C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2"/>
  </w:num>
  <w:num w:numId="2">
    <w:abstractNumId w:val="19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7"/>
  </w:num>
  <w:num w:numId="12">
    <w:abstractNumId w:val="17"/>
  </w:num>
  <w:num w:numId="13">
    <w:abstractNumId w:val="9"/>
  </w:num>
  <w:num w:numId="14">
    <w:abstractNumId w:val="16"/>
  </w:num>
  <w:num w:numId="15">
    <w:abstractNumId w:val="0"/>
  </w:num>
  <w:num w:numId="16">
    <w:abstractNumId w:val="13"/>
  </w:num>
  <w:num w:numId="17">
    <w:abstractNumId w:val="21"/>
  </w:num>
  <w:num w:numId="18">
    <w:abstractNumId w:val="8"/>
  </w:num>
  <w:num w:numId="19">
    <w:abstractNumId w:val="15"/>
  </w:num>
  <w:num w:numId="20">
    <w:abstractNumId w:val="5"/>
  </w:num>
  <w:num w:numId="21">
    <w:abstractNumId w:val="4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4"/>
    <w:rsid w:val="000013D9"/>
    <w:rsid w:val="00005F03"/>
    <w:rsid w:val="00056210"/>
    <w:rsid w:val="000814C9"/>
    <w:rsid w:val="000916DA"/>
    <w:rsid w:val="0019530F"/>
    <w:rsid w:val="001B0A41"/>
    <w:rsid w:val="001C5C7C"/>
    <w:rsid w:val="001D6019"/>
    <w:rsid w:val="00221C86"/>
    <w:rsid w:val="00231C06"/>
    <w:rsid w:val="002D6079"/>
    <w:rsid w:val="003A2FE6"/>
    <w:rsid w:val="003C5524"/>
    <w:rsid w:val="004149E7"/>
    <w:rsid w:val="00423861"/>
    <w:rsid w:val="00423BFB"/>
    <w:rsid w:val="00466BF9"/>
    <w:rsid w:val="00480079"/>
    <w:rsid w:val="0048038E"/>
    <w:rsid w:val="004B21E0"/>
    <w:rsid w:val="004B6E74"/>
    <w:rsid w:val="004D5235"/>
    <w:rsid w:val="00534A5B"/>
    <w:rsid w:val="00626C39"/>
    <w:rsid w:val="006349CF"/>
    <w:rsid w:val="007265D4"/>
    <w:rsid w:val="007C3E81"/>
    <w:rsid w:val="00810726"/>
    <w:rsid w:val="00820633"/>
    <w:rsid w:val="00843256"/>
    <w:rsid w:val="00885AF4"/>
    <w:rsid w:val="00947B19"/>
    <w:rsid w:val="00A035B2"/>
    <w:rsid w:val="00A17B13"/>
    <w:rsid w:val="00B2649B"/>
    <w:rsid w:val="00C638DA"/>
    <w:rsid w:val="00C969D3"/>
    <w:rsid w:val="00D528F3"/>
    <w:rsid w:val="00DC03C7"/>
    <w:rsid w:val="00E0213B"/>
    <w:rsid w:val="00E33CD7"/>
    <w:rsid w:val="00E7598B"/>
    <w:rsid w:val="00E958E6"/>
    <w:rsid w:val="00EC4447"/>
    <w:rsid w:val="00EC75E2"/>
    <w:rsid w:val="00F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C8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qFormat/>
    <w:pPr>
      <w:keepNext/>
      <w:spacing w:before="360" w:after="140" w:line="240" w:lineRule="atLeast"/>
      <w:outlineLvl w:val="2"/>
    </w:pPr>
    <w:rPr>
      <w:rFonts w:ascii="Arial" w:hAnsi="Arial"/>
      <w:b/>
      <w:color w:val="0000FF"/>
      <w:sz w:val="26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GoudyOlSt BT" w:hAnsi="GoudyOlSt BT"/>
      <w:b/>
      <w:sz w:val="60"/>
    </w:rPr>
  </w:style>
  <w:style w:type="paragraph" w:styleId="Heading5">
    <w:name w:val="heading 5"/>
    <w:basedOn w:val="Normal"/>
    <w:next w:val="Normal"/>
    <w:qFormat/>
    <w:pPr>
      <w:keepNext/>
      <w:spacing w:before="360" w:line="240" w:lineRule="atLeast"/>
      <w:jc w:val="both"/>
      <w:outlineLvl w:val="4"/>
    </w:pPr>
    <w:rPr>
      <w:rFonts w:ascii="GoudyOlSt BT" w:hAnsi="GoudyOlSt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ulletform">
    <w:name w:val="Bullet form"/>
    <w:basedOn w:val="Circulartext"/>
    <w:pPr>
      <w:numPr>
        <w:numId w:val="2"/>
      </w:numPr>
      <w:spacing w:before="120"/>
      <w:ind w:left="714" w:hanging="357"/>
    </w:pPr>
  </w:style>
  <w:style w:type="paragraph" w:customStyle="1" w:styleId="Circulartext2">
    <w:name w:val="Circular text 2"/>
    <w:basedOn w:val="Circulartext"/>
    <w:pPr>
      <w:tabs>
        <w:tab w:val="left" w:pos="4536"/>
      </w:tabs>
      <w:jc w:val="left"/>
    </w:pPr>
    <w:rPr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CircularBullet1">
    <w:name w:val="CircularBullet 1"/>
    <w:basedOn w:val="Circulartext"/>
    <w:pPr>
      <w:numPr>
        <w:numId w:val="6"/>
      </w:numPr>
      <w:spacing w:before="120"/>
    </w:pPr>
  </w:style>
  <w:style w:type="paragraph" w:customStyle="1" w:styleId="Circulartext">
    <w:name w:val="Circular text"/>
    <w:basedOn w:val="BodyText"/>
    <w:pPr>
      <w:spacing w:before="240" w:after="0"/>
      <w:jc w:val="both"/>
    </w:pPr>
    <w:rPr>
      <w:rFonts w:ascii="GoudyOlSt BT" w:hAnsi="GoudyOlSt BT"/>
      <w:sz w:val="24"/>
    </w:rPr>
  </w:style>
  <w:style w:type="paragraph" w:customStyle="1" w:styleId="CircularH2">
    <w:name w:val="Circular H2"/>
    <w:basedOn w:val="Heading5"/>
    <w:next w:val="Circulartext"/>
  </w:style>
  <w:style w:type="paragraph" w:customStyle="1" w:styleId="CircularH1">
    <w:name w:val="Circular H1"/>
    <w:basedOn w:val="Heading4"/>
    <w:next w:val="Circulartext"/>
    <w:pPr>
      <w:spacing w:before="36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CircularBullet2">
    <w:name w:val="CircularBullet 2"/>
    <w:basedOn w:val="CircularBullet1"/>
    <w:pPr>
      <w:numPr>
        <w:ilvl w:val="1"/>
        <w:numId w:val="12"/>
      </w:numPr>
    </w:pPr>
  </w:style>
  <w:style w:type="paragraph" w:customStyle="1" w:styleId="Dtext">
    <w:name w:val="Dtext"/>
    <w:basedOn w:val="Normal"/>
    <w:pPr>
      <w:spacing w:after="240" w:line="480" w:lineRule="atLeast"/>
      <w:jc w:val="both"/>
    </w:pPr>
    <w:rPr>
      <w:sz w:val="24"/>
    </w:rPr>
  </w:style>
  <w:style w:type="paragraph" w:customStyle="1" w:styleId="CircularBullet3">
    <w:name w:val="CircularBullet 3"/>
    <w:basedOn w:val="Circulartext"/>
    <w:pPr>
      <w:numPr>
        <w:ilvl w:val="2"/>
        <w:numId w:val="19"/>
      </w:numPr>
      <w:spacing w:before="120"/>
    </w:pPr>
  </w:style>
  <w:style w:type="paragraph" w:customStyle="1" w:styleId="Circularheading2">
    <w:name w:val="Circular heading 2"/>
    <w:basedOn w:val="Heading5"/>
    <w:next w:val="Circulartext"/>
  </w:style>
  <w:style w:type="paragraph" w:styleId="ListNumber">
    <w:name w:val="List Number"/>
    <w:basedOn w:val="Normal"/>
    <w:pPr>
      <w:spacing w:before="120" w:line="320" w:lineRule="exact"/>
      <w:ind w:left="340" w:hanging="340"/>
      <w:jc w:val="both"/>
    </w:pPr>
    <w:rPr>
      <w:sz w:val="26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225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7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44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95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\template2010\submission-cover-she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submission-cover-sheet.dotm</Template>
  <TotalTime>5</TotalTime>
  <Pages>1</Pages>
  <Words>107</Words>
  <Characters>527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DR536 - Calum Ludwig - Childcare and Early Childhood Learning - Public inquiry</vt:lpstr>
    </vt:vector>
  </TitlesOfParts>
  <Company/>
  <LinksUpToDate>false</LinksUpToDate>
  <CharactersWithSpaces>628</CharactersWithSpaces>
  <SharedDoc>false</SharedDoc>
  <HLinks>
    <vt:vector size="6" baseType="variant"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http://www.pc.gov.au/legal/copyright.html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DR536 - Calum Ludwig - Childcare and Early Childhood Learning - Public inquiry</dc:title>
  <dc:creator>Calum Ludwig</dc:creator>
  <cp:lastModifiedBy>Pimperl, Mark</cp:lastModifiedBy>
  <cp:revision>5</cp:revision>
  <cp:lastPrinted>2004-07-01T12:55:00Z</cp:lastPrinted>
  <dcterms:created xsi:type="dcterms:W3CDTF">2014-08-30T05:13:00Z</dcterms:created>
  <dcterms:modified xsi:type="dcterms:W3CDTF">2014-09-03T05:58:00Z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