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CA" w:rsidRDefault="00F334DB">
      <w:bookmarkStart w:id="0" w:name="_GoBack"/>
      <w:bookmarkEnd w:id="0"/>
      <w:r>
        <w:t>To whom it may concern,</w:t>
      </w:r>
    </w:p>
    <w:p w:rsidR="00F334DB" w:rsidRDefault="00F334DB">
      <w:r>
        <w:t>I believe we need diploma and early childhood qualified teachers to teach the children (0-36) months as that is when they are in their primal learning stage. We need to have qualified educators in their environment so they can scaffold their learning as much as possible. Unfortunately certificate 3 workers are not as trained so they lack the skills that are very much needed in this age group.</w:t>
      </w:r>
    </w:p>
    <w:p w:rsidR="00F334DB" w:rsidRDefault="00F334DB">
      <w:r>
        <w:t xml:space="preserve">You’re sincerely </w:t>
      </w:r>
    </w:p>
    <w:p w:rsidR="00F334DB" w:rsidRDefault="00F334DB">
      <w:r>
        <w:t>Amber Lloyd</w:t>
      </w:r>
    </w:p>
    <w:p w:rsidR="00F334DB" w:rsidRDefault="00F334DB">
      <w:r>
        <w:t>Childcare educator</w:t>
      </w:r>
    </w:p>
    <w:p w:rsidR="00F334DB" w:rsidRDefault="00F334DB"/>
    <w:p w:rsidR="00F334DB" w:rsidRDefault="00F334DB">
      <w:r>
        <w:t xml:space="preserve"> </w:t>
      </w:r>
    </w:p>
    <w:sectPr w:rsidR="00F33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DB"/>
    <w:rsid w:val="005B36DB"/>
    <w:rsid w:val="006703D6"/>
    <w:rsid w:val="007735A0"/>
    <w:rsid w:val="00B667CA"/>
    <w:rsid w:val="00D67425"/>
    <w:rsid w:val="00DC658C"/>
    <w:rsid w:val="00F33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386</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Submission DR561 - Amber LLoyd - Childcare and Early Childhood Learning - Public inquiry</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DR561 - Amber LLoyd - Childcare and Early Childhood Learning - Public inquiry</dc:title>
  <dc:subject/>
  <dc:creator>Amber LLoyd</dc:creator>
  <cp:keywords/>
  <dc:description/>
  <cp:lastModifiedBy>Pimperl, Mark</cp:lastModifiedBy>
  <cp:revision>2</cp:revision>
  <dcterms:created xsi:type="dcterms:W3CDTF">2014-09-02T00:18:00Z</dcterms:created>
  <dcterms:modified xsi:type="dcterms:W3CDTF">2014-09-04T05:50:00Z</dcterms:modified>
</cp:coreProperties>
</file>