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13" w:rsidRDefault="000F3013">
      <w:bookmarkStart w:id="0" w:name="_GoBack"/>
      <w:bookmarkEnd w:id="0"/>
    </w:p>
    <w:tbl>
      <w:tblPr>
        <w:tblStyle w:val="TableGrid"/>
        <w:tblW w:w="5000" w:type="pct"/>
        <w:tblLayout w:type="fixed"/>
        <w:tblLook w:val="04A0" w:firstRow="1" w:lastRow="0" w:firstColumn="1" w:lastColumn="0" w:noHBand="0" w:noVBand="1"/>
      </w:tblPr>
      <w:tblGrid>
        <w:gridCol w:w="9064"/>
      </w:tblGrid>
      <w:tr w:rsidR="00A70008" w:rsidRPr="009A3244" w:rsidTr="000F3013">
        <w:tc>
          <w:tcPr>
            <w:tcW w:w="9064" w:type="dxa"/>
          </w:tcPr>
          <w:p w:rsidR="0078045E" w:rsidRDefault="0078045E" w:rsidP="00EF51DC">
            <w:pPr>
              <w:pStyle w:val="Title"/>
              <w:ind w:left="284"/>
              <w:rPr>
                <w:rFonts w:asciiTheme="minorHAnsi" w:hAnsiTheme="minorHAnsi" w:cstheme="minorHAnsi"/>
                <w:b/>
                <w:bCs/>
                <w:szCs w:val="22"/>
              </w:rPr>
            </w:pPr>
          </w:p>
          <w:p w:rsidR="00CE5437" w:rsidRDefault="00CE5437" w:rsidP="00CE5437">
            <w:pPr>
              <w:pStyle w:val="Title"/>
              <w:ind w:left="567"/>
              <w:rPr>
                <w:rFonts w:asciiTheme="minorHAnsi" w:hAnsiTheme="minorHAnsi" w:cstheme="minorHAnsi"/>
                <w:b/>
                <w:bCs/>
                <w:szCs w:val="22"/>
              </w:rPr>
            </w:pPr>
          </w:p>
          <w:p w:rsidR="00CE5437" w:rsidRDefault="00CE5437" w:rsidP="00CE5437">
            <w:pPr>
              <w:pStyle w:val="Title"/>
              <w:ind w:left="567"/>
              <w:rPr>
                <w:rFonts w:asciiTheme="minorHAnsi" w:hAnsiTheme="minorHAnsi" w:cstheme="minorHAnsi"/>
                <w:b/>
                <w:bCs/>
                <w:szCs w:val="22"/>
              </w:rPr>
            </w:pPr>
          </w:p>
          <w:p w:rsidR="003C03EF" w:rsidRDefault="00CE5437" w:rsidP="003C03EF">
            <w:pPr>
              <w:pStyle w:val="Title"/>
              <w:ind w:left="567"/>
              <w:rPr>
                <w:rFonts w:asciiTheme="minorHAnsi" w:hAnsiTheme="minorHAnsi" w:cstheme="minorHAnsi"/>
                <w:b/>
                <w:bCs/>
                <w:szCs w:val="22"/>
              </w:rPr>
            </w:pPr>
            <w:r>
              <w:rPr>
                <w:rFonts w:asciiTheme="minorHAnsi" w:hAnsiTheme="minorHAnsi" w:cstheme="minorHAnsi"/>
                <w:b/>
                <w:bCs/>
                <w:szCs w:val="22"/>
              </w:rPr>
              <w:t>Submission</w:t>
            </w:r>
            <w:r w:rsidR="003C03EF">
              <w:rPr>
                <w:rFonts w:asciiTheme="minorHAnsi" w:hAnsiTheme="minorHAnsi" w:cstheme="minorHAnsi"/>
                <w:b/>
                <w:bCs/>
                <w:szCs w:val="22"/>
              </w:rPr>
              <w:t xml:space="preserve"> in response to the </w:t>
            </w:r>
          </w:p>
          <w:p w:rsidR="003C03EF" w:rsidRDefault="003C03EF" w:rsidP="003C03EF">
            <w:pPr>
              <w:pStyle w:val="Title"/>
              <w:ind w:left="567"/>
              <w:rPr>
                <w:rFonts w:asciiTheme="minorHAnsi" w:hAnsiTheme="minorHAnsi" w:cstheme="minorHAnsi"/>
                <w:b/>
                <w:bCs/>
                <w:szCs w:val="22"/>
              </w:rPr>
            </w:pPr>
          </w:p>
          <w:p w:rsidR="003C03EF" w:rsidRDefault="003C03EF" w:rsidP="003C03EF">
            <w:pPr>
              <w:pStyle w:val="Title"/>
              <w:ind w:left="567"/>
              <w:rPr>
                <w:rFonts w:asciiTheme="minorHAnsi" w:hAnsiTheme="minorHAnsi" w:cstheme="minorHAnsi"/>
                <w:b/>
                <w:bCs/>
                <w:szCs w:val="22"/>
              </w:rPr>
            </w:pPr>
          </w:p>
          <w:p w:rsidR="00CE5437" w:rsidRDefault="00CE5437" w:rsidP="003C03EF">
            <w:pPr>
              <w:pStyle w:val="Title"/>
              <w:ind w:left="567"/>
              <w:rPr>
                <w:rFonts w:ascii="Calibri,Bold" w:eastAsia="Times New Roman" w:hAnsi="Calibri,Bold" w:cs="Calibri,Bold"/>
                <w:b/>
                <w:bCs/>
                <w:color w:val="FFFFFF"/>
                <w:szCs w:val="48"/>
                <w:lang w:eastAsia="en-AU"/>
              </w:rPr>
            </w:pPr>
            <w:r>
              <w:rPr>
                <w:rFonts w:ascii="Calibri,Bold" w:eastAsia="Times New Roman" w:hAnsi="Calibri,Bold" w:cs="Calibri,Bold"/>
                <w:b/>
                <w:bCs/>
                <w:color w:val="FFFFFF"/>
                <w:szCs w:val="48"/>
                <w:lang w:eastAsia="en-AU"/>
              </w:rPr>
              <w:t xml:space="preserve">Productivity Commission </w:t>
            </w:r>
          </w:p>
          <w:p w:rsidR="00CE5437" w:rsidRDefault="00CE5437" w:rsidP="00CE5437">
            <w:pPr>
              <w:tabs>
                <w:tab w:val="clear" w:pos="284"/>
                <w:tab w:val="clear" w:pos="567"/>
              </w:tabs>
              <w:autoSpaceDE w:val="0"/>
              <w:autoSpaceDN w:val="0"/>
              <w:adjustRightInd w:val="0"/>
              <w:spacing w:after="0"/>
              <w:ind w:left="567"/>
              <w:rPr>
                <w:rFonts w:ascii="Calibri,Bold" w:eastAsia="Times New Roman" w:hAnsi="Calibri,Bold" w:cs="Calibri,Bold"/>
                <w:b/>
                <w:bCs/>
                <w:color w:val="FFFFFF"/>
                <w:sz w:val="48"/>
                <w:szCs w:val="48"/>
                <w:lang w:eastAsia="en-AU"/>
              </w:rPr>
            </w:pPr>
            <w:r>
              <w:rPr>
                <w:rFonts w:ascii="Calibri,Bold" w:eastAsia="Times New Roman" w:hAnsi="Calibri,Bold" w:cs="Calibri,Bold"/>
                <w:b/>
                <w:bCs/>
                <w:color w:val="FFFFFF"/>
                <w:sz w:val="48"/>
                <w:szCs w:val="48"/>
                <w:lang w:eastAsia="en-AU"/>
              </w:rPr>
              <w:t>Childcare and Early Childhood</w:t>
            </w:r>
          </w:p>
          <w:p w:rsidR="003C03EF" w:rsidRDefault="00CE5437" w:rsidP="00CE5437">
            <w:pPr>
              <w:tabs>
                <w:tab w:val="clear" w:pos="284"/>
                <w:tab w:val="clear" w:pos="567"/>
              </w:tabs>
              <w:autoSpaceDE w:val="0"/>
              <w:autoSpaceDN w:val="0"/>
              <w:adjustRightInd w:val="0"/>
              <w:spacing w:after="0"/>
              <w:ind w:left="567"/>
              <w:rPr>
                <w:rFonts w:ascii="Calibri,Bold" w:eastAsia="Times New Roman" w:hAnsi="Calibri,Bold" w:cs="Calibri,Bold"/>
                <w:b/>
                <w:bCs/>
                <w:color w:val="FFFFFF"/>
                <w:sz w:val="48"/>
                <w:szCs w:val="48"/>
                <w:lang w:eastAsia="en-AU"/>
              </w:rPr>
            </w:pPr>
            <w:r>
              <w:rPr>
                <w:rFonts w:ascii="Calibri,Bold" w:eastAsia="Times New Roman" w:hAnsi="Calibri,Bold" w:cs="Calibri,Bold"/>
                <w:b/>
                <w:bCs/>
                <w:color w:val="FFFFFF"/>
                <w:sz w:val="48"/>
                <w:szCs w:val="48"/>
                <w:lang w:eastAsia="en-AU"/>
              </w:rPr>
              <w:t>Learning</w:t>
            </w:r>
            <w:r w:rsidR="003C03EF">
              <w:rPr>
                <w:rFonts w:ascii="Calibri,Bold" w:eastAsia="Times New Roman" w:hAnsi="Calibri,Bold" w:cs="Calibri,Bold"/>
                <w:b/>
                <w:bCs/>
                <w:color w:val="FFFFFF"/>
                <w:sz w:val="48"/>
                <w:szCs w:val="48"/>
                <w:lang w:eastAsia="en-AU"/>
              </w:rPr>
              <w:t xml:space="preserve"> Draft Report, July 2014</w:t>
            </w:r>
          </w:p>
          <w:p w:rsidR="00CE5437" w:rsidRDefault="00CE5437" w:rsidP="00CE5437">
            <w:pPr>
              <w:tabs>
                <w:tab w:val="clear" w:pos="284"/>
                <w:tab w:val="clear" w:pos="567"/>
              </w:tabs>
              <w:autoSpaceDE w:val="0"/>
              <w:autoSpaceDN w:val="0"/>
              <w:adjustRightInd w:val="0"/>
              <w:spacing w:after="0"/>
              <w:ind w:left="567"/>
              <w:rPr>
                <w:rFonts w:ascii="Calibri,Bold" w:eastAsia="Times New Roman" w:hAnsi="Calibri,Bold" w:cs="Calibri,Bold"/>
                <w:b/>
                <w:bCs/>
                <w:color w:val="FFFFFF"/>
                <w:sz w:val="48"/>
                <w:szCs w:val="48"/>
                <w:lang w:eastAsia="en-AU"/>
              </w:rPr>
            </w:pPr>
          </w:p>
          <w:p w:rsidR="00CE5437" w:rsidRDefault="00CE5437" w:rsidP="00CE5437">
            <w:pPr>
              <w:tabs>
                <w:tab w:val="clear" w:pos="284"/>
                <w:tab w:val="clear" w:pos="567"/>
              </w:tabs>
              <w:autoSpaceDE w:val="0"/>
              <w:autoSpaceDN w:val="0"/>
              <w:adjustRightInd w:val="0"/>
              <w:spacing w:after="0"/>
              <w:ind w:left="567"/>
              <w:rPr>
                <w:rFonts w:ascii="Calibri,Bold" w:eastAsia="Times New Roman" w:hAnsi="Calibri,Bold" w:cs="Calibri,Bold"/>
                <w:b/>
                <w:bCs/>
                <w:color w:val="FFFFFF"/>
                <w:sz w:val="48"/>
                <w:szCs w:val="48"/>
                <w:lang w:eastAsia="en-AU"/>
              </w:rPr>
            </w:pPr>
          </w:p>
          <w:p w:rsidR="00CE5437" w:rsidRDefault="00CE5437" w:rsidP="00CE5437">
            <w:pPr>
              <w:tabs>
                <w:tab w:val="clear" w:pos="284"/>
                <w:tab w:val="clear" w:pos="567"/>
              </w:tabs>
              <w:autoSpaceDE w:val="0"/>
              <w:autoSpaceDN w:val="0"/>
              <w:adjustRightInd w:val="0"/>
              <w:spacing w:after="0"/>
              <w:ind w:left="567"/>
              <w:rPr>
                <w:rFonts w:ascii="Calibri,Bold" w:eastAsia="Times New Roman" w:hAnsi="Calibri,Bold" w:cs="Calibri,Bold"/>
                <w:b/>
                <w:bCs/>
                <w:color w:val="FFFFFF"/>
                <w:sz w:val="48"/>
                <w:szCs w:val="48"/>
                <w:lang w:eastAsia="en-AU"/>
              </w:rPr>
            </w:pPr>
          </w:p>
          <w:p w:rsidR="003C03EF" w:rsidRDefault="003C03EF" w:rsidP="00CE5437">
            <w:pPr>
              <w:tabs>
                <w:tab w:val="clear" w:pos="284"/>
                <w:tab w:val="clear" w:pos="567"/>
              </w:tabs>
              <w:autoSpaceDE w:val="0"/>
              <w:autoSpaceDN w:val="0"/>
              <w:adjustRightInd w:val="0"/>
              <w:spacing w:after="0"/>
              <w:ind w:left="567"/>
              <w:rPr>
                <w:rFonts w:ascii="Calibri,Bold" w:eastAsia="Times New Roman" w:hAnsi="Calibri,Bold" w:cs="Calibri,Bold"/>
                <w:b/>
                <w:bCs/>
                <w:color w:val="FFFFFF"/>
                <w:sz w:val="48"/>
                <w:szCs w:val="48"/>
                <w:lang w:eastAsia="en-AU"/>
              </w:rPr>
            </w:pPr>
          </w:p>
          <w:p w:rsidR="003C03EF" w:rsidRDefault="003C03EF" w:rsidP="00CE5437">
            <w:pPr>
              <w:tabs>
                <w:tab w:val="clear" w:pos="284"/>
                <w:tab w:val="clear" w:pos="567"/>
              </w:tabs>
              <w:autoSpaceDE w:val="0"/>
              <w:autoSpaceDN w:val="0"/>
              <w:adjustRightInd w:val="0"/>
              <w:spacing w:after="0"/>
              <w:ind w:left="567"/>
              <w:rPr>
                <w:rFonts w:ascii="Calibri,Bold" w:eastAsia="Times New Roman" w:hAnsi="Calibri,Bold" w:cs="Calibri,Bold"/>
                <w:b/>
                <w:bCs/>
                <w:color w:val="FFFFFF"/>
                <w:sz w:val="48"/>
                <w:szCs w:val="48"/>
                <w:lang w:eastAsia="en-AU"/>
              </w:rPr>
            </w:pPr>
          </w:p>
          <w:p w:rsidR="003C03EF" w:rsidRDefault="003C03EF" w:rsidP="00CE5437">
            <w:pPr>
              <w:tabs>
                <w:tab w:val="clear" w:pos="284"/>
                <w:tab w:val="clear" w:pos="567"/>
              </w:tabs>
              <w:autoSpaceDE w:val="0"/>
              <w:autoSpaceDN w:val="0"/>
              <w:adjustRightInd w:val="0"/>
              <w:spacing w:after="0"/>
              <w:ind w:left="567"/>
              <w:rPr>
                <w:rFonts w:ascii="Calibri,Bold" w:eastAsia="Times New Roman" w:hAnsi="Calibri,Bold" w:cs="Calibri,Bold"/>
                <w:b/>
                <w:bCs/>
                <w:color w:val="FFFFFF"/>
                <w:sz w:val="48"/>
                <w:szCs w:val="48"/>
                <w:lang w:eastAsia="en-AU"/>
              </w:rPr>
            </w:pPr>
          </w:p>
          <w:p w:rsidR="00F938C2" w:rsidRPr="009A3244" w:rsidRDefault="004615B5" w:rsidP="00CE5437">
            <w:pPr>
              <w:pStyle w:val="Title"/>
              <w:ind w:left="567"/>
              <w:rPr>
                <w:rFonts w:asciiTheme="minorHAnsi" w:hAnsiTheme="minorHAnsi" w:cstheme="minorHAnsi"/>
                <w:b/>
                <w:szCs w:val="22"/>
              </w:rPr>
            </w:pPr>
            <w:r>
              <w:rPr>
                <w:rFonts w:ascii="Calibri,Bold" w:eastAsia="Times New Roman" w:hAnsi="Calibri,Bold" w:cs="Calibri,Bold"/>
                <w:b/>
                <w:bCs/>
                <w:color w:val="FFFFFF"/>
                <w:szCs w:val="48"/>
                <w:lang w:eastAsia="en-AU"/>
              </w:rPr>
              <w:t>September</w:t>
            </w:r>
            <w:r w:rsidR="00CE5437">
              <w:rPr>
                <w:rFonts w:ascii="Calibri,Bold" w:eastAsia="Times New Roman" w:hAnsi="Calibri,Bold" w:cs="Calibri,Bold"/>
                <w:b/>
                <w:bCs/>
                <w:color w:val="FFFFFF"/>
                <w:szCs w:val="48"/>
                <w:lang w:eastAsia="en-AU"/>
              </w:rPr>
              <w:t xml:space="preserve"> 2014</w:t>
            </w:r>
            <w:r w:rsidR="00822B14">
              <w:rPr>
                <w:rFonts w:asciiTheme="minorHAnsi" w:hAnsiTheme="minorHAnsi" w:cstheme="minorHAnsi"/>
                <w:b/>
                <w:bCs/>
                <w:szCs w:val="22"/>
              </w:rPr>
              <w:t xml:space="preserve"> </w:t>
            </w:r>
          </w:p>
        </w:tc>
      </w:tr>
      <w:tr w:rsidR="00A70008" w:rsidRPr="009A3244" w:rsidTr="000F3013">
        <w:tc>
          <w:tcPr>
            <w:tcW w:w="9064" w:type="dxa"/>
          </w:tcPr>
          <w:p w:rsidR="00DB1DF3" w:rsidRPr="00DB1DF3" w:rsidRDefault="00DB1DF3" w:rsidP="00CE5437">
            <w:pPr>
              <w:pStyle w:val="Subtitle"/>
              <w:ind w:right="275"/>
              <w:jc w:val="center"/>
              <w:rPr>
                <w:rFonts w:asciiTheme="minorHAnsi" w:hAnsiTheme="minorHAnsi" w:cstheme="minorHAnsi"/>
                <w:sz w:val="36"/>
                <w:szCs w:val="36"/>
              </w:rPr>
            </w:pPr>
          </w:p>
        </w:tc>
      </w:tr>
    </w:tbl>
    <w:p w:rsidR="007D4DFE" w:rsidRPr="009A3244" w:rsidRDefault="007D4DFE" w:rsidP="007D4DFE">
      <w:pPr>
        <w:rPr>
          <w:rFonts w:cstheme="minorHAnsi"/>
        </w:rPr>
        <w:sectPr w:rsidR="007D4DFE" w:rsidRPr="009A3244" w:rsidSect="00463687">
          <w:headerReference w:type="even" r:id="rId12"/>
          <w:headerReference w:type="default" r:id="rId13"/>
          <w:footerReference w:type="default" r:id="rId14"/>
          <w:headerReference w:type="first" r:id="rId15"/>
          <w:pgSz w:w="11900" w:h="16840" w:code="9"/>
          <w:pgMar w:top="1134" w:right="1418" w:bottom="1134" w:left="1418" w:header="709" w:footer="567" w:gutter="0"/>
          <w:cols w:space="708"/>
          <w:formProt w:val="0"/>
          <w:docGrid w:linePitch="360"/>
        </w:sectPr>
      </w:pPr>
    </w:p>
    <w:p w:rsidR="00CE5437" w:rsidRDefault="00CE5437" w:rsidP="00CE5437">
      <w:pPr>
        <w:tabs>
          <w:tab w:val="clear" w:pos="284"/>
          <w:tab w:val="clear" w:pos="567"/>
        </w:tabs>
        <w:autoSpaceDE w:val="0"/>
        <w:autoSpaceDN w:val="0"/>
        <w:adjustRightInd w:val="0"/>
        <w:spacing w:after="0" w:line="288" w:lineRule="auto"/>
        <w:rPr>
          <w:rFonts w:ascii="Calibri,Bold" w:eastAsia="Times New Roman" w:hAnsi="Calibri,Bold" w:cs="Calibri,Bold"/>
          <w:b/>
          <w:bCs/>
          <w:color w:val="000000"/>
          <w:sz w:val="24"/>
          <w:szCs w:val="24"/>
          <w:lang w:eastAsia="en-AU"/>
        </w:rPr>
      </w:pPr>
      <w:r>
        <w:rPr>
          <w:rFonts w:ascii="Calibri,Bold" w:eastAsia="Times New Roman" w:hAnsi="Calibri,Bold" w:cs="Calibri,Bold"/>
          <w:b/>
          <w:bCs/>
          <w:color w:val="000000"/>
          <w:sz w:val="24"/>
          <w:szCs w:val="24"/>
          <w:lang w:eastAsia="en-AU"/>
        </w:rPr>
        <w:lastRenderedPageBreak/>
        <w:t>About the Parenting Research Centre</w:t>
      </w:r>
    </w:p>
    <w:p w:rsidR="00CE5437" w:rsidRDefault="00CE5437" w:rsidP="00CE5437">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p>
    <w:p w:rsidR="00CE5437" w:rsidRDefault="00CE5437" w:rsidP="00CE5437">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Pr>
          <w:rFonts w:ascii="Calibri" w:eastAsia="Times New Roman" w:hAnsi="Calibri" w:cs="Calibri"/>
          <w:color w:val="000000"/>
          <w:lang w:eastAsia="en-AU"/>
        </w:rPr>
        <w:t>Established in 1997, the Parenting Research Centre (PRC) is an Aus</w:t>
      </w:r>
      <w:r w:rsidR="009A702E">
        <w:rPr>
          <w:rFonts w:ascii="Calibri" w:eastAsia="Times New Roman" w:hAnsi="Calibri" w:cs="Calibri"/>
          <w:color w:val="000000"/>
          <w:lang w:eastAsia="en-AU"/>
        </w:rPr>
        <w:t xml:space="preserve">tralian independent, non-profit </w:t>
      </w:r>
      <w:r>
        <w:rPr>
          <w:rFonts w:ascii="Calibri" w:eastAsia="Times New Roman" w:hAnsi="Calibri" w:cs="Calibri"/>
          <w:color w:val="000000"/>
          <w:lang w:eastAsia="en-AU"/>
        </w:rPr>
        <w:t>research and development organisation with a focus on families and parenting. Our mission is to</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help parents raise happy healthy children. Our work is premised on strong scientific evidence</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that outcomes for children can be improved by effectively supporting families in their parenting</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role. We focus our efforts on supporting the work of governments, systems, organisations and</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practitioners to design and effectively implement evidence-informed policy, programs and</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practices in parenting and family support.</w:t>
      </w:r>
    </w:p>
    <w:p w:rsidR="00CE5437" w:rsidRDefault="00CE5437" w:rsidP="00CE5437">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p>
    <w:p w:rsidR="00CE5437" w:rsidRDefault="00CE5437" w:rsidP="00CE5437">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Pr>
          <w:rFonts w:ascii="Calibri" w:eastAsia="Times New Roman" w:hAnsi="Calibri" w:cs="Calibri"/>
          <w:color w:val="000000"/>
          <w:lang w:eastAsia="en-AU"/>
        </w:rPr>
        <w:t>Our specialisations include:</w:t>
      </w:r>
    </w:p>
    <w:p w:rsidR="00CE5437" w:rsidRPr="009A702E" w:rsidRDefault="00CE5437" w:rsidP="00CE5437">
      <w:pPr>
        <w:pStyle w:val="ListParagraph"/>
        <w:numPr>
          <w:ilvl w:val="0"/>
          <w:numId w:val="18"/>
        </w:num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9A702E">
        <w:rPr>
          <w:rFonts w:ascii="Calibri" w:eastAsia="Times New Roman" w:hAnsi="Calibri" w:cs="Calibri"/>
          <w:color w:val="000000"/>
          <w:lang w:eastAsia="en-AU"/>
        </w:rPr>
        <w:t>Undertaking research to inform a contemporary understanding of parenting and how best</w:t>
      </w:r>
      <w:r w:rsidR="009A702E" w:rsidRPr="009A702E">
        <w:rPr>
          <w:rFonts w:ascii="Calibri" w:eastAsia="Times New Roman" w:hAnsi="Calibri" w:cs="Calibri"/>
          <w:color w:val="000000"/>
          <w:lang w:eastAsia="en-AU"/>
        </w:rPr>
        <w:t xml:space="preserve"> </w:t>
      </w:r>
      <w:r w:rsidRPr="009A702E">
        <w:rPr>
          <w:rFonts w:ascii="Calibri" w:eastAsia="Times New Roman" w:hAnsi="Calibri" w:cs="Calibri"/>
          <w:color w:val="000000"/>
          <w:lang w:eastAsia="en-AU"/>
        </w:rPr>
        <w:t>to support people in their parenting roles.</w:t>
      </w:r>
    </w:p>
    <w:p w:rsidR="00CE5437" w:rsidRPr="009A702E" w:rsidRDefault="00CE5437" w:rsidP="00CE5437">
      <w:pPr>
        <w:pStyle w:val="ListParagraph"/>
        <w:numPr>
          <w:ilvl w:val="0"/>
          <w:numId w:val="18"/>
        </w:num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9A702E">
        <w:rPr>
          <w:rFonts w:ascii="Calibri" w:eastAsia="Times New Roman" w:hAnsi="Calibri" w:cs="Calibri"/>
          <w:color w:val="000000"/>
          <w:lang w:eastAsia="en-AU"/>
        </w:rPr>
        <w:t>Synthesising, translating and applying evidence to improve policy, systems, service delivery</w:t>
      </w:r>
      <w:r w:rsidR="009A702E">
        <w:rPr>
          <w:rFonts w:ascii="Calibri" w:eastAsia="Times New Roman" w:hAnsi="Calibri" w:cs="Calibri"/>
          <w:color w:val="000000"/>
          <w:lang w:eastAsia="en-AU"/>
        </w:rPr>
        <w:t xml:space="preserve"> </w:t>
      </w:r>
      <w:r w:rsidRPr="009A702E">
        <w:rPr>
          <w:rFonts w:ascii="Calibri" w:eastAsia="Times New Roman" w:hAnsi="Calibri" w:cs="Calibri"/>
          <w:color w:val="000000"/>
          <w:lang w:eastAsia="en-AU"/>
        </w:rPr>
        <w:t>and practice.</w:t>
      </w:r>
    </w:p>
    <w:p w:rsidR="00CE5437" w:rsidRPr="009A702E" w:rsidRDefault="00CE5437" w:rsidP="00CE5437">
      <w:pPr>
        <w:pStyle w:val="ListParagraph"/>
        <w:numPr>
          <w:ilvl w:val="0"/>
          <w:numId w:val="18"/>
        </w:num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9A702E">
        <w:rPr>
          <w:rFonts w:ascii="Calibri" w:eastAsia="Times New Roman" w:hAnsi="Calibri" w:cs="Calibri"/>
          <w:color w:val="000000"/>
          <w:lang w:eastAsia="en-AU"/>
        </w:rPr>
        <w:t>Designing and/or supporting the implementation of innovation in programs and practice in</w:t>
      </w:r>
      <w:r w:rsidR="009A702E" w:rsidRPr="009A702E">
        <w:rPr>
          <w:rFonts w:ascii="Calibri" w:eastAsia="Times New Roman" w:hAnsi="Calibri" w:cs="Calibri"/>
          <w:color w:val="000000"/>
          <w:lang w:eastAsia="en-AU"/>
        </w:rPr>
        <w:t xml:space="preserve"> </w:t>
      </w:r>
      <w:r w:rsidRPr="009A702E">
        <w:rPr>
          <w:rFonts w:ascii="Calibri" w:eastAsia="Times New Roman" w:hAnsi="Calibri" w:cs="Calibri"/>
          <w:color w:val="000000"/>
          <w:lang w:eastAsia="en-AU"/>
        </w:rPr>
        <w:t>close collaboration with providers.</w:t>
      </w:r>
    </w:p>
    <w:p w:rsidR="00CE5437" w:rsidRPr="00CE5437" w:rsidRDefault="00CE5437" w:rsidP="00CE5437">
      <w:pPr>
        <w:pStyle w:val="ListParagraph"/>
        <w:numPr>
          <w:ilvl w:val="0"/>
          <w:numId w:val="18"/>
        </w:num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CE5437">
        <w:rPr>
          <w:rFonts w:ascii="Calibri" w:eastAsia="Times New Roman" w:hAnsi="Calibri" w:cs="Calibri"/>
          <w:color w:val="000000"/>
          <w:lang w:eastAsia="en-AU"/>
        </w:rPr>
        <w:t>Supporting the alignment of service and governance structures to improve system design and service delivery.</w:t>
      </w:r>
    </w:p>
    <w:p w:rsidR="00CE5437" w:rsidRDefault="00CE5437" w:rsidP="00CE5437">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p>
    <w:p w:rsidR="00CE5437" w:rsidRDefault="00CE5437" w:rsidP="00CE5437">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Pr>
          <w:rFonts w:ascii="Calibri" w:eastAsia="Times New Roman" w:hAnsi="Calibri" w:cs="Calibri"/>
          <w:color w:val="000000"/>
          <w:lang w:eastAsia="en-AU"/>
        </w:rPr>
        <w:t>The Raising Children Network is one of PRC’s largest projects. Established in 2006, in partnership</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with Murdoch </w:t>
      </w:r>
      <w:proofErr w:type="spellStart"/>
      <w:r>
        <w:rPr>
          <w:rFonts w:ascii="Calibri" w:eastAsia="Times New Roman" w:hAnsi="Calibri" w:cs="Calibri"/>
          <w:color w:val="000000"/>
          <w:lang w:eastAsia="en-AU"/>
        </w:rPr>
        <w:t>Childrens</w:t>
      </w:r>
      <w:proofErr w:type="spellEnd"/>
      <w:r>
        <w:rPr>
          <w:rFonts w:ascii="Calibri" w:eastAsia="Times New Roman" w:hAnsi="Calibri" w:cs="Calibri"/>
          <w:color w:val="000000"/>
          <w:lang w:eastAsia="en-AU"/>
        </w:rPr>
        <w:t xml:space="preserve"> Research Institute and The Royal Children’s Hospital Centre for</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Community Child Health, the</w:t>
      </w:r>
      <w:r w:rsidR="00A458C2">
        <w:rPr>
          <w:rFonts w:ascii="Calibri" w:eastAsia="Times New Roman" w:hAnsi="Calibri" w:cs="Calibri"/>
          <w:color w:val="000000"/>
          <w:lang w:eastAsia="en-AU"/>
        </w:rPr>
        <w:t xml:space="preserve"> </w:t>
      </w:r>
      <w:hyperlink r:id="rId16" w:history="1">
        <w:r w:rsidR="00A458C2" w:rsidRPr="00A458C2">
          <w:rPr>
            <w:rStyle w:val="Hyperlink"/>
            <w:rFonts w:ascii="Calibri" w:eastAsia="Times New Roman" w:hAnsi="Calibri" w:cs="Calibri"/>
            <w:lang w:eastAsia="en-AU"/>
          </w:rPr>
          <w:t>Raising Children Network</w:t>
        </w:r>
      </w:hyperlink>
      <w:r w:rsidR="00A458C2">
        <w:rPr>
          <w:rFonts w:ascii="Calibri" w:eastAsia="Times New Roman" w:hAnsi="Calibri" w:cs="Calibri"/>
          <w:color w:val="000000"/>
          <w:lang w:eastAsia="en-AU"/>
        </w:rPr>
        <w:t xml:space="preserve"> </w:t>
      </w:r>
      <w:r>
        <w:rPr>
          <w:rFonts w:ascii="Calibri" w:eastAsia="Times New Roman" w:hAnsi="Calibri" w:cs="Calibri"/>
          <w:color w:val="000000"/>
          <w:lang w:eastAsia="en-AU"/>
        </w:rPr>
        <w:t>is the complete Australian resource for</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parenting newborns to teens. It provides a comprehensive range of evidence-informed</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information on pregnancy, child health, learning, development and behaviour from pregnancy</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and infancy to the middle teens. In 2013 the Raising Children Network website received 5.1</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million visits and 11.7 million page views. Also widely used by government and non-government</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child and family services, it is fast becoming an effective, universal information delivery system</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for Australian parents. Raising Children Network is primarily funded through the </w:t>
      </w:r>
      <w:r w:rsidR="009A702E">
        <w:rPr>
          <w:rFonts w:ascii="Calibri" w:eastAsia="Times New Roman" w:hAnsi="Calibri" w:cs="Calibri"/>
          <w:color w:val="000000"/>
          <w:lang w:eastAsia="en-AU"/>
        </w:rPr>
        <w:t>D</w:t>
      </w:r>
      <w:r>
        <w:rPr>
          <w:rFonts w:ascii="Calibri" w:eastAsia="Times New Roman" w:hAnsi="Calibri" w:cs="Calibri"/>
          <w:color w:val="000000"/>
          <w:lang w:eastAsia="en-AU"/>
        </w:rPr>
        <w:t>epartment of</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Social Services Family Support Program.</w:t>
      </w:r>
    </w:p>
    <w:p w:rsidR="00CE5437" w:rsidRDefault="00CE5437" w:rsidP="00CE5437">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p>
    <w:p w:rsidR="009A702E" w:rsidRDefault="00CE5437" w:rsidP="009A702E">
      <w:pPr>
        <w:tabs>
          <w:tab w:val="clear" w:pos="284"/>
          <w:tab w:val="clear" w:pos="567"/>
        </w:tabs>
        <w:autoSpaceDE w:val="0"/>
        <w:autoSpaceDN w:val="0"/>
        <w:adjustRightInd w:val="0"/>
        <w:spacing w:after="0" w:line="288" w:lineRule="auto"/>
        <w:rPr>
          <w:rFonts w:ascii="Calibri" w:eastAsia="Times New Roman" w:hAnsi="Calibri" w:cs="Calibri"/>
          <w:color w:val="0000FF"/>
          <w:lang w:eastAsia="en-AU"/>
        </w:rPr>
      </w:pPr>
      <w:r>
        <w:rPr>
          <w:rFonts w:ascii="Calibri" w:eastAsia="Times New Roman" w:hAnsi="Calibri" w:cs="Calibri"/>
          <w:color w:val="000000"/>
          <w:lang w:eastAsia="en-AU"/>
        </w:rPr>
        <w:t>In 2013 the PRC had an annual turnover of $14.5 million with over 90% of income sourced from</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State and Federal government grants. We employ 70 staff and are involved in over 30 projects</w:t>
      </w:r>
      <w:r w:rsidR="009A702E">
        <w:rPr>
          <w:rFonts w:ascii="Calibri" w:eastAsia="Times New Roman" w:hAnsi="Calibri" w:cs="Calibri"/>
          <w:color w:val="000000"/>
          <w:lang w:eastAsia="en-AU"/>
        </w:rPr>
        <w:t xml:space="preserve"> </w:t>
      </w:r>
      <w:r>
        <w:rPr>
          <w:rFonts w:ascii="Calibri" w:eastAsia="Times New Roman" w:hAnsi="Calibri" w:cs="Calibri"/>
          <w:color w:val="000000"/>
          <w:lang w:eastAsia="en-AU"/>
        </w:rPr>
        <w:t>nationally. The PRC is an incorporated association and our Annual Reports can be viewed at</w:t>
      </w:r>
      <w:r w:rsidR="009A702E">
        <w:rPr>
          <w:rFonts w:ascii="Calibri" w:eastAsia="Times New Roman" w:hAnsi="Calibri" w:cs="Calibri"/>
          <w:color w:val="000000"/>
          <w:lang w:eastAsia="en-AU"/>
        </w:rPr>
        <w:t xml:space="preserve"> </w:t>
      </w:r>
      <w:hyperlink r:id="rId17" w:history="1">
        <w:r w:rsidR="00A458C2" w:rsidRPr="00A458C2">
          <w:rPr>
            <w:rStyle w:val="Hyperlink"/>
            <w:rFonts w:ascii="Calibri" w:eastAsia="Times New Roman" w:hAnsi="Calibri" w:cs="Calibri"/>
            <w:lang w:eastAsia="en-AU"/>
          </w:rPr>
          <w:t>our website</w:t>
        </w:r>
      </w:hyperlink>
      <w:r w:rsidR="00A458C2">
        <w:rPr>
          <w:rFonts w:ascii="Calibri" w:eastAsia="Times New Roman" w:hAnsi="Calibri" w:cs="Calibri"/>
          <w:color w:val="000000"/>
          <w:lang w:eastAsia="en-AU"/>
        </w:rPr>
        <w:t xml:space="preserve">.  </w:t>
      </w:r>
    </w:p>
    <w:p w:rsidR="009A702E" w:rsidRDefault="009A702E" w:rsidP="009A702E">
      <w:pPr>
        <w:tabs>
          <w:tab w:val="clear" w:pos="284"/>
          <w:tab w:val="clear" w:pos="567"/>
        </w:tabs>
        <w:autoSpaceDE w:val="0"/>
        <w:autoSpaceDN w:val="0"/>
        <w:adjustRightInd w:val="0"/>
        <w:spacing w:after="0" w:line="288" w:lineRule="auto"/>
      </w:pPr>
    </w:p>
    <w:p w:rsidR="009A702E" w:rsidRDefault="009A702E" w:rsidP="009A702E">
      <w:pPr>
        <w:tabs>
          <w:tab w:val="clear" w:pos="284"/>
          <w:tab w:val="clear" w:pos="567"/>
        </w:tabs>
        <w:autoSpaceDE w:val="0"/>
        <w:autoSpaceDN w:val="0"/>
        <w:adjustRightInd w:val="0"/>
        <w:spacing w:after="0" w:line="288" w:lineRule="auto"/>
      </w:pPr>
    </w:p>
    <w:p w:rsidR="009A702E" w:rsidRDefault="009A702E" w:rsidP="009A702E">
      <w:pPr>
        <w:tabs>
          <w:tab w:val="clear" w:pos="284"/>
          <w:tab w:val="clear" w:pos="567"/>
        </w:tabs>
        <w:autoSpaceDE w:val="0"/>
        <w:autoSpaceDN w:val="0"/>
        <w:adjustRightInd w:val="0"/>
        <w:spacing w:after="0" w:line="288" w:lineRule="auto"/>
      </w:pPr>
    </w:p>
    <w:p w:rsidR="009A702E" w:rsidRDefault="009A702E" w:rsidP="009A702E">
      <w:pPr>
        <w:tabs>
          <w:tab w:val="clear" w:pos="284"/>
          <w:tab w:val="clear" w:pos="567"/>
        </w:tabs>
        <w:autoSpaceDE w:val="0"/>
        <w:autoSpaceDN w:val="0"/>
        <w:adjustRightInd w:val="0"/>
        <w:spacing w:after="0" w:line="288" w:lineRule="auto"/>
      </w:pPr>
    </w:p>
    <w:p w:rsidR="009A702E" w:rsidRDefault="009A702E" w:rsidP="009A702E">
      <w:pPr>
        <w:tabs>
          <w:tab w:val="clear" w:pos="284"/>
          <w:tab w:val="clear" w:pos="567"/>
        </w:tabs>
        <w:autoSpaceDE w:val="0"/>
        <w:autoSpaceDN w:val="0"/>
        <w:adjustRightInd w:val="0"/>
        <w:spacing w:after="0" w:line="288" w:lineRule="auto"/>
      </w:pPr>
    </w:p>
    <w:p w:rsidR="009A702E" w:rsidRDefault="009A702E" w:rsidP="009A702E">
      <w:pPr>
        <w:tabs>
          <w:tab w:val="clear" w:pos="284"/>
          <w:tab w:val="clear" w:pos="567"/>
        </w:tabs>
        <w:autoSpaceDE w:val="0"/>
        <w:autoSpaceDN w:val="0"/>
        <w:adjustRightInd w:val="0"/>
        <w:spacing w:after="0" w:line="288" w:lineRule="auto"/>
      </w:pPr>
    </w:p>
    <w:p w:rsidR="009A702E" w:rsidRDefault="009A702E" w:rsidP="009A702E">
      <w:pPr>
        <w:tabs>
          <w:tab w:val="clear" w:pos="284"/>
          <w:tab w:val="clear" w:pos="567"/>
        </w:tabs>
        <w:autoSpaceDE w:val="0"/>
        <w:autoSpaceDN w:val="0"/>
        <w:adjustRightInd w:val="0"/>
        <w:spacing w:after="0" w:line="288" w:lineRule="auto"/>
      </w:pPr>
    </w:p>
    <w:p w:rsidR="009A702E" w:rsidRDefault="009A702E" w:rsidP="009A702E">
      <w:pPr>
        <w:tabs>
          <w:tab w:val="clear" w:pos="284"/>
          <w:tab w:val="clear" w:pos="567"/>
        </w:tabs>
        <w:autoSpaceDE w:val="0"/>
        <w:autoSpaceDN w:val="0"/>
        <w:adjustRightInd w:val="0"/>
        <w:spacing w:after="0" w:line="288" w:lineRule="auto"/>
      </w:pPr>
    </w:p>
    <w:p w:rsidR="009A702E" w:rsidRDefault="009A702E" w:rsidP="009A702E">
      <w:pPr>
        <w:tabs>
          <w:tab w:val="clear" w:pos="284"/>
          <w:tab w:val="clear" w:pos="567"/>
        </w:tabs>
        <w:autoSpaceDE w:val="0"/>
        <w:autoSpaceDN w:val="0"/>
        <w:adjustRightInd w:val="0"/>
        <w:spacing w:after="0" w:line="288" w:lineRule="auto"/>
      </w:pPr>
    </w:p>
    <w:p w:rsidR="009A702E" w:rsidRDefault="009A702E" w:rsidP="009A702E">
      <w:pPr>
        <w:tabs>
          <w:tab w:val="clear" w:pos="284"/>
          <w:tab w:val="clear" w:pos="567"/>
        </w:tabs>
        <w:autoSpaceDE w:val="0"/>
        <w:autoSpaceDN w:val="0"/>
        <w:adjustRightInd w:val="0"/>
        <w:spacing w:after="0" w:line="288" w:lineRule="auto"/>
      </w:pPr>
    </w:p>
    <w:p w:rsidR="009A702E" w:rsidRDefault="009A702E" w:rsidP="009A702E">
      <w:pPr>
        <w:tabs>
          <w:tab w:val="clear" w:pos="284"/>
          <w:tab w:val="clear" w:pos="567"/>
        </w:tabs>
        <w:autoSpaceDE w:val="0"/>
        <w:autoSpaceDN w:val="0"/>
        <w:adjustRightInd w:val="0"/>
        <w:spacing w:after="0" w:line="288" w:lineRule="auto"/>
      </w:pPr>
    </w:p>
    <w:p w:rsidR="009A702E" w:rsidRPr="009A702E" w:rsidRDefault="009A702E" w:rsidP="009A702E">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9A702E">
        <w:rPr>
          <w:rFonts w:ascii="Calibri" w:eastAsia="Times New Roman" w:hAnsi="Calibri" w:cs="Calibri"/>
          <w:color w:val="000000"/>
          <w:lang w:eastAsia="en-AU"/>
        </w:rPr>
        <w:lastRenderedPageBreak/>
        <w:t>Authorised by:</w:t>
      </w:r>
    </w:p>
    <w:p w:rsidR="009A702E" w:rsidRPr="009A702E" w:rsidRDefault="009A702E" w:rsidP="009A702E">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9A702E">
        <w:rPr>
          <w:rFonts w:ascii="Calibri" w:eastAsia="Times New Roman" w:hAnsi="Calibri" w:cs="Calibri"/>
          <w:color w:val="000000"/>
          <w:lang w:eastAsia="en-AU"/>
        </w:rPr>
        <w:t>Warren Cann, Chief Executive Officer</w:t>
      </w:r>
    </w:p>
    <w:p w:rsidR="00F7754D" w:rsidRDefault="00F7754D" w:rsidP="009A702E">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p>
    <w:p w:rsidR="009A702E" w:rsidRPr="009A702E" w:rsidRDefault="009A702E" w:rsidP="009A702E">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9A702E">
        <w:rPr>
          <w:rFonts w:ascii="Calibri" w:eastAsia="Times New Roman" w:hAnsi="Calibri" w:cs="Calibri"/>
          <w:color w:val="000000"/>
          <w:lang w:eastAsia="en-AU"/>
        </w:rPr>
        <w:t>Parenting Research Centre</w:t>
      </w:r>
    </w:p>
    <w:p w:rsidR="009A702E" w:rsidRPr="009A702E" w:rsidRDefault="009A702E" w:rsidP="009A702E">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9A702E">
        <w:rPr>
          <w:rFonts w:ascii="Calibri" w:eastAsia="Times New Roman" w:hAnsi="Calibri" w:cs="Calibri"/>
          <w:color w:val="000000"/>
          <w:lang w:eastAsia="en-AU"/>
        </w:rPr>
        <w:t>Melbourne</w:t>
      </w:r>
    </w:p>
    <w:p w:rsidR="009A702E" w:rsidRPr="009A702E" w:rsidRDefault="009A702E" w:rsidP="009A702E">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9A702E">
        <w:rPr>
          <w:rFonts w:ascii="Calibri" w:eastAsia="Times New Roman" w:hAnsi="Calibri" w:cs="Calibri"/>
          <w:color w:val="000000"/>
          <w:lang w:eastAsia="en-AU"/>
        </w:rPr>
        <w:t>Level 5, 232 Victoria Parade</w:t>
      </w:r>
    </w:p>
    <w:p w:rsidR="009A702E" w:rsidRPr="009A702E" w:rsidRDefault="009A702E" w:rsidP="009A702E">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9A702E">
        <w:rPr>
          <w:rFonts w:ascii="Calibri" w:eastAsia="Times New Roman" w:hAnsi="Calibri" w:cs="Calibri"/>
          <w:color w:val="000000"/>
          <w:lang w:eastAsia="en-AU"/>
        </w:rPr>
        <w:t>East Melbourne VIC 3002</w:t>
      </w:r>
    </w:p>
    <w:p w:rsidR="009A702E" w:rsidRPr="009A702E" w:rsidRDefault="00E57513" w:rsidP="009A702E">
      <w:pPr>
        <w:tabs>
          <w:tab w:val="clear" w:pos="284"/>
          <w:tab w:val="clear" w:pos="567"/>
        </w:tabs>
        <w:autoSpaceDE w:val="0"/>
        <w:autoSpaceDN w:val="0"/>
        <w:adjustRightInd w:val="0"/>
        <w:spacing w:after="0" w:line="288" w:lineRule="auto"/>
        <w:rPr>
          <w:rFonts w:ascii="Calibri" w:eastAsia="Times New Roman" w:hAnsi="Calibri" w:cs="Calibri"/>
          <w:color w:val="4A3293"/>
          <w:lang w:eastAsia="en-AU"/>
        </w:rPr>
      </w:pPr>
      <w:hyperlink r:id="rId18" w:history="1">
        <w:r w:rsidR="009A702E" w:rsidRPr="00A458C2">
          <w:rPr>
            <w:rStyle w:val="Hyperlink"/>
            <w:rFonts w:ascii="Calibri" w:eastAsia="Times New Roman" w:hAnsi="Calibri" w:cs="Calibri"/>
            <w:lang w:eastAsia="en-AU"/>
          </w:rPr>
          <w:t>www.parentingrc.org.au</w:t>
        </w:r>
      </w:hyperlink>
    </w:p>
    <w:p w:rsidR="009A702E" w:rsidRPr="009A702E" w:rsidRDefault="009A702E" w:rsidP="009A702E">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9A702E">
        <w:rPr>
          <w:rFonts w:ascii="Calibri" w:eastAsia="Times New Roman" w:hAnsi="Calibri" w:cs="Calibri"/>
          <w:color w:val="000000"/>
          <w:lang w:eastAsia="en-AU"/>
        </w:rPr>
        <w:t>Sydney</w:t>
      </w:r>
    </w:p>
    <w:p w:rsidR="009A702E" w:rsidRPr="009A702E" w:rsidRDefault="009A702E" w:rsidP="009A702E">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9A702E">
        <w:rPr>
          <w:rFonts w:ascii="Calibri" w:eastAsia="Times New Roman" w:hAnsi="Calibri" w:cs="Calibri"/>
          <w:color w:val="000000"/>
          <w:lang w:eastAsia="en-AU"/>
        </w:rPr>
        <w:t>Level 3, Suite 38</w:t>
      </w:r>
    </w:p>
    <w:p w:rsidR="009A702E" w:rsidRPr="009A702E" w:rsidRDefault="009A702E" w:rsidP="009A702E">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9A702E">
        <w:rPr>
          <w:rFonts w:ascii="Calibri" w:eastAsia="Times New Roman" w:hAnsi="Calibri" w:cs="Calibri"/>
          <w:color w:val="000000"/>
          <w:lang w:eastAsia="en-AU"/>
        </w:rPr>
        <w:t>8-24 Kippax Street</w:t>
      </w:r>
    </w:p>
    <w:p w:rsidR="009A702E" w:rsidRPr="009A702E" w:rsidRDefault="009A702E" w:rsidP="009A702E">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9A702E">
        <w:rPr>
          <w:rFonts w:ascii="Calibri" w:eastAsia="Times New Roman" w:hAnsi="Calibri" w:cs="Calibri"/>
          <w:color w:val="000000"/>
          <w:lang w:eastAsia="en-AU"/>
        </w:rPr>
        <w:t>Surry Hills NSW 2010</w:t>
      </w:r>
    </w:p>
    <w:p w:rsidR="009A702E" w:rsidRDefault="009A702E" w:rsidP="009A702E">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p>
    <w:p w:rsidR="009A702E" w:rsidRPr="009A702E" w:rsidRDefault="009A702E" w:rsidP="009A702E">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9A702E">
        <w:rPr>
          <w:rFonts w:ascii="Calibri" w:eastAsia="Times New Roman" w:hAnsi="Calibri" w:cs="Calibri"/>
          <w:color w:val="000000"/>
          <w:lang w:eastAsia="en-AU"/>
        </w:rPr>
        <w:t>For inquiries contact:</w:t>
      </w:r>
    </w:p>
    <w:p w:rsidR="009A702E" w:rsidRPr="009A702E" w:rsidRDefault="009A702E" w:rsidP="009A702E">
      <w:pPr>
        <w:tabs>
          <w:tab w:val="clear" w:pos="284"/>
          <w:tab w:val="clear" w:pos="567"/>
        </w:tabs>
        <w:autoSpaceDE w:val="0"/>
        <w:autoSpaceDN w:val="0"/>
        <w:adjustRightInd w:val="0"/>
        <w:spacing w:after="0" w:line="288" w:lineRule="auto"/>
        <w:rPr>
          <w:rFonts w:ascii="Calibri" w:eastAsia="Times New Roman" w:hAnsi="Calibri" w:cs="Calibri"/>
          <w:color w:val="000000"/>
          <w:lang w:eastAsia="en-AU"/>
        </w:rPr>
      </w:pPr>
      <w:r w:rsidRPr="009A702E">
        <w:rPr>
          <w:rFonts w:ascii="Calibri" w:eastAsia="Times New Roman" w:hAnsi="Calibri" w:cs="Calibri"/>
          <w:color w:val="000000"/>
          <w:lang w:eastAsia="en-AU"/>
        </w:rPr>
        <w:t>Annette Michaux, Director Social Policy &amp; Strategy</w:t>
      </w:r>
    </w:p>
    <w:p w:rsidR="00F7754D" w:rsidRDefault="00F7754D">
      <w:pPr>
        <w:tabs>
          <w:tab w:val="clear" w:pos="284"/>
          <w:tab w:val="clear" w:pos="567"/>
        </w:tabs>
        <w:spacing w:after="0"/>
        <w:rPr>
          <w:rFonts w:ascii="Calibri" w:eastAsia="Times New Roman" w:hAnsi="Calibri" w:cs="Calibri"/>
          <w:b/>
          <w:sz w:val="24"/>
          <w:szCs w:val="24"/>
          <w:lang w:eastAsia="en-AU"/>
        </w:rPr>
      </w:pPr>
      <w:r>
        <w:rPr>
          <w:rFonts w:ascii="Calibri" w:eastAsia="Times New Roman" w:hAnsi="Calibri" w:cs="Calibri"/>
          <w:b/>
          <w:sz w:val="24"/>
          <w:szCs w:val="24"/>
          <w:lang w:eastAsia="en-AU"/>
        </w:rPr>
        <w:br w:type="page"/>
      </w:r>
    </w:p>
    <w:p w:rsidR="002E5FD9" w:rsidRPr="002E5FD9" w:rsidRDefault="002E5FD9" w:rsidP="002F3FEF">
      <w:pPr>
        <w:tabs>
          <w:tab w:val="clear" w:pos="284"/>
          <w:tab w:val="clear" w:pos="567"/>
        </w:tabs>
        <w:autoSpaceDE w:val="0"/>
        <w:autoSpaceDN w:val="0"/>
        <w:adjustRightInd w:val="0"/>
        <w:spacing w:line="288" w:lineRule="auto"/>
        <w:rPr>
          <w:rFonts w:ascii="Calibri" w:eastAsia="Times New Roman" w:hAnsi="Calibri" w:cs="Calibri"/>
          <w:b/>
          <w:sz w:val="24"/>
          <w:szCs w:val="24"/>
          <w:lang w:eastAsia="en-AU"/>
        </w:rPr>
      </w:pPr>
      <w:r w:rsidRPr="002E5FD9">
        <w:rPr>
          <w:rFonts w:ascii="Calibri" w:eastAsia="Times New Roman" w:hAnsi="Calibri" w:cs="Calibri"/>
          <w:b/>
          <w:sz w:val="24"/>
          <w:szCs w:val="24"/>
          <w:lang w:eastAsia="en-AU"/>
        </w:rPr>
        <w:lastRenderedPageBreak/>
        <w:t>Response to the Childcare and Early Childhood Learning Draft Report July 2014</w:t>
      </w:r>
    </w:p>
    <w:p w:rsidR="002E5FD9" w:rsidRDefault="009A702E" w:rsidP="002F3FEF">
      <w:pPr>
        <w:tabs>
          <w:tab w:val="clear" w:pos="284"/>
          <w:tab w:val="clear" w:pos="567"/>
        </w:tabs>
        <w:autoSpaceDE w:val="0"/>
        <w:autoSpaceDN w:val="0"/>
        <w:adjustRightInd w:val="0"/>
        <w:spacing w:line="288" w:lineRule="auto"/>
        <w:rPr>
          <w:rFonts w:ascii="Calibri" w:eastAsia="Times New Roman" w:hAnsi="Calibri" w:cs="Calibri"/>
          <w:lang w:eastAsia="en-AU"/>
        </w:rPr>
      </w:pPr>
      <w:r>
        <w:rPr>
          <w:rFonts w:ascii="Calibri" w:eastAsia="Times New Roman" w:hAnsi="Calibri" w:cs="Calibri"/>
          <w:lang w:eastAsia="en-AU"/>
        </w:rPr>
        <w:t xml:space="preserve">Thank you for the opportunity to respond to the Productivity </w:t>
      </w:r>
      <w:r w:rsidRPr="009A702E">
        <w:rPr>
          <w:rFonts w:eastAsia="Times New Roman" w:cstheme="minorHAnsi"/>
          <w:lang w:eastAsia="en-AU"/>
        </w:rPr>
        <w:t xml:space="preserve">Commission </w:t>
      </w:r>
      <w:r w:rsidRPr="002E5FD9">
        <w:rPr>
          <w:rFonts w:eastAsia="Times New Roman" w:cstheme="minorHAnsi"/>
          <w:iCs/>
          <w:lang w:eastAsia="en-AU"/>
        </w:rPr>
        <w:t xml:space="preserve">Childcare and Early Childhood Learning </w:t>
      </w:r>
      <w:r w:rsidRPr="009A702E">
        <w:rPr>
          <w:rFonts w:eastAsia="Times New Roman" w:cstheme="minorHAnsi"/>
          <w:iCs/>
          <w:lang w:eastAsia="en-AU"/>
        </w:rPr>
        <w:t>Draft Report.</w:t>
      </w:r>
      <w:r>
        <w:rPr>
          <w:rFonts w:ascii="Calibri" w:eastAsia="Times New Roman" w:hAnsi="Calibri" w:cs="Calibri"/>
          <w:lang w:eastAsia="en-AU"/>
        </w:rPr>
        <w:t xml:space="preserve"> </w:t>
      </w:r>
    </w:p>
    <w:p w:rsidR="002E37A8" w:rsidRDefault="002E37A8" w:rsidP="002F3FEF">
      <w:pPr>
        <w:tabs>
          <w:tab w:val="clear" w:pos="284"/>
          <w:tab w:val="clear" w:pos="567"/>
        </w:tabs>
        <w:autoSpaceDE w:val="0"/>
        <w:autoSpaceDN w:val="0"/>
        <w:adjustRightInd w:val="0"/>
        <w:spacing w:line="288" w:lineRule="auto"/>
        <w:rPr>
          <w:rFonts w:ascii="Calibri" w:eastAsia="Times New Roman" w:hAnsi="Calibri" w:cs="Calibri"/>
          <w:lang w:eastAsia="en-AU"/>
        </w:rPr>
      </w:pPr>
      <w:r>
        <w:rPr>
          <w:rFonts w:ascii="Calibri" w:eastAsia="Times New Roman" w:hAnsi="Calibri" w:cs="Calibri"/>
          <w:lang w:eastAsia="en-AU"/>
        </w:rPr>
        <w:t xml:space="preserve">In our </w:t>
      </w:r>
      <w:r w:rsidR="009A702E">
        <w:rPr>
          <w:rFonts w:ascii="Calibri" w:eastAsia="Times New Roman" w:hAnsi="Calibri" w:cs="Calibri"/>
          <w:lang w:eastAsia="en-AU"/>
        </w:rPr>
        <w:t xml:space="preserve">submission to the </w:t>
      </w:r>
      <w:r w:rsidR="003C03EF">
        <w:rPr>
          <w:rFonts w:ascii="Calibri" w:eastAsia="Times New Roman" w:hAnsi="Calibri" w:cs="Calibri"/>
          <w:lang w:eastAsia="en-AU"/>
        </w:rPr>
        <w:t>public I</w:t>
      </w:r>
      <w:r>
        <w:rPr>
          <w:rFonts w:ascii="Calibri" w:eastAsia="Times New Roman" w:hAnsi="Calibri" w:cs="Calibri"/>
          <w:lang w:eastAsia="en-AU"/>
        </w:rPr>
        <w:t xml:space="preserve">nquiry in February 2014 we called for the enrichment of early childhood education and care services to improve the </w:t>
      </w:r>
      <w:r w:rsidR="00BA00E5">
        <w:rPr>
          <w:rFonts w:ascii="Calibri" w:eastAsia="Times New Roman" w:hAnsi="Calibri" w:cs="Calibri"/>
          <w:lang w:eastAsia="en-AU"/>
        </w:rPr>
        <w:t xml:space="preserve">home learning environment, particularly for </w:t>
      </w:r>
      <w:r>
        <w:rPr>
          <w:rFonts w:ascii="Calibri" w:eastAsia="Times New Roman" w:hAnsi="Calibri" w:cs="Calibri"/>
          <w:lang w:eastAsia="en-AU"/>
        </w:rPr>
        <w:t>vulnerable children.</w:t>
      </w:r>
      <w:r w:rsidR="00BA00E5">
        <w:rPr>
          <w:rFonts w:ascii="Calibri" w:eastAsia="Times New Roman" w:hAnsi="Calibri" w:cs="Calibri"/>
          <w:lang w:eastAsia="en-AU"/>
        </w:rPr>
        <w:t xml:space="preserve"> Our recommendations included:</w:t>
      </w:r>
    </w:p>
    <w:p w:rsidR="00BA00E5" w:rsidRDefault="00BA00E5" w:rsidP="002F3FEF">
      <w:pPr>
        <w:pStyle w:val="ListParagraph"/>
        <w:numPr>
          <w:ilvl w:val="0"/>
          <w:numId w:val="21"/>
        </w:numPr>
        <w:tabs>
          <w:tab w:val="clear" w:pos="284"/>
          <w:tab w:val="clear" w:pos="567"/>
        </w:tabs>
        <w:autoSpaceDE w:val="0"/>
        <w:autoSpaceDN w:val="0"/>
        <w:adjustRightInd w:val="0"/>
        <w:spacing w:line="288" w:lineRule="auto"/>
        <w:rPr>
          <w:rFonts w:ascii="Calibri" w:eastAsia="Times New Roman" w:hAnsi="Calibri" w:cs="Calibri"/>
          <w:lang w:eastAsia="en-AU"/>
        </w:rPr>
      </w:pPr>
      <w:r>
        <w:rPr>
          <w:rFonts w:ascii="Calibri" w:eastAsia="Times New Roman" w:hAnsi="Calibri" w:cs="Calibri"/>
          <w:lang w:eastAsia="en-AU"/>
        </w:rPr>
        <w:t xml:space="preserve">Building ECEC workforce capacity to model </w:t>
      </w:r>
      <w:r w:rsidR="002F3FEF">
        <w:rPr>
          <w:rFonts w:ascii="Calibri" w:eastAsia="Times New Roman" w:hAnsi="Calibri" w:cs="Calibri"/>
          <w:lang w:eastAsia="en-AU"/>
        </w:rPr>
        <w:t xml:space="preserve">the behaviours that are known to promote child development, and to </w:t>
      </w:r>
      <w:r>
        <w:rPr>
          <w:rFonts w:ascii="Calibri" w:eastAsia="Times New Roman" w:hAnsi="Calibri" w:cs="Calibri"/>
          <w:lang w:eastAsia="en-AU"/>
        </w:rPr>
        <w:t>coach parents</w:t>
      </w:r>
      <w:r w:rsidR="002F3FEF">
        <w:rPr>
          <w:rFonts w:ascii="Calibri" w:eastAsia="Times New Roman" w:hAnsi="Calibri" w:cs="Calibri"/>
          <w:lang w:eastAsia="en-AU"/>
        </w:rPr>
        <w:t xml:space="preserve"> in</w:t>
      </w:r>
      <w:r>
        <w:rPr>
          <w:rFonts w:ascii="Calibri" w:eastAsia="Times New Roman" w:hAnsi="Calibri" w:cs="Calibri"/>
          <w:lang w:eastAsia="en-AU"/>
        </w:rPr>
        <w:t xml:space="preserve"> apply</w:t>
      </w:r>
      <w:r w:rsidR="002F3FEF">
        <w:rPr>
          <w:rFonts w:ascii="Calibri" w:eastAsia="Times New Roman" w:hAnsi="Calibri" w:cs="Calibri"/>
          <w:lang w:eastAsia="en-AU"/>
        </w:rPr>
        <w:t xml:space="preserve">ing those behaviours at home. </w:t>
      </w:r>
    </w:p>
    <w:p w:rsidR="00BA00E5" w:rsidRDefault="002F3FEF" w:rsidP="002F3FEF">
      <w:pPr>
        <w:pStyle w:val="ListParagraph"/>
        <w:numPr>
          <w:ilvl w:val="0"/>
          <w:numId w:val="21"/>
        </w:numPr>
        <w:tabs>
          <w:tab w:val="clear" w:pos="284"/>
          <w:tab w:val="clear" w:pos="567"/>
        </w:tabs>
        <w:autoSpaceDE w:val="0"/>
        <w:autoSpaceDN w:val="0"/>
        <w:adjustRightInd w:val="0"/>
        <w:spacing w:line="288" w:lineRule="auto"/>
        <w:rPr>
          <w:rFonts w:ascii="Calibri" w:eastAsia="Times New Roman" w:hAnsi="Calibri" w:cs="Calibri"/>
          <w:lang w:eastAsia="en-AU"/>
        </w:rPr>
      </w:pPr>
      <w:r>
        <w:rPr>
          <w:rFonts w:ascii="Calibri" w:eastAsia="Times New Roman" w:hAnsi="Calibri" w:cs="Calibri"/>
          <w:lang w:eastAsia="en-AU"/>
        </w:rPr>
        <w:t>Developing</w:t>
      </w:r>
      <w:r w:rsidR="00BA00E5">
        <w:rPr>
          <w:rFonts w:ascii="Calibri" w:eastAsia="Times New Roman" w:hAnsi="Calibri" w:cs="Calibri"/>
          <w:lang w:eastAsia="en-AU"/>
        </w:rPr>
        <w:t xml:space="preserve"> high levels of staff competence in parent engagement</w:t>
      </w:r>
      <w:r>
        <w:rPr>
          <w:rFonts w:ascii="Calibri" w:eastAsia="Times New Roman" w:hAnsi="Calibri" w:cs="Calibri"/>
          <w:lang w:eastAsia="en-AU"/>
        </w:rPr>
        <w:t>,</w:t>
      </w:r>
      <w:r w:rsidR="00BA00E5">
        <w:rPr>
          <w:rFonts w:ascii="Calibri" w:eastAsia="Times New Roman" w:hAnsi="Calibri" w:cs="Calibri"/>
          <w:lang w:eastAsia="en-AU"/>
        </w:rPr>
        <w:t xml:space="preserve"> and strong service-parent relationships, to mitigate some of the family stress that can negatively impact child wellbeing.</w:t>
      </w:r>
    </w:p>
    <w:p w:rsidR="002F3FEF" w:rsidRDefault="002F3FEF" w:rsidP="002F3FEF">
      <w:pPr>
        <w:tabs>
          <w:tab w:val="clear" w:pos="284"/>
          <w:tab w:val="clear" w:pos="567"/>
        </w:tabs>
        <w:autoSpaceDE w:val="0"/>
        <w:autoSpaceDN w:val="0"/>
        <w:adjustRightInd w:val="0"/>
        <w:spacing w:line="288" w:lineRule="auto"/>
        <w:rPr>
          <w:rFonts w:ascii="Calibri" w:eastAsia="Times New Roman" w:hAnsi="Calibri" w:cs="Calibri"/>
          <w:lang w:eastAsia="en-AU"/>
        </w:rPr>
      </w:pPr>
      <w:r>
        <w:rPr>
          <w:rFonts w:ascii="Calibri" w:eastAsia="Times New Roman" w:hAnsi="Calibri" w:cs="Calibri"/>
          <w:lang w:eastAsia="en-AU"/>
        </w:rPr>
        <w:t xml:space="preserve">We welcome the Report’s recognition of the positive development outcomes that can come from taking part in ECEC and preschool programs, particularly for children from disadvantaged backgrounds. However, we are concerned that the Report does not make any recommendations </w:t>
      </w:r>
      <w:r w:rsidR="007A3FFD">
        <w:rPr>
          <w:rFonts w:ascii="Calibri" w:eastAsia="Times New Roman" w:hAnsi="Calibri" w:cs="Calibri"/>
          <w:lang w:eastAsia="en-AU"/>
        </w:rPr>
        <w:t xml:space="preserve">to enhance </w:t>
      </w:r>
      <w:r>
        <w:rPr>
          <w:rFonts w:ascii="Calibri" w:eastAsia="Times New Roman" w:hAnsi="Calibri" w:cs="Calibri"/>
          <w:lang w:eastAsia="en-AU"/>
        </w:rPr>
        <w:t xml:space="preserve">early intervention support or parenting support </w:t>
      </w:r>
      <w:r w:rsidR="007A3FFD">
        <w:rPr>
          <w:rFonts w:ascii="Calibri" w:eastAsia="Times New Roman" w:hAnsi="Calibri" w:cs="Calibri"/>
          <w:lang w:eastAsia="en-AU"/>
        </w:rPr>
        <w:t>as part of ECEC services.</w:t>
      </w:r>
      <w:r>
        <w:rPr>
          <w:rFonts w:ascii="Calibri" w:eastAsia="Times New Roman" w:hAnsi="Calibri" w:cs="Calibri"/>
          <w:lang w:eastAsia="en-AU"/>
        </w:rPr>
        <w:t xml:space="preserve"> </w:t>
      </w:r>
    </w:p>
    <w:p w:rsidR="007A3FFD" w:rsidRDefault="007A3FFD" w:rsidP="002F3FEF">
      <w:pPr>
        <w:tabs>
          <w:tab w:val="clear" w:pos="284"/>
          <w:tab w:val="clear" w:pos="567"/>
        </w:tabs>
        <w:autoSpaceDE w:val="0"/>
        <w:autoSpaceDN w:val="0"/>
        <w:adjustRightInd w:val="0"/>
        <w:spacing w:line="288" w:lineRule="auto"/>
        <w:rPr>
          <w:rFonts w:ascii="Calibri" w:eastAsia="Times New Roman" w:hAnsi="Calibri" w:cs="Calibri"/>
          <w:lang w:eastAsia="en-AU"/>
        </w:rPr>
      </w:pPr>
      <w:r>
        <w:rPr>
          <w:rFonts w:ascii="Calibri" w:eastAsia="Times New Roman" w:hAnsi="Calibri" w:cs="Calibri"/>
          <w:lang w:eastAsia="en-AU"/>
        </w:rPr>
        <w:t xml:space="preserve">We disagree with the Commission’s view that programs that focus on building parenting skills should lie outside the formal ECEC service system. </w:t>
      </w:r>
      <w:r w:rsidR="001A06A9">
        <w:rPr>
          <w:rFonts w:ascii="Calibri" w:eastAsia="Times New Roman" w:hAnsi="Calibri" w:cs="Calibri"/>
          <w:lang w:eastAsia="en-AU"/>
        </w:rPr>
        <w:t>We believe that there is a strong case for ECEC services to incorporate parenting support into their work, and for better integration between ECEC services and parenting support programs.</w:t>
      </w:r>
    </w:p>
    <w:p w:rsidR="007A3FFD" w:rsidRDefault="007A3FFD" w:rsidP="007A3FFD">
      <w:pPr>
        <w:tabs>
          <w:tab w:val="clear" w:pos="284"/>
          <w:tab w:val="clear" w:pos="567"/>
        </w:tabs>
        <w:autoSpaceDE w:val="0"/>
        <w:autoSpaceDN w:val="0"/>
        <w:adjustRightInd w:val="0"/>
        <w:spacing w:line="288" w:lineRule="auto"/>
        <w:rPr>
          <w:rFonts w:ascii="Calibri" w:eastAsia="Times New Roman" w:hAnsi="Calibri" w:cs="Calibri"/>
          <w:lang w:eastAsia="en-AU"/>
        </w:rPr>
      </w:pPr>
      <w:r>
        <w:rPr>
          <w:rFonts w:ascii="Calibri" w:eastAsia="Times New Roman" w:hAnsi="Calibri" w:cs="Calibri"/>
          <w:lang w:eastAsia="en-AU"/>
        </w:rPr>
        <w:t xml:space="preserve">Our recent Early Home Learning Study supported existing early childhood services to engage parents of developmentally vulnerable children and support parents in creating a more stimulating early home learning environment. The randomised controlled trial involving 2,000 families found that enriched early childhood services can enhance parenting practices associated with optimal child development. This supports extensive research showing that disadvantaged children can gain significant benefit from high quality pre-school experiences, </w:t>
      </w:r>
      <w:r w:rsidR="00926930">
        <w:rPr>
          <w:rFonts w:ascii="Calibri" w:eastAsia="Times New Roman" w:hAnsi="Calibri" w:cs="Calibri"/>
          <w:lang w:eastAsia="en-AU"/>
        </w:rPr>
        <w:t xml:space="preserve">with </w:t>
      </w:r>
      <w:r>
        <w:rPr>
          <w:rFonts w:ascii="Calibri" w:eastAsia="Times New Roman" w:hAnsi="Calibri" w:cs="Calibri"/>
          <w:lang w:eastAsia="en-AU"/>
        </w:rPr>
        <w:t>one important marker of quality being that services ‘</w:t>
      </w:r>
      <w:r w:rsidRPr="00B611A9">
        <w:rPr>
          <w:rFonts w:ascii="Calibri" w:eastAsia="Times New Roman" w:hAnsi="Calibri" w:cs="Calibri"/>
          <w:i/>
          <w:lang w:eastAsia="en-AU"/>
        </w:rPr>
        <w:t>help parents to support their children’s learning at home’</w:t>
      </w:r>
      <w:r>
        <w:rPr>
          <w:rFonts w:ascii="Calibri" w:eastAsia="Times New Roman" w:hAnsi="Calibri" w:cs="Calibri"/>
          <w:i/>
          <w:lang w:eastAsia="en-AU"/>
        </w:rPr>
        <w:t xml:space="preserve"> </w:t>
      </w:r>
      <w:r>
        <w:rPr>
          <w:rFonts w:ascii="Calibri" w:eastAsia="Times New Roman" w:hAnsi="Calibri" w:cs="Calibri"/>
          <w:lang w:eastAsia="en-AU"/>
        </w:rPr>
        <w:t>(</w:t>
      </w:r>
      <w:proofErr w:type="spellStart"/>
      <w:r>
        <w:rPr>
          <w:rFonts w:ascii="Calibri" w:eastAsia="Times New Roman" w:hAnsi="Calibri" w:cs="Calibri"/>
          <w:lang w:eastAsia="en-AU"/>
        </w:rPr>
        <w:t>Melhuish</w:t>
      </w:r>
      <w:proofErr w:type="spellEnd"/>
      <w:r>
        <w:rPr>
          <w:rFonts w:ascii="Calibri" w:eastAsia="Times New Roman" w:hAnsi="Calibri" w:cs="Calibri"/>
          <w:lang w:eastAsia="en-AU"/>
        </w:rPr>
        <w:t>, 2013</w:t>
      </w:r>
      <w:r>
        <w:rPr>
          <w:rStyle w:val="FootnoteReference"/>
          <w:rFonts w:ascii="Calibri" w:eastAsia="Times New Roman" w:hAnsi="Calibri" w:cs="Calibri"/>
          <w:lang w:eastAsia="en-AU"/>
        </w:rPr>
        <w:footnoteReference w:id="1"/>
      </w:r>
      <w:r>
        <w:rPr>
          <w:rFonts w:ascii="Calibri" w:eastAsia="Times New Roman" w:hAnsi="Calibri" w:cs="Calibri"/>
          <w:lang w:eastAsia="en-AU"/>
        </w:rPr>
        <w:t>).</w:t>
      </w:r>
    </w:p>
    <w:p w:rsidR="007A3FFD" w:rsidRDefault="007A3FFD" w:rsidP="007A3FFD">
      <w:pPr>
        <w:tabs>
          <w:tab w:val="clear" w:pos="284"/>
          <w:tab w:val="clear" w:pos="567"/>
        </w:tabs>
        <w:autoSpaceDE w:val="0"/>
        <w:autoSpaceDN w:val="0"/>
        <w:adjustRightInd w:val="0"/>
        <w:spacing w:line="288" w:lineRule="auto"/>
        <w:rPr>
          <w:rFonts w:ascii="Calibri" w:eastAsia="Times New Roman" w:hAnsi="Calibri" w:cs="Calibri"/>
          <w:lang w:eastAsia="en-AU"/>
        </w:rPr>
      </w:pPr>
      <w:r>
        <w:rPr>
          <w:rFonts w:ascii="Calibri" w:eastAsia="Times New Roman" w:hAnsi="Calibri" w:cs="Calibri"/>
          <w:lang w:eastAsia="en-AU"/>
        </w:rPr>
        <w:t>While the importance of involving families in early childhood education and care is widely recognised, the focus is generally on seeking parental contribution to services rather than supporting parents in their parenting role. We believe that early childhood services could play a crucial role in supporting the development of strong parent-child relationships and positive parent-child interaction.</w:t>
      </w:r>
    </w:p>
    <w:p w:rsidR="007A3FFD" w:rsidRDefault="007A3FFD" w:rsidP="007A3FFD">
      <w:pPr>
        <w:tabs>
          <w:tab w:val="clear" w:pos="284"/>
          <w:tab w:val="clear" w:pos="567"/>
        </w:tabs>
        <w:autoSpaceDE w:val="0"/>
        <w:autoSpaceDN w:val="0"/>
        <w:adjustRightInd w:val="0"/>
        <w:spacing w:line="288" w:lineRule="auto"/>
        <w:rPr>
          <w:rFonts w:ascii="Calibri" w:eastAsia="Times New Roman" w:hAnsi="Calibri" w:cs="Calibri"/>
          <w:lang w:eastAsia="en-AU"/>
        </w:rPr>
      </w:pPr>
      <w:r>
        <w:rPr>
          <w:rFonts w:ascii="Calibri" w:eastAsia="Times New Roman" w:hAnsi="Calibri" w:cs="Calibri"/>
          <w:lang w:eastAsia="en-AU"/>
        </w:rPr>
        <w:t xml:space="preserve">We are concerned that </w:t>
      </w:r>
      <w:r w:rsidR="00094BAA">
        <w:rPr>
          <w:rFonts w:ascii="Calibri" w:eastAsia="Times New Roman" w:hAnsi="Calibri" w:cs="Calibri"/>
          <w:lang w:eastAsia="en-AU"/>
        </w:rPr>
        <w:t xml:space="preserve">with </w:t>
      </w:r>
      <w:r>
        <w:rPr>
          <w:rFonts w:ascii="Calibri" w:eastAsia="Times New Roman" w:hAnsi="Calibri" w:cs="Calibri"/>
          <w:lang w:eastAsia="en-AU"/>
        </w:rPr>
        <w:t xml:space="preserve">the Report recommendations </w:t>
      </w:r>
      <w:r w:rsidR="00926930">
        <w:rPr>
          <w:rFonts w:ascii="Calibri" w:eastAsia="Times New Roman" w:hAnsi="Calibri" w:cs="Calibri"/>
          <w:lang w:eastAsia="en-AU"/>
        </w:rPr>
        <w:t xml:space="preserve">as they stand, </w:t>
      </w:r>
      <w:r w:rsidR="00094BAA">
        <w:rPr>
          <w:rFonts w:ascii="Calibri" w:eastAsia="Times New Roman" w:hAnsi="Calibri" w:cs="Calibri"/>
          <w:lang w:eastAsia="en-AU"/>
        </w:rPr>
        <w:t xml:space="preserve">Australia will </w:t>
      </w:r>
      <w:r>
        <w:rPr>
          <w:rFonts w:ascii="Calibri" w:eastAsia="Times New Roman" w:hAnsi="Calibri" w:cs="Calibri"/>
          <w:lang w:eastAsia="en-AU"/>
        </w:rPr>
        <w:t>miss the opportunity to</w:t>
      </w:r>
      <w:r w:rsidR="00926930">
        <w:rPr>
          <w:rFonts w:ascii="Calibri" w:eastAsia="Times New Roman" w:hAnsi="Calibri" w:cs="Calibri"/>
          <w:lang w:eastAsia="en-AU"/>
        </w:rPr>
        <w:t xml:space="preserve"> develop an ECEC sector that optimises children’s early learning and development, particularly for those </w:t>
      </w:r>
      <w:r w:rsidR="00926930" w:rsidRPr="00A30629">
        <w:t xml:space="preserve">children </w:t>
      </w:r>
      <w:r w:rsidR="00926930">
        <w:t xml:space="preserve">who are </w:t>
      </w:r>
      <w:r w:rsidR="00926930" w:rsidRPr="00A30629">
        <w:t>vulnerable to poor developmental outcomes</w:t>
      </w:r>
      <w:r w:rsidR="00926930">
        <w:rPr>
          <w:rFonts w:ascii="Calibri" w:eastAsia="Times New Roman" w:hAnsi="Calibri" w:cs="Calibri"/>
          <w:lang w:eastAsia="en-AU"/>
        </w:rPr>
        <w:t>.</w:t>
      </w:r>
    </w:p>
    <w:p w:rsidR="002F3FEF" w:rsidRPr="00926930" w:rsidRDefault="00926930" w:rsidP="002F3FEF">
      <w:pPr>
        <w:tabs>
          <w:tab w:val="clear" w:pos="284"/>
          <w:tab w:val="clear" w:pos="567"/>
        </w:tabs>
        <w:autoSpaceDE w:val="0"/>
        <w:autoSpaceDN w:val="0"/>
        <w:adjustRightInd w:val="0"/>
        <w:spacing w:line="288" w:lineRule="auto"/>
        <w:rPr>
          <w:rFonts w:ascii="Calibri" w:eastAsia="Times New Roman" w:hAnsi="Calibri" w:cs="Calibri"/>
          <w:lang w:eastAsia="en-AU"/>
        </w:rPr>
      </w:pPr>
      <w:r>
        <w:rPr>
          <w:rFonts w:ascii="Calibri" w:eastAsia="Times New Roman" w:hAnsi="Calibri" w:cs="Calibri"/>
          <w:lang w:eastAsia="en-AU"/>
        </w:rPr>
        <w:t xml:space="preserve">We reiterate our strong recommendation that the Commission consider the enhancement of ECEC services to become more effective in supporting the development of strong parent-child relationships and positive </w:t>
      </w:r>
      <w:r>
        <w:rPr>
          <w:rFonts w:ascii="Calibri" w:eastAsia="Times New Roman" w:hAnsi="Calibri" w:cs="Calibri"/>
          <w:lang w:eastAsia="en-AU"/>
        </w:rPr>
        <w:lastRenderedPageBreak/>
        <w:t>parent-child interaction; and enhancing parenting coping and reducing negative stress on family relationships.</w:t>
      </w:r>
    </w:p>
    <w:sectPr w:rsidR="002F3FEF" w:rsidRPr="00926930" w:rsidSect="0050763F">
      <w:headerReference w:type="even" r:id="rId19"/>
      <w:headerReference w:type="default" r:id="rId20"/>
      <w:footerReference w:type="default" r:id="rId21"/>
      <w:headerReference w:type="first" r:id="rId22"/>
      <w:pgSz w:w="11906" w:h="16838"/>
      <w:pgMar w:top="1418" w:right="1134" w:bottom="1418" w:left="1134" w:header="709" w:footer="3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B3" w:rsidRDefault="003175B3">
      <w:r>
        <w:separator/>
      </w:r>
    </w:p>
  </w:endnote>
  <w:endnote w:type="continuationSeparator" w:id="0">
    <w:p w:rsidR="003175B3" w:rsidRDefault="0031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Rounded Book">
    <w:altName w:val="Times New Roman"/>
    <w:charset w:val="00"/>
    <w:family w:val="auto"/>
    <w:pitch w:val="variable"/>
    <w:sig w:usb0="00000001"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306521"/>
      <w:docPartObj>
        <w:docPartGallery w:val="Page Numbers (Bottom of Page)"/>
        <w:docPartUnique/>
      </w:docPartObj>
    </w:sdtPr>
    <w:sdtEndPr>
      <w:rPr>
        <w:noProof/>
      </w:rPr>
    </w:sdtEndPr>
    <w:sdtContent>
      <w:p w:rsidR="006113C6" w:rsidRDefault="006113C6">
        <w:pPr>
          <w:pStyle w:val="Footer"/>
          <w:jc w:val="right"/>
        </w:pPr>
        <w:r>
          <w:fldChar w:fldCharType="begin"/>
        </w:r>
        <w:r>
          <w:instrText xml:space="preserve"> PAGE   \* MERGEFORMAT </w:instrText>
        </w:r>
        <w:r>
          <w:fldChar w:fldCharType="separate"/>
        </w:r>
        <w:r w:rsidR="00E57513">
          <w:rPr>
            <w:noProof/>
          </w:rPr>
          <w:t>1</w:t>
        </w:r>
        <w:r>
          <w:rPr>
            <w:noProof/>
          </w:rPr>
          <w:fldChar w:fldCharType="end"/>
        </w:r>
      </w:p>
    </w:sdtContent>
  </w:sdt>
  <w:p w:rsidR="006113C6" w:rsidRDefault="006113C6" w:rsidP="00AA6B8E">
    <w:pPr>
      <w:pStyle w:val="Footer"/>
      <w:tabs>
        <w:tab w:val="clear" w:pos="4680"/>
        <w:tab w:val="clear" w:pos="9360"/>
        <w:tab w:val="left" w:pos="403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54" w:type="pct"/>
      <w:tblBorders>
        <w:top w:val="single" w:sz="12" w:space="0" w:color="4A3292" w:themeColor="text2"/>
      </w:tblBorders>
      <w:tblLayout w:type="fixed"/>
      <w:tblCellMar>
        <w:top w:w="113" w:type="dxa"/>
      </w:tblCellMar>
      <w:tblLook w:val="04A0" w:firstRow="1" w:lastRow="0" w:firstColumn="1" w:lastColumn="0" w:noHBand="0" w:noVBand="1"/>
    </w:tblPr>
    <w:tblGrid>
      <w:gridCol w:w="9268"/>
      <w:gridCol w:w="474"/>
    </w:tblGrid>
    <w:tr w:rsidR="00EB106A" w:rsidTr="00EB106A">
      <w:trPr>
        <w:trHeight w:hRule="exact" w:val="545"/>
      </w:trPr>
      <w:tc>
        <w:tcPr>
          <w:tcW w:w="9269" w:type="dxa"/>
        </w:tcPr>
        <w:p w:rsidR="00EB106A" w:rsidRDefault="00EB106A" w:rsidP="00EB106A">
          <w:pPr>
            <w:pStyle w:val="Footer"/>
          </w:pPr>
          <w:r>
            <w:t>PRC Submission in response to the Productivity Commission Childcare and Early Childhood Learning Draft Report</w:t>
          </w:r>
        </w:p>
      </w:tc>
      <w:tc>
        <w:tcPr>
          <w:tcW w:w="474" w:type="dxa"/>
        </w:tcPr>
        <w:p w:rsidR="00EB106A" w:rsidRPr="00EB106A" w:rsidRDefault="00EB106A" w:rsidP="00921CA8">
          <w:pPr>
            <w:pStyle w:val="Footer"/>
            <w:jc w:val="right"/>
            <w:rPr>
              <w:rStyle w:val="PageNumber"/>
              <w:b w:val="0"/>
            </w:rPr>
          </w:pPr>
          <w:r w:rsidRPr="00EB106A">
            <w:rPr>
              <w:rStyle w:val="PageNumber"/>
              <w:b w:val="0"/>
            </w:rPr>
            <w:fldChar w:fldCharType="begin"/>
          </w:r>
          <w:r w:rsidRPr="00EB106A">
            <w:rPr>
              <w:rStyle w:val="PageNumber"/>
              <w:b w:val="0"/>
            </w:rPr>
            <w:instrText xml:space="preserve"> PAGE   \* MERGEFORMAT </w:instrText>
          </w:r>
          <w:r w:rsidRPr="00EB106A">
            <w:rPr>
              <w:rStyle w:val="PageNumber"/>
              <w:b w:val="0"/>
            </w:rPr>
            <w:fldChar w:fldCharType="separate"/>
          </w:r>
          <w:r w:rsidR="00E57513">
            <w:rPr>
              <w:rStyle w:val="PageNumber"/>
              <w:b w:val="0"/>
              <w:noProof/>
            </w:rPr>
            <w:t>2</w:t>
          </w:r>
          <w:r w:rsidRPr="00EB106A">
            <w:rPr>
              <w:rStyle w:val="PageNumber"/>
              <w:b w:val="0"/>
            </w:rPr>
            <w:fldChar w:fldCharType="end"/>
          </w:r>
        </w:p>
      </w:tc>
    </w:tr>
  </w:tbl>
  <w:p w:rsidR="006113C6" w:rsidRDefault="006113C6" w:rsidP="00EB10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B3" w:rsidRDefault="003175B3">
      <w:r>
        <w:separator/>
      </w:r>
    </w:p>
  </w:footnote>
  <w:footnote w:type="continuationSeparator" w:id="0">
    <w:p w:rsidR="003175B3" w:rsidRDefault="003175B3">
      <w:r>
        <w:continuationSeparator/>
      </w:r>
    </w:p>
  </w:footnote>
  <w:footnote w:id="1">
    <w:p w:rsidR="007A3FFD" w:rsidRDefault="007A3FFD" w:rsidP="007A3FFD">
      <w:pPr>
        <w:spacing w:line="360" w:lineRule="auto"/>
        <w:contextualSpacing/>
      </w:pPr>
      <w:r>
        <w:rPr>
          <w:rStyle w:val="FootnoteReference"/>
        </w:rPr>
        <w:footnoteRef/>
      </w:r>
      <w:r>
        <w:t xml:space="preserve"> </w:t>
      </w:r>
      <w:proofErr w:type="spellStart"/>
      <w:r w:rsidRPr="003C03EF">
        <w:rPr>
          <w:sz w:val="18"/>
          <w:szCs w:val="18"/>
        </w:rPr>
        <w:t>Melhuish</w:t>
      </w:r>
      <w:proofErr w:type="spellEnd"/>
      <w:r>
        <w:rPr>
          <w:sz w:val="18"/>
          <w:szCs w:val="18"/>
        </w:rPr>
        <w:t>,</w:t>
      </w:r>
      <w:r w:rsidRPr="003C03EF">
        <w:rPr>
          <w:sz w:val="18"/>
          <w:szCs w:val="18"/>
        </w:rPr>
        <w:t xml:space="preserve"> E</w:t>
      </w:r>
      <w:r>
        <w:rPr>
          <w:sz w:val="18"/>
          <w:szCs w:val="18"/>
        </w:rPr>
        <w:t>.</w:t>
      </w:r>
      <w:r w:rsidRPr="003C03EF">
        <w:rPr>
          <w:sz w:val="18"/>
          <w:szCs w:val="18"/>
        </w:rPr>
        <w:t xml:space="preserve"> (2013)</w:t>
      </w:r>
      <w:r>
        <w:rPr>
          <w:sz w:val="18"/>
          <w:szCs w:val="18"/>
        </w:rPr>
        <w:t>.</w:t>
      </w:r>
      <w:r w:rsidRPr="003C03EF">
        <w:rPr>
          <w:sz w:val="18"/>
          <w:szCs w:val="18"/>
        </w:rPr>
        <w:t xml:space="preserve"> Early Childhood Education and Care: Long</w:t>
      </w:r>
      <w:r>
        <w:rPr>
          <w:sz w:val="18"/>
          <w:szCs w:val="18"/>
        </w:rPr>
        <w:t xml:space="preserve"> </w:t>
      </w:r>
      <w:r w:rsidRPr="003C03EF">
        <w:rPr>
          <w:sz w:val="18"/>
          <w:szCs w:val="18"/>
        </w:rPr>
        <w:t xml:space="preserve">term Effects. </w:t>
      </w:r>
      <w:proofErr w:type="gramStart"/>
      <w:r w:rsidRPr="003C03EF">
        <w:rPr>
          <w:sz w:val="18"/>
          <w:szCs w:val="18"/>
        </w:rPr>
        <w:t>Presentation to Den Haag.</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687" w:rsidRDefault="004636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C6" w:rsidRDefault="006113C6">
    <w:r>
      <w:rPr>
        <w:noProof/>
        <w:lang w:eastAsia="en-AU"/>
      </w:rPr>
      <w:drawing>
        <wp:anchor distT="0" distB="0" distL="114300" distR="114300" simplePos="0" relativeHeight="251657216" behindDoc="1" locked="0" layoutInCell="1" allowOverlap="1" wp14:anchorId="2F59D85B" wp14:editId="24CDDC40">
          <wp:simplePos x="0" y="0"/>
          <wp:positionH relativeFrom="page">
            <wp:posOffset>1008380</wp:posOffset>
          </wp:positionH>
          <wp:positionV relativeFrom="page">
            <wp:posOffset>989965</wp:posOffset>
          </wp:positionV>
          <wp:extent cx="5545408" cy="8709102"/>
          <wp:effectExtent l="19050" t="0" r="0" b="0"/>
          <wp:wrapNone/>
          <wp:docPr id="4" name="Picture 4" descr="Front 1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1 logo.jpg"/>
                  <pic:cNvPicPr/>
                </pic:nvPicPr>
                <pic:blipFill>
                  <a:blip r:embed="rId1"/>
                  <a:stretch>
                    <a:fillRect/>
                  </a:stretch>
                </pic:blipFill>
                <pic:spPr>
                  <a:xfrm>
                    <a:off x="0" y="0"/>
                    <a:ext cx="5545408" cy="870910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687" w:rsidRDefault="004636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687" w:rsidRDefault="004636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C6" w:rsidRDefault="006113C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687" w:rsidRDefault="004636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5EF3"/>
    <w:multiLevelType w:val="hybridMultilevel"/>
    <w:tmpl w:val="3968C532"/>
    <w:lvl w:ilvl="0" w:tplc="11509900">
      <w:start w:val="1"/>
      <w:numFmt w:val="decimal"/>
      <w:lvlText w:val="%1."/>
      <w:lvlJc w:val="left"/>
      <w:pPr>
        <w:ind w:left="148" w:hanging="360"/>
      </w:pPr>
      <w:rPr>
        <w:rFonts w:hint="default"/>
      </w:rPr>
    </w:lvl>
    <w:lvl w:ilvl="1" w:tplc="0C090019" w:tentative="1">
      <w:start w:val="1"/>
      <w:numFmt w:val="lowerLetter"/>
      <w:lvlText w:val="%2."/>
      <w:lvlJc w:val="left"/>
      <w:pPr>
        <w:ind w:left="868" w:hanging="360"/>
      </w:pPr>
    </w:lvl>
    <w:lvl w:ilvl="2" w:tplc="0C09001B" w:tentative="1">
      <w:start w:val="1"/>
      <w:numFmt w:val="lowerRoman"/>
      <w:lvlText w:val="%3."/>
      <w:lvlJc w:val="right"/>
      <w:pPr>
        <w:ind w:left="1588" w:hanging="180"/>
      </w:pPr>
    </w:lvl>
    <w:lvl w:ilvl="3" w:tplc="0C09000F" w:tentative="1">
      <w:start w:val="1"/>
      <w:numFmt w:val="decimal"/>
      <w:lvlText w:val="%4."/>
      <w:lvlJc w:val="left"/>
      <w:pPr>
        <w:ind w:left="2308" w:hanging="360"/>
      </w:pPr>
    </w:lvl>
    <w:lvl w:ilvl="4" w:tplc="0C090019" w:tentative="1">
      <w:start w:val="1"/>
      <w:numFmt w:val="lowerLetter"/>
      <w:lvlText w:val="%5."/>
      <w:lvlJc w:val="left"/>
      <w:pPr>
        <w:ind w:left="3028" w:hanging="360"/>
      </w:pPr>
    </w:lvl>
    <w:lvl w:ilvl="5" w:tplc="0C09001B" w:tentative="1">
      <w:start w:val="1"/>
      <w:numFmt w:val="lowerRoman"/>
      <w:lvlText w:val="%6."/>
      <w:lvlJc w:val="right"/>
      <w:pPr>
        <w:ind w:left="3748" w:hanging="180"/>
      </w:pPr>
    </w:lvl>
    <w:lvl w:ilvl="6" w:tplc="0C09000F" w:tentative="1">
      <w:start w:val="1"/>
      <w:numFmt w:val="decimal"/>
      <w:lvlText w:val="%7."/>
      <w:lvlJc w:val="left"/>
      <w:pPr>
        <w:ind w:left="4468" w:hanging="360"/>
      </w:pPr>
    </w:lvl>
    <w:lvl w:ilvl="7" w:tplc="0C090019" w:tentative="1">
      <w:start w:val="1"/>
      <w:numFmt w:val="lowerLetter"/>
      <w:lvlText w:val="%8."/>
      <w:lvlJc w:val="left"/>
      <w:pPr>
        <w:ind w:left="5188" w:hanging="360"/>
      </w:pPr>
    </w:lvl>
    <w:lvl w:ilvl="8" w:tplc="0C09001B" w:tentative="1">
      <w:start w:val="1"/>
      <w:numFmt w:val="lowerRoman"/>
      <w:lvlText w:val="%9."/>
      <w:lvlJc w:val="right"/>
      <w:pPr>
        <w:ind w:left="5908" w:hanging="180"/>
      </w:pPr>
    </w:lvl>
  </w:abstractNum>
  <w:abstractNum w:abstractNumId="1">
    <w:nsid w:val="10716A06"/>
    <w:multiLevelType w:val="hybridMultilevel"/>
    <w:tmpl w:val="64628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3657A4"/>
    <w:multiLevelType w:val="hybridMultilevel"/>
    <w:tmpl w:val="CE007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7E36E3"/>
    <w:multiLevelType w:val="hybridMultilevel"/>
    <w:tmpl w:val="BC08F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F53054"/>
    <w:multiLevelType w:val="hybridMultilevel"/>
    <w:tmpl w:val="56BCC3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DE327EA"/>
    <w:multiLevelType w:val="hybridMultilevel"/>
    <w:tmpl w:val="61EAC0A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3F046DF"/>
    <w:multiLevelType w:val="hybridMultilevel"/>
    <w:tmpl w:val="25860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130007"/>
    <w:multiLevelType w:val="hybridMultilevel"/>
    <w:tmpl w:val="54A49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C356FF4"/>
    <w:multiLevelType w:val="multilevel"/>
    <w:tmpl w:val="5EDA6AEA"/>
    <w:styleLink w:val="Numberedlist"/>
    <w:lvl w:ilvl="0">
      <w:start w:val="1"/>
      <w:numFmt w:val="decimal"/>
      <w:pStyle w:val="Numberedlist1stindent"/>
      <w:lvlText w:val="%1."/>
      <w:lvlJc w:val="left"/>
      <w:pPr>
        <w:tabs>
          <w:tab w:val="num" w:pos="284"/>
        </w:tabs>
        <w:ind w:left="284" w:hanging="284"/>
      </w:pPr>
      <w:rPr>
        <w:rFonts w:hint="default"/>
      </w:rPr>
    </w:lvl>
    <w:lvl w:ilvl="1">
      <w:start w:val="1"/>
      <w:numFmt w:val="lowerLetter"/>
      <w:pStyle w:val="Numberedlist2ndindent"/>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0181EA0"/>
    <w:multiLevelType w:val="multilevel"/>
    <w:tmpl w:val="22C660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846C69"/>
    <w:multiLevelType w:val="hybridMultilevel"/>
    <w:tmpl w:val="817CE02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nsid w:val="4A7655EC"/>
    <w:multiLevelType w:val="hybridMultilevel"/>
    <w:tmpl w:val="F7063E4A"/>
    <w:lvl w:ilvl="0" w:tplc="5948B352">
      <w:start w:val="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1523F7"/>
    <w:multiLevelType w:val="multilevel"/>
    <w:tmpl w:val="3CA4E356"/>
    <w:styleLink w:val="Numbers"/>
    <w:lvl w:ilvl="0">
      <w:start w:val="1"/>
      <w:numFmt w:val="decimal"/>
      <w:pStyle w:val="Heading1numbered"/>
      <w:lvlText w:val="%1."/>
      <w:lvlJc w:val="left"/>
      <w:pPr>
        <w:tabs>
          <w:tab w:val="num" w:pos="680"/>
        </w:tabs>
        <w:ind w:left="680" w:hanging="680"/>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lvlText w:val="%1.%2.%3.%4"/>
      <w:lvlJc w:val="left"/>
      <w:pPr>
        <w:tabs>
          <w:tab w:val="num" w:pos="1134"/>
        </w:tabs>
        <w:ind w:left="1134" w:hanging="1134"/>
      </w:pPr>
      <w:rPr>
        <w:rFonts w:hint="default"/>
      </w:rPr>
    </w:lvl>
    <w:lvl w:ilvl="4">
      <w:start w:val="1"/>
      <w:numFmt w:val="decimal"/>
      <w:lvlRestart w:val="1"/>
      <w:pStyle w:val="Boxtitle"/>
      <w:suff w:val="space"/>
      <w:lvlText w:val="Box %1.%5"/>
      <w:lvlJc w:val="left"/>
      <w:pPr>
        <w:ind w:left="0" w:firstLine="0"/>
      </w:pPr>
      <w:rPr>
        <w:rFonts w:hint="default"/>
        <w:b/>
        <w:i w:val="0"/>
      </w:rPr>
    </w:lvl>
    <w:lvl w:ilvl="5">
      <w:start w:val="1"/>
      <w:numFmt w:val="decimal"/>
      <w:lvlRestart w:val="0"/>
      <w:suff w:val="space"/>
      <w:lvlText w:val="Table %6"/>
      <w:lvlJc w:val="left"/>
      <w:pPr>
        <w:ind w:left="0" w:firstLine="0"/>
      </w:pPr>
      <w:rPr>
        <w:rFonts w:hint="default"/>
        <w:b/>
        <w:i w:val="0"/>
      </w:rPr>
    </w:lvl>
    <w:lvl w:ilvl="6">
      <w:start w:val="1"/>
      <w:numFmt w:val="decimal"/>
      <w:lvlRestart w:val="0"/>
      <w:suff w:val="space"/>
      <w:lvlText w:val="Figure %7"/>
      <w:lvlJc w:val="left"/>
      <w:pPr>
        <w:ind w:left="0" w:firstLine="0"/>
      </w:pPr>
      <w:rPr>
        <w:rFonts w:hint="default"/>
        <w:b/>
        <w:i w:val="0"/>
      </w:rPr>
    </w:lvl>
    <w:lvl w:ilvl="7">
      <w:start w:val="1"/>
      <w:numFmt w:val="decimal"/>
      <w:lvlRestart w:val="1"/>
      <w:pStyle w:val="Tabletitlewithchapter"/>
      <w:suff w:val="space"/>
      <w:lvlText w:val="Table %1.%8"/>
      <w:lvlJc w:val="left"/>
      <w:pPr>
        <w:ind w:left="0" w:firstLine="0"/>
      </w:pPr>
      <w:rPr>
        <w:rFonts w:hint="default"/>
        <w:b/>
        <w:i w:val="0"/>
      </w:rPr>
    </w:lvl>
    <w:lvl w:ilvl="8">
      <w:start w:val="1"/>
      <w:numFmt w:val="decimal"/>
      <w:lvlRestart w:val="1"/>
      <w:pStyle w:val="Figuretitlewithchapter"/>
      <w:suff w:val="space"/>
      <w:lvlText w:val="Figure %1.%9"/>
      <w:lvlJc w:val="left"/>
      <w:pPr>
        <w:ind w:left="0" w:firstLine="0"/>
      </w:pPr>
      <w:rPr>
        <w:rFonts w:hint="default"/>
        <w:b/>
        <w:i w:val="0"/>
      </w:rPr>
    </w:lvl>
  </w:abstractNum>
  <w:abstractNum w:abstractNumId="13">
    <w:nsid w:val="5EAD5F08"/>
    <w:multiLevelType w:val="hybridMultilevel"/>
    <w:tmpl w:val="EDB0F900"/>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4">
    <w:nsid w:val="667D0348"/>
    <w:multiLevelType w:val="hybridMultilevel"/>
    <w:tmpl w:val="99DC1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9636BC"/>
    <w:multiLevelType w:val="hybridMultilevel"/>
    <w:tmpl w:val="EEBC5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2B979B7"/>
    <w:multiLevelType w:val="hybridMultilevel"/>
    <w:tmpl w:val="CFEC25AE"/>
    <w:lvl w:ilvl="0" w:tplc="5948B352">
      <w:start w:val="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7C801F5"/>
    <w:multiLevelType w:val="multilevel"/>
    <w:tmpl w:val="9D1EFB68"/>
    <w:styleLink w:val="Bullets"/>
    <w:lvl w:ilvl="0">
      <w:start w:val="1"/>
      <w:numFmt w:val="bullet"/>
      <w:pStyle w:val="Bullets1stindent"/>
      <w:lvlText w:val="•"/>
      <w:lvlJc w:val="left"/>
      <w:pPr>
        <w:tabs>
          <w:tab w:val="num" w:pos="284"/>
        </w:tabs>
        <w:ind w:left="284" w:hanging="284"/>
      </w:pPr>
      <w:rPr>
        <w:rFonts w:ascii="Times New Roman" w:hAnsi="Times New Roman" w:cs="Times New Roman" w:hint="default"/>
        <w:color w:val="4A3292" w:themeColor="text2"/>
        <w:sz w:val="22"/>
      </w:rPr>
    </w:lvl>
    <w:lvl w:ilvl="1">
      <w:start w:val="1"/>
      <w:numFmt w:val="bullet"/>
      <w:pStyle w:val="Bullets2ndindent"/>
      <w:lvlText w:val="–"/>
      <w:lvlJc w:val="left"/>
      <w:pPr>
        <w:tabs>
          <w:tab w:val="num" w:pos="567"/>
        </w:tabs>
        <w:ind w:left="567" w:hanging="283"/>
      </w:pPr>
      <w:rPr>
        <w:rFonts w:asciiTheme="minorHAnsi" w:hAnsiTheme="minorHAnsi" w:cs="Times New Roman" w:hint="default"/>
        <w:color w:val="auto"/>
        <w:sz w:val="22"/>
      </w:rPr>
    </w:lvl>
    <w:lvl w:ilvl="2">
      <w:start w:val="1"/>
      <w:numFmt w:val="bullet"/>
      <w:lvlText w:val="•"/>
      <w:lvlJc w:val="left"/>
      <w:pPr>
        <w:tabs>
          <w:tab w:val="num" w:pos="851"/>
        </w:tabs>
        <w:ind w:left="851" w:hanging="284"/>
      </w:pPr>
      <w:rPr>
        <w:rFonts w:ascii="Gotham Rounded Book" w:hAnsi="Gotham Rounded Book" w:hint="default"/>
        <w:sz w:val="16"/>
      </w:rPr>
    </w:lvl>
    <w:lvl w:ilvl="3">
      <w:start w:val="1"/>
      <w:numFmt w:val="bullet"/>
      <w:lvlText w:val="–"/>
      <w:lvlJc w:val="left"/>
      <w:pPr>
        <w:tabs>
          <w:tab w:val="num" w:pos="1134"/>
        </w:tabs>
        <w:ind w:left="1134" w:hanging="283"/>
      </w:pPr>
      <w:rPr>
        <w:rFonts w:ascii="Arial" w:hAnsi="Arial" w:hint="default"/>
        <w:color w:val="auto"/>
        <w:sz w:val="17"/>
      </w:rPr>
    </w:lvl>
    <w:lvl w:ilvl="4">
      <w:start w:val="1"/>
      <w:numFmt w:val="bullet"/>
      <w:pStyle w:val="Tablebullets1stindent"/>
      <w:lvlText w:val="•"/>
      <w:lvlJc w:val="left"/>
      <w:pPr>
        <w:tabs>
          <w:tab w:val="num" w:pos="340"/>
        </w:tabs>
        <w:ind w:left="340" w:hanging="227"/>
      </w:pPr>
      <w:rPr>
        <w:rFonts w:ascii="Times New Roman" w:hAnsi="Times New Roman" w:cs="Times New Roman" w:hint="default"/>
        <w:color w:val="4A3292" w:themeColor="text2"/>
        <w:sz w:val="22"/>
      </w:rPr>
    </w:lvl>
    <w:lvl w:ilvl="5">
      <w:start w:val="1"/>
      <w:numFmt w:val="bullet"/>
      <w:pStyle w:val="Tablebullets2ndindent"/>
      <w:lvlText w:val="–"/>
      <w:lvlJc w:val="left"/>
      <w:pPr>
        <w:tabs>
          <w:tab w:val="num" w:pos="567"/>
        </w:tabs>
        <w:ind w:left="567" w:hanging="227"/>
      </w:pPr>
      <w:rPr>
        <w:rFonts w:ascii="Times New Roman" w:hAnsi="Times New Roman" w:cs="Times New Roman" w:hint="default"/>
        <w:color w:val="auto"/>
        <w:sz w:val="22"/>
      </w:rPr>
    </w:lvl>
    <w:lvl w:ilvl="6">
      <w:start w:val="1"/>
      <w:numFmt w:val="bullet"/>
      <w:lvlText w:val="•"/>
      <w:lvlJc w:val="left"/>
      <w:pPr>
        <w:tabs>
          <w:tab w:val="num" w:pos="680"/>
        </w:tabs>
        <w:ind w:left="680" w:hanging="226"/>
      </w:pPr>
      <w:rPr>
        <w:rFonts w:ascii="Gotham Rounded Book" w:hAnsi="Gotham Rounded Book" w:hint="default"/>
        <w:sz w:val="16"/>
      </w:rPr>
    </w:lvl>
    <w:lvl w:ilvl="7">
      <w:start w:val="1"/>
      <w:numFmt w:val="bullet"/>
      <w:lvlText w:val="–"/>
      <w:lvlJc w:val="left"/>
      <w:pPr>
        <w:tabs>
          <w:tab w:val="num" w:pos="907"/>
        </w:tabs>
        <w:ind w:left="907" w:hanging="227"/>
      </w:pPr>
      <w:rPr>
        <w:rFonts w:ascii="Arial" w:hAnsi="Arial" w:hint="default"/>
        <w:color w:val="auto"/>
        <w:sz w:val="17"/>
      </w:rPr>
    </w:lvl>
    <w:lvl w:ilvl="8">
      <w:start w:val="1"/>
      <w:numFmt w:val="none"/>
      <w:lvlText w:val=""/>
      <w:lvlJc w:val="left"/>
      <w:pPr>
        <w:tabs>
          <w:tab w:val="num" w:pos="0"/>
        </w:tabs>
        <w:ind w:left="0" w:firstLine="0"/>
      </w:pPr>
      <w:rPr>
        <w:rFonts w:hint="default"/>
      </w:rPr>
    </w:lvl>
  </w:abstractNum>
  <w:abstractNum w:abstractNumId="18">
    <w:nsid w:val="7C4254D9"/>
    <w:multiLevelType w:val="hybridMultilevel"/>
    <w:tmpl w:val="8D1629E2"/>
    <w:lvl w:ilvl="0" w:tplc="5948B352">
      <w:start w:val="5"/>
      <w:numFmt w:val="bullet"/>
      <w:lvlText w:val="-"/>
      <w:lvlJc w:val="left"/>
      <w:pPr>
        <w:ind w:left="363" w:hanging="360"/>
      </w:pPr>
      <w:rPr>
        <w:rFonts w:ascii="Calibri" w:eastAsiaTheme="minorHAnsi" w:hAnsi="Calibri" w:cstheme="minorBidi"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9">
    <w:nsid w:val="7D9347D6"/>
    <w:multiLevelType w:val="hybridMultilevel"/>
    <w:tmpl w:val="3968C532"/>
    <w:lvl w:ilvl="0" w:tplc="11509900">
      <w:start w:val="1"/>
      <w:numFmt w:val="decimal"/>
      <w:lvlText w:val="%1."/>
      <w:lvlJc w:val="left"/>
      <w:pPr>
        <w:ind w:left="649" w:hanging="360"/>
      </w:pPr>
      <w:rPr>
        <w:rFonts w:hint="default"/>
      </w:rPr>
    </w:lvl>
    <w:lvl w:ilvl="1" w:tplc="0C090019" w:tentative="1">
      <w:start w:val="1"/>
      <w:numFmt w:val="lowerLetter"/>
      <w:lvlText w:val="%2."/>
      <w:lvlJc w:val="left"/>
      <w:pPr>
        <w:ind w:left="1369" w:hanging="360"/>
      </w:pPr>
    </w:lvl>
    <w:lvl w:ilvl="2" w:tplc="0C09001B" w:tentative="1">
      <w:start w:val="1"/>
      <w:numFmt w:val="lowerRoman"/>
      <w:lvlText w:val="%3."/>
      <w:lvlJc w:val="right"/>
      <w:pPr>
        <w:ind w:left="2089" w:hanging="180"/>
      </w:pPr>
    </w:lvl>
    <w:lvl w:ilvl="3" w:tplc="0C09000F" w:tentative="1">
      <w:start w:val="1"/>
      <w:numFmt w:val="decimal"/>
      <w:lvlText w:val="%4."/>
      <w:lvlJc w:val="left"/>
      <w:pPr>
        <w:ind w:left="2809" w:hanging="360"/>
      </w:pPr>
    </w:lvl>
    <w:lvl w:ilvl="4" w:tplc="0C090019" w:tentative="1">
      <w:start w:val="1"/>
      <w:numFmt w:val="lowerLetter"/>
      <w:lvlText w:val="%5."/>
      <w:lvlJc w:val="left"/>
      <w:pPr>
        <w:ind w:left="3529" w:hanging="360"/>
      </w:pPr>
    </w:lvl>
    <w:lvl w:ilvl="5" w:tplc="0C09001B" w:tentative="1">
      <w:start w:val="1"/>
      <w:numFmt w:val="lowerRoman"/>
      <w:lvlText w:val="%6."/>
      <w:lvlJc w:val="right"/>
      <w:pPr>
        <w:ind w:left="4249" w:hanging="180"/>
      </w:pPr>
    </w:lvl>
    <w:lvl w:ilvl="6" w:tplc="0C09000F" w:tentative="1">
      <w:start w:val="1"/>
      <w:numFmt w:val="decimal"/>
      <w:lvlText w:val="%7."/>
      <w:lvlJc w:val="left"/>
      <w:pPr>
        <w:ind w:left="4969" w:hanging="360"/>
      </w:pPr>
    </w:lvl>
    <w:lvl w:ilvl="7" w:tplc="0C090019" w:tentative="1">
      <w:start w:val="1"/>
      <w:numFmt w:val="lowerLetter"/>
      <w:lvlText w:val="%8."/>
      <w:lvlJc w:val="left"/>
      <w:pPr>
        <w:ind w:left="5689" w:hanging="360"/>
      </w:pPr>
    </w:lvl>
    <w:lvl w:ilvl="8" w:tplc="0C09001B" w:tentative="1">
      <w:start w:val="1"/>
      <w:numFmt w:val="lowerRoman"/>
      <w:lvlText w:val="%9."/>
      <w:lvlJc w:val="right"/>
      <w:pPr>
        <w:ind w:left="6409" w:hanging="180"/>
      </w:pPr>
    </w:lvl>
  </w:abstractNum>
  <w:num w:numId="1">
    <w:abstractNumId w:val="12"/>
  </w:num>
  <w:num w:numId="2">
    <w:abstractNumId w:val="17"/>
  </w:num>
  <w:num w:numId="3">
    <w:abstractNumId w:val="8"/>
  </w:num>
  <w:num w:numId="4">
    <w:abstractNumId w:val="8"/>
  </w:num>
  <w:num w:numId="5">
    <w:abstractNumId w:val="17"/>
  </w:num>
  <w:num w:numId="6">
    <w:abstractNumId w:val="12"/>
  </w:num>
  <w:num w:numId="7">
    <w:abstractNumId w:val="4"/>
  </w:num>
  <w:num w:numId="8">
    <w:abstractNumId w:val="13"/>
  </w:num>
  <w:num w:numId="9">
    <w:abstractNumId w:val="16"/>
  </w:num>
  <w:num w:numId="10">
    <w:abstractNumId w:val="11"/>
  </w:num>
  <w:num w:numId="11">
    <w:abstractNumId w:val="18"/>
  </w:num>
  <w:num w:numId="12">
    <w:abstractNumId w:val="2"/>
  </w:num>
  <w:num w:numId="13">
    <w:abstractNumId w:val="19"/>
  </w:num>
  <w:num w:numId="14">
    <w:abstractNumId w:val="1"/>
  </w:num>
  <w:num w:numId="15">
    <w:abstractNumId w:val="7"/>
  </w:num>
  <w:num w:numId="16">
    <w:abstractNumId w:val="0"/>
  </w:num>
  <w:num w:numId="17">
    <w:abstractNumId w:val="10"/>
  </w:num>
  <w:num w:numId="18">
    <w:abstractNumId w:val="3"/>
  </w:num>
  <w:num w:numId="19">
    <w:abstractNumId w:val="6"/>
  </w:num>
  <w:num w:numId="20">
    <w:abstractNumId w:val="14"/>
  </w:num>
  <w:num w:numId="21">
    <w:abstractNumId w:val="15"/>
  </w:num>
  <w:num w:numId="22">
    <w:abstractNumId w:val="5"/>
  </w:num>
  <w:num w:numId="2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244"/>
    <w:rsid w:val="000029FF"/>
    <w:rsid w:val="000174BA"/>
    <w:rsid w:val="00023FF9"/>
    <w:rsid w:val="00060D23"/>
    <w:rsid w:val="00070444"/>
    <w:rsid w:val="00080AA8"/>
    <w:rsid w:val="00084F11"/>
    <w:rsid w:val="00094AA8"/>
    <w:rsid w:val="00094BAA"/>
    <w:rsid w:val="00097C4B"/>
    <w:rsid w:val="000A073B"/>
    <w:rsid w:val="000A0FAF"/>
    <w:rsid w:val="000A211C"/>
    <w:rsid w:val="000A56E5"/>
    <w:rsid w:val="000A7550"/>
    <w:rsid w:val="000C7EC7"/>
    <w:rsid w:val="000D61B4"/>
    <w:rsid w:val="000F3013"/>
    <w:rsid w:val="00120110"/>
    <w:rsid w:val="00143554"/>
    <w:rsid w:val="00144188"/>
    <w:rsid w:val="001470C6"/>
    <w:rsid w:val="00150E76"/>
    <w:rsid w:val="00151551"/>
    <w:rsid w:val="001515A2"/>
    <w:rsid w:val="00154991"/>
    <w:rsid w:val="00194507"/>
    <w:rsid w:val="001A06A9"/>
    <w:rsid w:val="001B0630"/>
    <w:rsid w:val="001B151B"/>
    <w:rsid w:val="001B16EA"/>
    <w:rsid w:val="001F125E"/>
    <w:rsid w:val="0020648B"/>
    <w:rsid w:val="00215B9D"/>
    <w:rsid w:val="002421B3"/>
    <w:rsid w:val="0026776A"/>
    <w:rsid w:val="00282F37"/>
    <w:rsid w:val="0028308F"/>
    <w:rsid w:val="002C0ED8"/>
    <w:rsid w:val="002E1250"/>
    <w:rsid w:val="002E37A8"/>
    <w:rsid w:val="002E5FD9"/>
    <w:rsid w:val="002E6CF5"/>
    <w:rsid w:val="002F13DD"/>
    <w:rsid w:val="002F3FEF"/>
    <w:rsid w:val="00305882"/>
    <w:rsid w:val="00312A18"/>
    <w:rsid w:val="003175B3"/>
    <w:rsid w:val="00353BAB"/>
    <w:rsid w:val="0036299D"/>
    <w:rsid w:val="00377F2B"/>
    <w:rsid w:val="003826CF"/>
    <w:rsid w:val="00387FB0"/>
    <w:rsid w:val="0039423F"/>
    <w:rsid w:val="003A2CE0"/>
    <w:rsid w:val="003B01F1"/>
    <w:rsid w:val="003C03EF"/>
    <w:rsid w:val="003C4B00"/>
    <w:rsid w:val="003D2ABA"/>
    <w:rsid w:val="003F0ADB"/>
    <w:rsid w:val="004201FE"/>
    <w:rsid w:val="00453377"/>
    <w:rsid w:val="004615B5"/>
    <w:rsid w:val="00463687"/>
    <w:rsid w:val="00472085"/>
    <w:rsid w:val="0049267F"/>
    <w:rsid w:val="004A5E01"/>
    <w:rsid w:val="004B23CE"/>
    <w:rsid w:val="004C6E9C"/>
    <w:rsid w:val="004E5231"/>
    <w:rsid w:val="0050558C"/>
    <w:rsid w:val="0050763F"/>
    <w:rsid w:val="005237C5"/>
    <w:rsid w:val="005262FA"/>
    <w:rsid w:val="00534EF6"/>
    <w:rsid w:val="00565552"/>
    <w:rsid w:val="0057494A"/>
    <w:rsid w:val="00575641"/>
    <w:rsid w:val="0058043A"/>
    <w:rsid w:val="0058401D"/>
    <w:rsid w:val="005A6507"/>
    <w:rsid w:val="005B1ADA"/>
    <w:rsid w:val="005B4768"/>
    <w:rsid w:val="005B69AF"/>
    <w:rsid w:val="005D3DD8"/>
    <w:rsid w:val="005E7B0A"/>
    <w:rsid w:val="005F27F5"/>
    <w:rsid w:val="005F2BFA"/>
    <w:rsid w:val="00605332"/>
    <w:rsid w:val="006113C6"/>
    <w:rsid w:val="006160BB"/>
    <w:rsid w:val="006313A2"/>
    <w:rsid w:val="00644EA1"/>
    <w:rsid w:val="00646809"/>
    <w:rsid w:val="00647E9E"/>
    <w:rsid w:val="00655C0D"/>
    <w:rsid w:val="00662B26"/>
    <w:rsid w:val="0067529F"/>
    <w:rsid w:val="006945A1"/>
    <w:rsid w:val="006C1574"/>
    <w:rsid w:val="006C212B"/>
    <w:rsid w:val="006D453B"/>
    <w:rsid w:val="006D6EAF"/>
    <w:rsid w:val="006E6EC6"/>
    <w:rsid w:val="00701435"/>
    <w:rsid w:val="007142AD"/>
    <w:rsid w:val="00716E8A"/>
    <w:rsid w:val="00721DFE"/>
    <w:rsid w:val="007267BD"/>
    <w:rsid w:val="00734163"/>
    <w:rsid w:val="007475CE"/>
    <w:rsid w:val="0075442B"/>
    <w:rsid w:val="0077379E"/>
    <w:rsid w:val="0078045E"/>
    <w:rsid w:val="007826AD"/>
    <w:rsid w:val="007A0ACF"/>
    <w:rsid w:val="007A3FFD"/>
    <w:rsid w:val="007B2255"/>
    <w:rsid w:val="007B312D"/>
    <w:rsid w:val="007B7905"/>
    <w:rsid w:val="007D0288"/>
    <w:rsid w:val="007D4DFE"/>
    <w:rsid w:val="00800DE5"/>
    <w:rsid w:val="00812DE1"/>
    <w:rsid w:val="008220FB"/>
    <w:rsid w:val="00822B14"/>
    <w:rsid w:val="0085019D"/>
    <w:rsid w:val="00860A47"/>
    <w:rsid w:val="00865360"/>
    <w:rsid w:val="008C174A"/>
    <w:rsid w:val="008C6537"/>
    <w:rsid w:val="008E56B3"/>
    <w:rsid w:val="008F385E"/>
    <w:rsid w:val="008F3C5C"/>
    <w:rsid w:val="009038E9"/>
    <w:rsid w:val="0090429C"/>
    <w:rsid w:val="0090622C"/>
    <w:rsid w:val="00926930"/>
    <w:rsid w:val="00930482"/>
    <w:rsid w:val="00930901"/>
    <w:rsid w:val="009411B3"/>
    <w:rsid w:val="0094666D"/>
    <w:rsid w:val="009514BC"/>
    <w:rsid w:val="00956467"/>
    <w:rsid w:val="00957A75"/>
    <w:rsid w:val="00966F7F"/>
    <w:rsid w:val="00981A74"/>
    <w:rsid w:val="009872FB"/>
    <w:rsid w:val="00995FC7"/>
    <w:rsid w:val="00997C24"/>
    <w:rsid w:val="009A3244"/>
    <w:rsid w:val="009A702E"/>
    <w:rsid w:val="009B73A7"/>
    <w:rsid w:val="009C5FC9"/>
    <w:rsid w:val="009F3B30"/>
    <w:rsid w:val="00A122C3"/>
    <w:rsid w:val="00A265C0"/>
    <w:rsid w:val="00A27D6F"/>
    <w:rsid w:val="00A27E6A"/>
    <w:rsid w:val="00A36FD2"/>
    <w:rsid w:val="00A458C2"/>
    <w:rsid w:val="00A47838"/>
    <w:rsid w:val="00A5789A"/>
    <w:rsid w:val="00A70008"/>
    <w:rsid w:val="00A72C8C"/>
    <w:rsid w:val="00A75B98"/>
    <w:rsid w:val="00A802CF"/>
    <w:rsid w:val="00AA09E4"/>
    <w:rsid w:val="00AA37C0"/>
    <w:rsid w:val="00AA6515"/>
    <w:rsid w:val="00AA6B8E"/>
    <w:rsid w:val="00AA7C06"/>
    <w:rsid w:val="00B06036"/>
    <w:rsid w:val="00B128C4"/>
    <w:rsid w:val="00B2727F"/>
    <w:rsid w:val="00B3430E"/>
    <w:rsid w:val="00B34C05"/>
    <w:rsid w:val="00B402D9"/>
    <w:rsid w:val="00B40871"/>
    <w:rsid w:val="00B4100C"/>
    <w:rsid w:val="00B42F9C"/>
    <w:rsid w:val="00B47A80"/>
    <w:rsid w:val="00B52C02"/>
    <w:rsid w:val="00B611A9"/>
    <w:rsid w:val="00B621B4"/>
    <w:rsid w:val="00B6271A"/>
    <w:rsid w:val="00B83806"/>
    <w:rsid w:val="00B87B6C"/>
    <w:rsid w:val="00B90B87"/>
    <w:rsid w:val="00B96959"/>
    <w:rsid w:val="00BA00E5"/>
    <w:rsid w:val="00BD366E"/>
    <w:rsid w:val="00BD6DFC"/>
    <w:rsid w:val="00BE11C3"/>
    <w:rsid w:val="00BE1BBA"/>
    <w:rsid w:val="00BF0271"/>
    <w:rsid w:val="00BF1BAF"/>
    <w:rsid w:val="00BF70B1"/>
    <w:rsid w:val="00C0580C"/>
    <w:rsid w:val="00C05D27"/>
    <w:rsid w:val="00C1707B"/>
    <w:rsid w:val="00C209B9"/>
    <w:rsid w:val="00C302A2"/>
    <w:rsid w:val="00C56C49"/>
    <w:rsid w:val="00C72388"/>
    <w:rsid w:val="00C7751C"/>
    <w:rsid w:val="00CB7D25"/>
    <w:rsid w:val="00CC6E9C"/>
    <w:rsid w:val="00CE5437"/>
    <w:rsid w:val="00D0424F"/>
    <w:rsid w:val="00D14E66"/>
    <w:rsid w:val="00D42031"/>
    <w:rsid w:val="00D4725E"/>
    <w:rsid w:val="00D67FE8"/>
    <w:rsid w:val="00D74483"/>
    <w:rsid w:val="00D923CE"/>
    <w:rsid w:val="00D97760"/>
    <w:rsid w:val="00D97A6F"/>
    <w:rsid w:val="00DA5C21"/>
    <w:rsid w:val="00DA7542"/>
    <w:rsid w:val="00DB11D3"/>
    <w:rsid w:val="00DB1DF3"/>
    <w:rsid w:val="00DB5726"/>
    <w:rsid w:val="00DF217A"/>
    <w:rsid w:val="00E003FA"/>
    <w:rsid w:val="00E11300"/>
    <w:rsid w:val="00E30DB1"/>
    <w:rsid w:val="00E52433"/>
    <w:rsid w:val="00E57513"/>
    <w:rsid w:val="00E61CF1"/>
    <w:rsid w:val="00E65147"/>
    <w:rsid w:val="00E959B7"/>
    <w:rsid w:val="00EA7491"/>
    <w:rsid w:val="00EB106A"/>
    <w:rsid w:val="00EC75DF"/>
    <w:rsid w:val="00ED093E"/>
    <w:rsid w:val="00EE22B2"/>
    <w:rsid w:val="00EF51DC"/>
    <w:rsid w:val="00F034FE"/>
    <w:rsid w:val="00F2159C"/>
    <w:rsid w:val="00F32DD4"/>
    <w:rsid w:val="00F47EB6"/>
    <w:rsid w:val="00F625A0"/>
    <w:rsid w:val="00F6687F"/>
    <w:rsid w:val="00F66DB6"/>
    <w:rsid w:val="00F70242"/>
    <w:rsid w:val="00F7754D"/>
    <w:rsid w:val="00F857E7"/>
    <w:rsid w:val="00F876AE"/>
    <w:rsid w:val="00F938C2"/>
    <w:rsid w:val="00FA0714"/>
    <w:rsid w:val="00FA7083"/>
    <w:rsid w:val="00FC4B71"/>
    <w:rsid w:val="00FE2079"/>
    <w:rsid w:val="00FE403C"/>
    <w:rsid w:val="00FF490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99" w:defSemiHidden="1" w:defUnhideWhenUsed="0" w:defQFormat="0" w:count="267">
    <w:lsdException w:name="Normal" w:semiHidden="0" w:uiPriority="0"/>
    <w:lsdException w:name="heading 1" w:semiHidden="0" w:uiPriority="1" w:qFormat="1"/>
    <w:lsdException w:name="heading 2" w:semiHidden="0" w:uiPriority="1" w:qFormat="1"/>
    <w:lsdException w:name="heading 3" w:semiHidden="0" w:uiPriority="1" w:qFormat="1"/>
    <w:lsdException w:name="heading 4" w:semiHidden="0" w:uiPriority="1"/>
    <w:lsdException w:name="heading 5" w:semiHidden="0" w:uiPriority="1" w:qFormat="1"/>
    <w:lsdException w:name="heading 6" w:uiPriority="9" w:qFormat="1"/>
    <w:lsdException w:name="heading 7" w:uiPriority="9" w:qFormat="1"/>
    <w:lsdException w:name="heading 8" w:uiPriority="9" w:qFormat="1"/>
    <w:lsdException w:name="heading 9" w:uiPriority="9" w:qFormat="1"/>
    <w:lsdException w:name="toc 1" w:uiPriority="7"/>
    <w:lsdException w:name="toc 2" w:uiPriority="7"/>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1"/>
    <w:lsdException w:name="caption" w:uiPriority="35" w:qFormat="1"/>
    <w:lsdException w:name="Title" w:semiHidden="0" w:uiPriority="6"/>
    <w:lsdException w:name="Default Paragraph Font" w:uiPriority="1" w:unhideWhenUsed="1"/>
    <w:lsdException w:name="Subtitle" w:semiHidden="0" w:uiPriority="6"/>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rsid w:val="005B4768"/>
    <w:pPr>
      <w:tabs>
        <w:tab w:val="left" w:pos="284"/>
        <w:tab w:val="left" w:pos="567"/>
      </w:tabs>
      <w:spacing w:after="200"/>
    </w:pPr>
    <w:rPr>
      <w:rFonts w:asciiTheme="minorHAnsi" w:eastAsiaTheme="minorHAnsi" w:hAnsiTheme="minorHAnsi" w:cstheme="minorBidi"/>
      <w:sz w:val="22"/>
      <w:szCs w:val="22"/>
      <w:lang w:eastAsia="en-US"/>
    </w:rPr>
  </w:style>
  <w:style w:type="paragraph" w:styleId="Heading1">
    <w:name w:val="heading 1"/>
    <w:next w:val="BodyText1"/>
    <w:link w:val="Heading1Char"/>
    <w:uiPriority w:val="1"/>
    <w:qFormat/>
    <w:rsid w:val="005B4768"/>
    <w:pPr>
      <w:keepNext/>
      <w:keepLines/>
      <w:spacing w:before="320" w:after="200"/>
      <w:outlineLvl w:val="0"/>
    </w:pPr>
    <w:rPr>
      <w:rFonts w:asciiTheme="majorHAnsi" w:eastAsiaTheme="majorEastAsia" w:hAnsiTheme="majorHAnsi" w:cstheme="majorBidi"/>
      <w:b/>
      <w:bCs/>
      <w:sz w:val="32"/>
      <w:szCs w:val="28"/>
      <w:lang w:eastAsia="en-US"/>
    </w:rPr>
  </w:style>
  <w:style w:type="paragraph" w:styleId="Heading2">
    <w:name w:val="heading 2"/>
    <w:next w:val="BodyText1"/>
    <w:uiPriority w:val="1"/>
    <w:qFormat/>
    <w:rsid w:val="005B4768"/>
    <w:pPr>
      <w:keepNext/>
      <w:spacing w:before="240" w:after="200"/>
      <w:outlineLvl w:val="1"/>
    </w:pPr>
    <w:rPr>
      <w:rFonts w:asciiTheme="majorHAnsi" w:eastAsiaTheme="minorHAnsi" w:hAnsiTheme="majorHAnsi" w:cstheme="minorBidi"/>
      <w:b/>
      <w:sz w:val="28"/>
      <w:szCs w:val="24"/>
      <w:lang w:eastAsia="en-US"/>
    </w:rPr>
  </w:style>
  <w:style w:type="paragraph" w:styleId="Heading3">
    <w:name w:val="heading 3"/>
    <w:next w:val="BodyText1"/>
    <w:uiPriority w:val="1"/>
    <w:qFormat/>
    <w:rsid w:val="005B4768"/>
    <w:pPr>
      <w:keepNext/>
      <w:keepLines/>
      <w:spacing w:before="200" w:after="100"/>
      <w:outlineLvl w:val="2"/>
    </w:pPr>
    <w:rPr>
      <w:rFonts w:asciiTheme="majorHAnsi" w:eastAsiaTheme="minorHAnsi" w:hAnsiTheme="majorHAnsi" w:cstheme="minorBidi"/>
      <w:b/>
      <w:sz w:val="24"/>
      <w:szCs w:val="22"/>
      <w:lang w:eastAsia="en-US"/>
    </w:rPr>
  </w:style>
  <w:style w:type="paragraph" w:styleId="Heading4">
    <w:name w:val="heading 4"/>
    <w:next w:val="BodyText1"/>
    <w:link w:val="Heading4Char"/>
    <w:uiPriority w:val="1"/>
    <w:rsid w:val="005B4768"/>
    <w:pPr>
      <w:keepNext/>
      <w:keepLines/>
      <w:spacing w:before="100"/>
      <w:outlineLvl w:val="3"/>
    </w:pPr>
    <w:rPr>
      <w:rFonts w:asciiTheme="majorHAnsi" w:eastAsiaTheme="majorEastAsia" w:hAnsiTheme="majorHAnsi" w:cstheme="majorBidi"/>
      <w:b/>
      <w:bCs/>
      <w:iCs/>
      <w:sz w:val="22"/>
      <w:szCs w:val="22"/>
      <w:lang w:eastAsia="en-US"/>
    </w:rPr>
  </w:style>
  <w:style w:type="paragraph" w:styleId="Heading5">
    <w:name w:val="heading 5"/>
    <w:next w:val="BodyText1"/>
    <w:link w:val="Heading5Char"/>
    <w:uiPriority w:val="1"/>
    <w:qFormat/>
    <w:rsid w:val="005B4768"/>
    <w:pPr>
      <w:keepNext/>
      <w:keepLines/>
      <w:spacing w:before="100"/>
      <w:outlineLvl w:val="4"/>
    </w:pPr>
    <w:rPr>
      <w:rFonts w:asciiTheme="majorHAnsi" w:eastAsiaTheme="majorEastAsia" w:hAnsiTheme="majorHAnsi" w:cstheme="majorBidi"/>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umbered">
    <w:name w:val="Heading 1 (numbered)"/>
    <w:basedOn w:val="Heading1"/>
    <w:next w:val="BodyText1"/>
    <w:uiPriority w:val="1"/>
    <w:qFormat/>
    <w:rsid w:val="004C6E9C"/>
    <w:pPr>
      <w:numPr>
        <w:numId w:val="6"/>
      </w:numPr>
    </w:pPr>
  </w:style>
  <w:style w:type="character" w:styleId="PageNumber">
    <w:name w:val="page number"/>
    <w:basedOn w:val="DefaultParagraphFont"/>
    <w:uiPriority w:val="99"/>
    <w:semiHidden/>
    <w:rsid w:val="005B4768"/>
    <w:rPr>
      <w:b/>
      <w:sz w:val="22"/>
    </w:rPr>
  </w:style>
  <w:style w:type="paragraph" w:customStyle="1" w:styleId="BodyText1">
    <w:name w:val="Body Text1"/>
    <w:qFormat/>
    <w:rsid w:val="005B4768"/>
    <w:pPr>
      <w:spacing w:after="200"/>
    </w:pPr>
    <w:rPr>
      <w:rFonts w:asciiTheme="minorHAnsi" w:eastAsiaTheme="minorHAnsi" w:hAnsiTheme="minorHAnsi" w:cstheme="minorBidi"/>
      <w:sz w:val="22"/>
      <w:szCs w:val="24"/>
      <w:lang w:eastAsia="en-US"/>
    </w:rPr>
  </w:style>
  <w:style w:type="paragraph" w:customStyle="1" w:styleId="Bullets1stindent">
    <w:name w:val="Bullets (1st indent)"/>
    <w:basedOn w:val="BodyText1"/>
    <w:uiPriority w:val="2"/>
    <w:qFormat/>
    <w:rsid w:val="005B4768"/>
    <w:pPr>
      <w:numPr>
        <w:numId w:val="5"/>
      </w:numPr>
      <w:contextualSpacing/>
    </w:pPr>
  </w:style>
  <w:style w:type="paragraph" w:customStyle="1" w:styleId="Bullets2ndindent">
    <w:name w:val="Bullets (2nd indent)"/>
    <w:basedOn w:val="BodyText1"/>
    <w:uiPriority w:val="2"/>
    <w:qFormat/>
    <w:rsid w:val="005B4768"/>
    <w:pPr>
      <w:numPr>
        <w:ilvl w:val="1"/>
        <w:numId w:val="5"/>
      </w:numPr>
      <w:contextualSpacing/>
    </w:pPr>
  </w:style>
  <w:style w:type="paragraph" w:customStyle="1" w:styleId="Contentsheading">
    <w:name w:val="Contents heading"/>
    <w:basedOn w:val="Heading1"/>
    <w:next w:val="BodyText1"/>
    <w:semiHidden/>
    <w:rsid w:val="005B4768"/>
    <w:pPr>
      <w:tabs>
        <w:tab w:val="left" w:pos="5720"/>
      </w:tabs>
    </w:pPr>
    <w:rPr>
      <w:szCs w:val="24"/>
    </w:rPr>
  </w:style>
  <w:style w:type="paragraph" w:customStyle="1" w:styleId="Figuretitle">
    <w:name w:val="Figure title"/>
    <w:basedOn w:val="BodyText1"/>
    <w:next w:val="BodyText1"/>
    <w:uiPriority w:val="4"/>
    <w:qFormat/>
    <w:rsid w:val="005B4768"/>
    <w:pPr>
      <w:keepNext/>
      <w:spacing w:before="320" w:after="100"/>
    </w:pPr>
  </w:style>
  <w:style w:type="paragraph" w:customStyle="1" w:styleId="Footertext">
    <w:name w:val="Footer text"/>
    <w:semiHidden/>
    <w:rsid w:val="005B4768"/>
    <w:pPr>
      <w:tabs>
        <w:tab w:val="left" w:pos="5720"/>
      </w:tabs>
    </w:pPr>
    <w:rPr>
      <w:rFonts w:ascii="Arial" w:hAnsi="Arial"/>
      <w:szCs w:val="24"/>
      <w:lang w:eastAsia="en-US"/>
    </w:rPr>
  </w:style>
  <w:style w:type="paragraph" w:customStyle="1" w:styleId="Footnote">
    <w:name w:val="Footnote"/>
    <w:uiPriority w:val="4"/>
    <w:qFormat/>
    <w:rsid w:val="005B4768"/>
    <w:pPr>
      <w:spacing w:before="80" w:after="80"/>
    </w:pPr>
    <w:rPr>
      <w:rFonts w:asciiTheme="minorHAnsi" w:hAnsiTheme="minorHAnsi"/>
      <w:i/>
      <w:sz w:val="18"/>
      <w:szCs w:val="24"/>
      <w:lang w:eastAsia="en-US"/>
    </w:rPr>
  </w:style>
  <w:style w:type="paragraph" w:customStyle="1" w:styleId="Heading2numbered">
    <w:name w:val="Heading 2 (numbered)"/>
    <w:basedOn w:val="Heading2"/>
    <w:next w:val="BodyText1"/>
    <w:uiPriority w:val="1"/>
    <w:qFormat/>
    <w:rsid w:val="004C6E9C"/>
    <w:pPr>
      <w:numPr>
        <w:ilvl w:val="1"/>
        <w:numId w:val="6"/>
      </w:numPr>
    </w:pPr>
  </w:style>
  <w:style w:type="numbering" w:customStyle="1" w:styleId="Numbers">
    <w:name w:val="Numbers"/>
    <w:basedOn w:val="NoList"/>
    <w:rsid w:val="004C6E9C"/>
    <w:pPr>
      <w:numPr>
        <w:numId w:val="1"/>
      </w:numPr>
    </w:pPr>
  </w:style>
  <w:style w:type="paragraph" w:customStyle="1" w:styleId="Heading3numbered">
    <w:name w:val="Heading 3 (numbered)"/>
    <w:basedOn w:val="Heading3"/>
    <w:next w:val="BodyText1"/>
    <w:uiPriority w:val="1"/>
    <w:qFormat/>
    <w:rsid w:val="004C6E9C"/>
    <w:pPr>
      <w:numPr>
        <w:ilvl w:val="2"/>
        <w:numId w:val="6"/>
      </w:numPr>
    </w:pPr>
  </w:style>
  <w:style w:type="paragraph" w:styleId="Subtitle">
    <w:name w:val="Subtitle"/>
    <w:uiPriority w:val="6"/>
    <w:rsid w:val="005B4768"/>
    <w:pPr>
      <w:numPr>
        <w:ilvl w:val="1"/>
      </w:numPr>
      <w:spacing w:after="200" w:line="276" w:lineRule="auto"/>
      <w:contextualSpacing/>
    </w:pPr>
    <w:rPr>
      <w:rFonts w:asciiTheme="majorHAnsi" w:eastAsiaTheme="majorEastAsia" w:hAnsiTheme="majorHAnsi" w:cstheme="majorBidi"/>
      <w:iCs/>
      <w:color w:val="FFFFFF" w:themeColor="background1"/>
      <w:spacing w:val="15"/>
      <w:sz w:val="48"/>
      <w:szCs w:val="24"/>
      <w:lang w:eastAsia="en-US"/>
    </w:rPr>
  </w:style>
  <w:style w:type="paragraph" w:customStyle="1" w:styleId="Tablebodytext">
    <w:name w:val="Table body text"/>
    <w:uiPriority w:val="3"/>
    <w:qFormat/>
    <w:rsid w:val="005B4768"/>
    <w:pPr>
      <w:spacing w:after="100"/>
      <w:ind w:left="113" w:right="113"/>
    </w:pPr>
    <w:rPr>
      <w:rFonts w:asciiTheme="minorHAnsi" w:hAnsiTheme="minorHAnsi"/>
      <w:sz w:val="22"/>
      <w:szCs w:val="24"/>
      <w:lang w:eastAsia="en-US"/>
    </w:rPr>
  </w:style>
  <w:style w:type="paragraph" w:customStyle="1" w:styleId="Tablebullets2ndindent">
    <w:name w:val="Table bullets (2nd indent)"/>
    <w:basedOn w:val="Tablebodytext"/>
    <w:uiPriority w:val="3"/>
    <w:qFormat/>
    <w:rsid w:val="005B4768"/>
    <w:pPr>
      <w:numPr>
        <w:ilvl w:val="5"/>
        <w:numId w:val="5"/>
      </w:numPr>
      <w:contextualSpacing/>
    </w:pPr>
  </w:style>
  <w:style w:type="paragraph" w:customStyle="1" w:styleId="Tablebullets1stindent">
    <w:name w:val="Table bullets (1st indent)"/>
    <w:basedOn w:val="Tablebodytext"/>
    <w:uiPriority w:val="3"/>
    <w:qFormat/>
    <w:rsid w:val="005B4768"/>
    <w:pPr>
      <w:numPr>
        <w:ilvl w:val="4"/>
        <w:numId w:val="5"/>
      </w:numPr>
      <w:contextualSpacing/>
    </w:pPr>
  </w:style>
  <w:style w:type="paragraph" w:customStyle="1" w:styleId="Tablecolumnheading">
    <w:name w:val="Table column heading"/>
    <w:basedOn w:val="Tablebodytext"/>
    <w:uiPriority w:val="3"/>
    <w:qFormat/>
    <w:rsid w:val="005B4768"/>
    <w:pPr>
      <w:keepNext/>
    </w:pPr>
    <w:rPr>
      <w:b/>
      <w:color w:val="FFFFFF" w:themeColor="background1"/>
    </w:rPr>
  </w:style>
  <w:style w:type="paragraph" w:customStyle="1" w:styleId="Tablecolumnheading2">
    <w:name w:val="Table column heading 2"/>
    <w:basedOn w:val="Tablecolumnheading"/>
    <w:uiPriority w:val="3"/>
    <w:qFormat/>
    <w:rsid w:val="005B4768"/>
    <w:rPr>
      <w:color w:val="auto"/>
    </w:rPr>
  </w:style>
  <w:style w:type="paragraph" w:customStyle="1" w:styleId="Tabletitle">
    <w:name w:val="Table title"/>
    <w:basedOn w:val="BodyText1"/>
    <w:next w:val="BodyText1"/>
    <w:uiPriority w:val="3"/>
    <w:qFormat/>
    <w:rsid w:val="005B4768"/>
    <w:pPr>
      <w:keepNext/>
      <w:spacing w:before="320" w:after="100"/>
    </w:pPr>
  </w:style>
  <w:style w:type="paragraph" w:styleId="Title">
    <w:name w:val="Title"/>
    <w:uiPriority w:val="6"/>
    <w:rsid w:val="005B4768"/>
    <w:pPr>
      <w:spacing w:line="276" w:lineRule="auto"/>
    </w:pPr>
    <w:rPr>
      <w:rFonts w:asciiTheme="majorHAnsi" w:eastAsiaTheme="majorEastAsia" w:hAnsiTheme="majorHAnsi" w:cstheme="majorBidi"/>
      <w:color w:val="FFFFFF" w:themeColor="background1"/>
      <w:spacing w:val="5"/>
      <w:kern w:val="28"/>
      <w:sz w:val="48"/>
      <w:szCs w:val="52"/>
      <w:lang w:eastAsia="en-US"/>
    </w:rPr>
  </w:style>
  <w:style w:type="numbering" w:customStyle="1" w:styleId="Bullets">
    <w:name w:val="Bullets"/>
    <w:basedOn w:val="NoList"/>
    <w:rsid w:val="005B4768"/>
    <w:pPr>
      <w:numPr>
        <w:numId w:val="2"/>
      </w:numPr>
    </w:pPr>
  </w:style>
  <w:style w:type="paragraph" w:styleId="Footer">
    <w:name w:val="footer"/>
    <w:link w:val="FooterChar"/>
    <w:uiPriority w:val="99"/>
    <w:rsid w:val="005B4768"/>
    <w:pPr>
      <w:tabs>
        <w:tab w:val="center" w:pos="4680"/>
        <w:tab w:val="right" w:pos="9360"/>
      </w:tabs>
      <w:spacing w:after="170" w:line="288" w:lineRule="auto"/>
    </w:pPr>
    <w:rPr>
      <w:rFonts w:asciiTheme="minorHAnsi" w:eastAsiaTheme="minorHAnsi" w:hAnsiTheme="minorHAnsi" w:cstheme="minorBidi"/>
      <w:sz w:val="16"/>
      <w:szCs w:val="22"/>
      <w:lang w:eastAsia="en-US"/>
    </w:rPr>
  </w:style>
  <w:style w:type="table" w:styleId="TableGrid">
    <w:name w:val="Table Grid"/>
    <w:basedOn w:val="TableNormal"/>
    <w:rsid w:val="005B4768"/>
    <w:rPr>
      <w:rFonts w:ascii="Arial" w:hAnsi="Arial"/>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rsid w:val="005B4768"/>
    <w:rPr>
      <w:rFonts w:ascii="Tahoma" w:hAnsi="Tahoma" w:cs="Tahoma"/>
      <w:sz w:val="16"/>
      <w:szCs w:val="16"/>
    </w:rPr>
  </w:style>
  <w:style w:type="character" w:customStyle="1" w:styleId="BalloonTextChar">
    <w:name w:val="Balloon Text Char"/>
    <w:basedOn w:val="DefaultParagraphFont"/>
    <w:link w:val="BalloonText"/>
    <w:uiPriority w:val="99"/>
    <w:semiHidden/>
    <w:rsid w:val="0090622C"/>
    <w:rPr>
      <w:rFonts w:ascii="Tahoma" w:eastAsiaTheme="minorHAnsi" w:hAnsi="Tahoma" w:cs="Tahoma"/>
      <w:sz w:val="16"/>
      <w:szCs w:val="16"/>
      <w:lang w:eastAsia="en-US"/>
    </w:rPr>
  </w:style>
  <w:style w:type="paragraph" w:customStyle="1" w:styleId="Address">
    <w:name w:val="Address"/>
    <w:semiHidden/>
    <w:rsid w:val="005B4768"/>
    <w:pPr>
      <w:spacing w:after="200"/>
      <w:contextualSpacing/>
    </w:pPr>
    <w:rPr>
      <w:rFonts w:asciiTheme="minorHAnsi" w:eastAsiaTheme="minorHAnsi" w:hAnsiTheme="minorHAnsi" w:cstheme="minorBidi"/>
      <w:color w:val="FFFFFF" w:themeColor="background1"/>
      <w:sz w:val="24"/>
      <w:szCs w:val="24"/>
      <w:lang w:eastAsia="en-US"/>
    </w:rPr>
  </w:style>
  <w:style w:type="character" w:styleId="EndnoteReference">
    <w:name w:val="endnote reference"/>
    <w:basedOn w:val="DefaultParagraphFont"/>
    <w:uiPriority w:val="99"/>
    <w:semiHidden/>
    <w:rsid w:val="005B4768"/>
    <w:rPr>
      <w:vertAlign w:val="superscript"/>
    </w:rPr>
  </w:style>
  <w:style w:type="paragraph" w:styleId="EndnoteText">
    <w:name w:val="endnote text"/>
    <w:basedOn w:val="Normal"/>
    <w:link w:val="EndnoteTextChar"/>
    <w:uiPriority w:val="99"/>
    <w:semiHidden/>
    <w:rsid w:val="005B4768"/>
    <w:pPr>
      <w:spacing w:after="0"/>
    </w:pPr>
    <w:rPr>
      <w:sz w:val="20"/>
      <w:szCs w:val="20"/>
    </w:rPr>
  </w:style>
  <w:style w:type="character" w:customStyle="1" w:styleId="EndnoteTextChar">
    <w:name w:val="Endnote Text Char"/>
    <w:basedOn w:val="DefaultParagraphFont"/>
    <w:link w:val="EndnoteText"/>
    <w:uiPriority w:val="99"/>
    <w:semiHidden/>
    <w:rsid w:val="00865360"/>
    <w:rPr>
      <w:rFonts w:asciiTheme="minorHAnsi" w:eastAsiaTheme="minorHAnsi" w:hAnsiTheme="minorHAnsi" w:cstheme="minorBidi"/>
      <w:lang w:eastAsia="en-US"/>
    </w:rPr>
  </w:style>
  <w:style w:type="character" w:styleId="FootnoteReference">
    <w:name w:val="footnote reference"/>
    <w:basedOn w:val="DefaultParagraphFont"/>
    <w:uiPriority w:val="99"/>
    <w:semiHidden/>
    <w:rsid w:val="005B4768"/>
    <w:rPr>
      <w:vertAlign w:val="superscript"/>
    </w:rPr>
  </w:style>
  <w:style w:type="paragraph" w:styleId="FootnoteText">
    <w:name w:val="footnote text"/>
    <w:link w:val="FootnoteTextChar"/>
    <w:uiPriority w:val="99"/>
    <w:semiHidden/>
    <w:rsid w:val="005B4768"/>
    <w:pPr>
      <w:spacing w:before="80" w:after="80"/>
    </w:pPr>
    <w:rPr>
      <w:rFonts w:asciiTheme="minorHAnsi" w:eastAsiaTheme="minorHAnsi" w:hAnsiTheme="minorHAnsi" w:cstheme="minorBidi"/>
      <w:i/>
      <w:sz w:val="18"/>
      <w:lang w:eastAsia="en-US"/>
    </w:rPr>
  </w:style>
  <w:style w:type="character" w:customStyle="1" w:styleId="FootnoteTextChar">
    <w:name w:val="Footnote Text Char"/>
    <w:basedOn w:val="DefaultParagraphFont"/>
    <w:link w:val="FootnoteText"/>
    <w:uiPriority w:val="99"/>
    <w:semiHidden/>
    <w:rsid w:val="00B2727F"/>
    <w:rPr>
      <w:rFonts w:asciiTheme="minorHAnsi" w:eastAsiaTheme="minorHAnsi" w:hAnsiTheme="minorHAnsi" w:cstheme="minorBidi"/>
      <w:i/>
      <w:sz w:val="18"/>
      <w:lang w:eastAsia="en-US"/>
    </w:rPr>
  </w:style>
  <w:style w:type="paragraph" w:styleId="Header">
    <w:name w:val="header"/>
    <w:basedOn w:val="Normal"/>
    <w:link w:val="HeaderChar"/>
    <w:uiPriority w:val="99"/>
    <w:semiHidden/>
    <w:rsid w:val="005B4768"/>
    <w:pPr>
      <w:tabs>
        <w:tab w:val="clear" w:pos="284"/>
        <w:tab w:val="clear" w:pos="567"/>
        <w:tab w:val="center" w:pos="4680"/>
        <w:tab w:val="right" w:pos="9360"/>
      </w:tabs>
      <w:spacing w:after="0"/>
    </w:pPr>
  </w:style>
  <w:style w:type="character" w:customStyle="1" w:styleId="HeaderChar">
    <w:name w:val="Header Char"/>
    <w:basedOn w:val="DefaultParagraphFont"/>
    <w:link w:val="Header"/>
    <w:uiPriority w:val="99"/>
    <w:semiHidden/>
    <w:rsid w:val="00865360"/>
    <w:rPr>
      <w:rFonts w:asciiTheme="minorHAnsi" w:eastAsiaTheme="minorHAnsi" w:hAnsiTheme="minorHAnsi" w:cstheme="minorBidi"/>
      <w:sz w:val="22"/>
      <w:szCs w:val="22"/>
      <w:lang w:eastAsia="en-US"/>
    </w:rPr>
  </w:style>
  <w:style w:type="paragraph" w:styleId="TOC1">
    <w:name w:val="toc 1"/>
    <w:basedOn w:val="Heading2"/>
    <w:next w:val="BodyText1"/>
    <w:autoRedefine/>
    <w:uiPriority w:val="7"/>
    <w:rsid w:val="005B4768"/>
    <w:pPr>
      <w:tabs>
        <w:tab w:val="left" w:pos="567"/>
        <w:tab w:val="right" w:pos="8732"/>
      </w:tabs>
      <w:spacing w:before="300" w:after="100"/>
      <w:outlineLvl w:val="9"/>
    </w:pPr>
    <w:rPr>
      <w:bCs/>
      <w:noProof/>
    </w:rPr>
  </w:style>
  <w:style w:type="paragraph" w:styleId="TOC2">
    <w:name w:val="toc 2"/>
    <w:basedOn w:val="BodyText1"/>
    <w:next w:val="BodyText1"/>
    <w:autoRedefine/>
    <w:uiPriority w:val="7"/>
    <w:rsid w:val="005B4768"/>
    <w:pPr>
      <w:tabs>
        <w:tab w:val="left" w:pos="567"/>
        <w:tab w:val="right" w:pos="8732"/>
      </w:tabs>
      <w:spacing w:after="100"/>
    </w:pPr>
    <w:rPr>
      <w:bCs/>
    </w:rPr>
  </w:style>
  <w:style w:type="table" w:customStyle="1" w:styleId="PRCTable">
    <w:name w:val="PRC Table"/>
    <w:basedOn w:val="TableNormal"/>
    <w:uiPriority w:val="99"/>
    <w:qFormat/>
    <w:rsid w:val="005B4768"/>
    <w:rPr>
      <w:rFonts w:asciiTheme="minorHAnsi" w:hAnsiTheme="minorHAnsi"/>
    </w:rPr>
    <w:tblPr>
      <w:tblInd w:w="0" w:type="dxa"/>
      <w:tblBorders>
        <w:top w:val="single" w:sz="4" w:space="0" w:color="B6AED5" w:themeColor="accent1"/>
        <w:left w:val="single" w:sz="4" w:space="0" w:color="B6AED5" w:themeColor="accent1"/>
        <w:bottom w:val="single" w:sz="4" w:space="0" w:color="B6AED5" w:themeColor="accent1"/>
        <w:right w:val="single" w:sz="4" w:space="0" w:color="B6AED5" w:themeColor="accent1"/>
        <w:insideH w:val="single" w:sz="4" w:space="0" w:color="B6AED5" w:themeColor="accent1"/>
        <w:insideV w:val="single" w:sz="4" w:space="0" w:color="B6AED5" w:themeColor="accent1"/>
      </w:tblBorders>
      <w:tblCellMar>
        <w:top w:w="100" w:type="dxa"/>
        <w:left w:w="0" w:type="dxa"/>
        <w:bottom w:w="0" w:type="dxa"/>
        <w:right w:w="0" w:type="dxa"/>
      </w:tblCellMar>
    </w:tblPr>
    <w:tblStylePr w:type="firstRow">
      <w:tblPr/>
      <w:trPr>
        <w:tblHeader/>
      </w:trPr>
      <w:tcPr>
        <w:shd w:val="clear" w:color="auto" w:fill="4A3292" w:themeFill="text2"/>
      </w:tcPr>
    </w:tblStylePr>
  </w:style>
  <w:style w:type="paragraph" w:styleId="Quote">
    <w:name w:val="Quote"/>
    <w:link w:val="QuoteChar"/>
    <w:qFormat/>
    <w:rsid w:val="005B4768"/>
    <w:pPr>
      <w:spacing w:after="200"/>
      <w:ind w:left="680" w:right="680"/>
    </w:pPr>
    <w:rPr>
      <w:rFonts w:asciiTheme="minorHAnsi" w:eastAsiaTheme="minorHAnsi" w:hAnsiTheme="minorHAnsi" w:cstheme="minorBidi"/>
      <w:i/>
      <w:iCs/>
      <w:color w:val="000000" w:themeColor="text1"/>
      <w:sz w:val="22"/>
      <w:szCs w:val="22"/>
      <w:lang w:eastAsia="en-US"/>
    </w:rPr>
  </w:style>
  <w:style w:type="character" w:customStyle="1" w:styleId="QuoteChar">
    <w:name w:val="Quote Char"/>
    <w:basedOn w:val="DefaultParagraphFont"/>
    <w:link w:val="Quote"/>
    <w:rsid w:val="003C4B00"/>
    <w:rPr>
      <w:rFonts w:asciiTheme="minorHAnsi" w:eastAsiaTheme="minorHAnsi" w:hAnsiTheme="minorHAnsi" w:cstheme="minorBidi"/>
      <w:i/>
      <w:iCs/>
      <w:color w:val="000000" w:themeColor="text1"/>
      <w:sz w:val="22"/>
      <w:szCs w:val="22"/>
      <w:lang w:eastAsia="en-US"/>
    </w:rPr>
  </w:style>
  <w:style w:type="numbering" w:customStyle="1" w:styleId="Numberedlist">
    <w:name w:val="Numbered list"/>
    <w:basedOn w:val="NoList"/>
    <w:uiPriority w:val="99"/>
    <w:rsid w:val="005B4768"/>
    <w:pPr>
      <w:numPr>
        <w:numId w:val="3"/>
      </w:numPr>
    </w:pPr>
  </w:style>
  <w:style w:type="character" w:customStyle="1" w:styleId="Heading4Char">
    <w:name w:val="Heading 4 Char"/>
    <w:basedOn w:val="DefaultParagraphFont"/>
    <w:link w:val="Heading4"/>
    <w:uiPriority w:val="1"/>
    <w:rsid w:val="00F66DB6"/>
    <w:rPr>
      <w:rFonts w:asciiTheme="majorHAnsi" w:eastAsiaTheme="majorEastAsia" w:hAnsiTheme="majorHAnsi" w:cstheme="majorBidi"/>
      <w:b/>
      <w:bCs/>
      <w:iCs/>
      <w:sz w:val="22"/>
      <w:szCs w:val="22"/>
      <w:lang w:eastAsia="en-US"/>
    </w:rPr>
  </w:style>
  <w:style w:type="character" w:customStyle="1" w:styleId="Heading5Char">
    <w:name w:val="Heading 5 Char"/>
    <w:basedOn w:val="DefaultParagraphFont"/>
    <w:link w:val="Heading5"/>
    <w:uiPriority w:val="1"/>
    <w:rsid w:val="00F66DB6"/>
    <w:rPr>
      <w:rFonts w:asciiTheme="majorHAnsi" w:eastAsiaTheme="majorEastAsia" w:hAnsiTheme="majorHAnsi" w:cstheme="majorBidi"/>
      <w:i/>
      <w:sz w:val="22"/>
      <w:szCs w:val="22"/>
      <w:lang w:eastAsia="en-US"/>
    </w:rPr>
  </w:style>
  <w:style w:type="paragraph" w:customStyle="1" w:styleId="Numberedlist1stindent">
    <w:name w:val="Numbered list (1st indent)"/>
    <w:basedOn w:val="BodyText1"/>
    <w:uiPriority w:val="2"/>
    <w:rsid w:val="005B4768"/>
    <w:pPr>
      <w:numPr>
        <w:numId w:val="4"/>
      </w:numPr>
      <w:contextualSpacing/>
    </w:pPr>
  </w:style>
  <w:style w:type="paragraph" w:customStyle="1" w:styleId="Numberedlist2ndindent">
    <w:name w:val="Numbered list (2nd indent)"/>
    <w:basedOn w:val="BodyText1"/>
    <w:uiPriority w:val="2"/>
    <w:rsid w:val="005B4768"/>
    <w:pPr>
      <w:numPr>
        <w:ilvl w:val="1"/>
        <w:numId w:val="4"/>
      </w:numPr>
      <w:contextualSpacing/>
    </w:pPr>
  </w:style>
  <w:style w:type="character" w:styleId="Hyperlink">
    <w:name w:val="Hyperlink"/>
    <w:basedOn w:val="DefaultParagraphFont"/>
    <w:uiPriority w:val="99"/>
    <w:semiHidden/>
    <w:rsid w:val="005B4768"/>
    <w:rPr>
      <w:color w:val="4A3292" w:themeColor="hyperlink"/>
      <w:u w:val="single"/>
    </w:rPr>
  </w:style>
  <w:style w:type="character" w:styleId="FollowedHyperlink">
    <w:name w:val="FollowedHyperlink"/>
    <w:basedOn w:val="DefaultParagraphFont"/>
    <w:uiPriority w:val="99"/>
    <w:semiHidden/>
    <w:rsid w:val="005B4768"/>
    <w:rPr>
      <w:color w:val="B2B2B2" w:themeColor="followedHyperlink"/>
      <w:u w:val="single"/>
    </w:rPr>
  </w:style>
  <w:style w:type="table" w:customStyle="1" w:styleId="PRCPlain">
    <w:name w:val="PRC Plain"/>
    <w:basedOn w:val="TableNormal"/>
    <w:uiPriority w:val="99"/>
    <w:qFormat/>
    <w:rsid w:val="000D61B4"/>
    <w:rPr>
      <w:rFonts w:asciiTheme="minorHAnsi" w:hAnsiTheme="minorHAnsi"/>
    </w:rPr>
    <w:tblPr>
      <w:tblInd w:w="0" w:type="dxa"/>
      <w:tblBorders>
        <w:top w:val="single" w:sz="4" w:space="0" w:color="B6AED5" w:themeColor="accent1"/>
        <w:left w:val="single" w:sz="4" w:space="0" w:color="B6AED5" w:themeColor="accent1"/>
        <w:bottom w:val="single" w:sz="4" w:space="0" w:color="B6AED5" w:themeColor="accent1"/>
        <w:right w:val="single" w:sz="4" w:space="0" w:color="B6AED5" w:themeColor="accent1"/>
        <w:insideH w:val="single" w:sz="4" w:space="0" w:color="B6AED5" w:themeColor="accent1"/>
        <w:insideV w:val="single" w:sz="4" w:space="0" w:color="B6AED5" w:themeColor="accent1"/>
      </w:tblBorders>
      <w:tblCellMar>
        <w:top w:w="102" w:type="dxa"/>
        <w:left w:w="0" w:type="dxa"/>
        <w:bottom w:w="0" w:type="dxa"/>
        <w:right w:w="0" w:type="dxa"/>
      </w:tblCellMar>
    </w:tblPr>
  </w:style>
  <w:style w:type="paragraph" w:customStyle="1" w:styleId="Figuretitlewithchapter">
    <w:name w:val="Figure title (with chapter)"/>
    <w:basedOn w:val="Figuretitle"/>
    <w:next w:val="BodyText1"/>
    <w:uiPriority w:val="4"/>
    <w:qFormat/>
    <w:rsid w:val="000174BA"/>
    <w:pPr>
      <w:numPr>
        <w:ilvl w:val="8"/>
        <w:numId w:val="6"/>
      </w:numPr>
    </w:pPr>
  </w:style>
  <w:style w:type="paragraph" w:customStyle="1" w:styleId="Tabletitlewithchapter">
    <w:name w:val="Table title (with chapter)"/>
    <w:basedOn w:val="Tabletitle"/>
    <w:next w:val="BodyText1"/>
    <w:uiPriority w:val="3"/>
    <w:qFormat/>
    <w:rsid w:val="000174BA"/>
    <w:pPr>
      <w:numPr>
        <w:ilvl w:val="7"/>
        <w:numId w:val="6"/>
      </w:numPr>
    </w:pPr>
  </w:style>
  <w:style w:type="paragraph" w:customStyle="1" w:styleId="Boxtitle">
    <w:name w:val="Box title"/>
    <w:basedOn w:val="Tabletitle"/>
    <w:uiPriority w:val="4"/>
    <w:qFormat/>
    <w:rsid w:val="004C6E9C"/>
    <w:pPr>
      <w:numPr>
        <w:ilvl w:val="4"/>
        <w:numId w:val="6"/>
      </w:numPr>
    </w:pPr>
  </w:style>
  <w:style w:type="table" w:styleId="LightGrid-Accent4">
    <w:name w:val="Light Grid Accent 4"/>
    <w:basedOn w:val="TableNormal"/>
    <w:uiPriority w:val="62"/>
    <w:rsid w:val="009A3244"/>
    <w:tblPr>
      <w:tblStyleRowBandSize w:val="1"/>
      <w:tblStyleColBandSize w:val="1"/>
      <w:tblInd w:w="0" w:type="dxa"/>
      <w:tblBorders>
        <w:top w:val="single" w:sz="8" w:space="0" w:color="0033CC" w:themeColor="accent4"/>
        <w:left w:val="single" w:sz="8" w:space="0" w:color="0033CC" w:themeColor="accent4"/>
        <w:bottom w:val="single" w:sz="8" w:space="0" w:color="0033CC" w:themeColor="accent4"/>
        <w:right w:val="single" w:sz="8" w:space="0" w:color="0033CC" w:themeColor="accent4"/>
        <w:insideH w:val="single" w:sz="8" w:space="0" w:color="0033CC" w:themeColor="accent4"/>
        <w:insideV w:val="single" w:sz="8" w:space="0" w:color="0033C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33CC" w:themeColor="accent4"/>
          <w:left w:val="single" w:sz="8" w:space="0" w:color="0033CC" w:themeColor="accent4"/>
          <w:bottom w:val="single" w:sz="18" w:space="0" w:color="0033CC" w:themeColor="accent4"/>
          <w:right w:val="single" w:sz="8" w:space="0" w:color="0033CC" w:themeColor="accent4"/>
          <w:insideH w:val="nil"/>
          <w:insideV w:val="single" w:sz="8" w:space="0" w:color="0033C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3CC" w:themeColor="accent4"/>
          <w:left w:val="single" w:sz="8" w:space="0" w:color="0033CC" w:themeColor="accent4"/>
          <w:bottom w:val="single" w:sz="8" w:space="0" w:color="0033CC" w:themeColor="accent4"/>
          <w:right w:val="single" w:sz="8" w:space="0" w:color="0033CC" w:themeColor="accent4"/>
          <w:insideH w:val="nil"/>
          <w:insideV w:val="single" w:sz="8" w:space="0" w:color="0033C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3CC" w:themeColor="accent4"/>
          <w:left w:val="single" w:sz="8" w:space="0" w:color="0033CC" w:themeColor="accent4"/>
          <w:bottom w:val="single" w:sz="8" w:space="0" w:color="0033CC" w:themeColor="accent4"/>
          <w:right w:val="single" w:sz="8" w:space="0" w:color="0033CC" w:themeColor="accent4"/>
        </w:tcBorders>
      </w:tcPr>
    </w:tblStylePr>
    <w:tblStylePr w:type="band1Vert">
      <w:tblPr/>
      <w:tcPr>
        <w:tcBorders>
          <w:top w:val="single" w:sz="8" w:space="0" w:color="0033CC" w:themeColor="accent4"/>
          <w:left w:val="single" w:sz="8" w:space="0" w:color="0033CC" w:themeColor="accent4"/>
          <w:bottom w:val="single" w:sz="8" w:space="0" w:color="0033CC" w:themeColor="accent4"/>
          <w:right w:val="single" w:sz="8" w:space="0" w:color="0033CC" w:themeColor="accent4"/>
        </w:tcBorders>
        <w:shd w:val="clear" w:color="auto" w:fill="B3C6FF" w:themeFill="accent4" w:themeFillTint="3F"/>
      </w:tcPr>
    </w:tblStylePr>
    <w:tblStylePr w:type="band1Horz">
      <w:tblPr/>
      <w:tcPr>
        <w:tcBorders>
          <w:top w:val="single" w:sz="8" w:space="0" w:color="0033CC" w:themeColor="accent4"/>
          <w:left w:val="single" w:sz="8" w:space="0" w:color="0033CC" w:themeColor="accent4"/>
          <w:bottom w:val="single" w:sz="8" w:space="0" w:color="0033CC" w:themeColor="accent4"/>
          <w:right w:val="single" w:sz="8" w:space="0" w:color="0033CC" w:themeColor="accent4"/>
          <w:insideV w:val="single" w:sz="8" w:space="0" w:color="0033CC" w:themeColor="accent4"/>
        </w:tcBorders>
        <w:shd w:val="clear" w:color="auto" w:fill="B3C6FF" w:themeFill="accent4" w:themeFillTint="3F"/>
      </w:tcPr>
    </w:tblStylePr>
    <w:tblStylePr w:type="band2Horz">
      <w:tblPr/>
      <w:tcPr>
        <w:tcBorders>
          <w:top w:val="single" w:sz="8" w:space="0" w:color="0033CC" w:themeColor="accent4"/>
          <w:left w:val="single" w:sz="8" w:space="0" w:color="0033CC" w:themeColor="accent4"/>
          <w:bottom w:val="single" w:sz="8" w:space="0" w:color="0033CC" w:themeColor="accent4"/>
          <w:right w:val="single" w:sz="8" w:space="0" w:color="0033CC" w:themeColor="accent4"/>
          <w:insideV w:val="single" w:sz="8" w:space="0" w:color="0033CC" w:themeColor="accent4"/>
        </w:tcBorders>
      </w:tcPr>
    </w:tblStylePr>
  </w:style>
  <w:style w:type="table" w:styleId="LightGrid">
    <w:name w:val="Light Grid"/>
    <w:basedOn w:val="TableNormal"/>
    <w:uiPriority w:val="62"/>
    <w:rsid w:val="009A324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9A3244"/>
    <w:tblPr>
      <w:tblStyleRowBandSize w:val="1"/>
      <w:tblStyleColBandSize w:val="1"/>
      <w:tblInd w:w="0" w:type="dxa"/>
      <w:tblBorders>
        <w:top w:val="single" w:sz="8" w:space="0" w:color="008000" w:themeColor="accent2"/>
        <w:left w:val="single" w:sz="8" w:space="0" w:color="008000" w:themeColor="accent2"/>
        <w:bottom w:val="single" w:sz="8" w:space="0" w:color="008000" w:themeColor="accent2"/>
        <w:right w:val="single" w:sz="8" w:space="0" w:color="008000" w:themeColor="accent2"/>
        <w:insideH w:val="single" w:sz="8" w:space="0" w:color="008000" w:themeColor="accent2"/>
        <w:insideV w:val="single" w:sz="8" w:space="0" w:color="008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8000" w:themeColor="accent2"/>
          <w:left w:val="single" w:sz="8" w:space="0" w:color="008000" w:themeColor="accent2"/>
          <w:bottom w:val="single" w:sz="18" w:space="0" w:color="008000" w:themeColor="accent2"/>
          <w:right w:val="single" w:sz="8" w:space="0" w:color="008000" w:themeColor="accent2"/>
          <w:insideH w:val="nil"/>
          <w:insideV w:val="single" w:sz="8" w:space="0" w:color="008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000" w:themeColor="accent2"/>
          <w:left w:val="single" w:sz="8" w:space="0" w:color="008000" w:themeColor="accent2"/>
          <w:bottom w:val="single" w:sz="8" w:space="0" w:color="008000" w:themeColor="accent2"/>
          <w:right w:val="single" w:sz="8" w:space="0" w:color="008000" w:themeColor="accent2"/>
          <w:insideH w:val="nil"/>
          <w:insideV w:val="single" w:sz="8" w:space="0" w:color="008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000" w:themeColor="accent2"/>
          <w:left w:val="single" w:sz="8" w:space="0" w:color="008000" w:themeColor="accent2"/>
          <w:bottom w:val="single" w:sz="8" w:space="0" w:color="008000" w:themeColor="accent2"/>
          <w:right w:val="single" w:sz="8" w:space="0" w:color="008000" w:themeColor="accent2"/>
        </w:tcBorders>
      </w:tcPr>
    </w:tblStylePr>
    <w:tblStylePr w:type="band1Vert">
      <w:tblPr/>
      <w:tcPr>
        <w:tcBorders>
          <w:top w:val="single" w:sz="8" w:space="0" w:color="008000" w:themeColor="accent2"/>
          <w:left w:val="single" w:sz="8" w:space="0" w:color="008000" w:themeColor="accent2"/>
          <w:bottom w:val="single" w:sz="8" w:space="0" w:color="008000" w:themeColor="accent2"/>
          <w:right w:val="single" w:sz="8" w:space="0" w:color="008000" w:themeColor="accent2"/>
        </w:tcBorders>
        <w:shd w:val="clear" w:color="auto" w:fill="A0FFA0" w:themeFill="accent2" w:themeFillTint="3F"/>
      </w:tcPr>
    </w:tblStylePr>
    <w:tblStylePr w:type="band1Horz">
      <w:tblPr/>
      <w:tcPr>
        <w:tcBorders>
          <w:top w:val="single" w:sz="8" w:space="0" w:color="008000" w:themeColor="accent2"/>
          <w:left w:val="single" w:sz="8" w:space="0" w:color="008000" w:themeColor="accent2"/>
          <w:bottom w:val="single" w:sz="8" w:space="0" w:color="008000" w:themeColor="accent2"/>
          <w:right w:val="single" w:sz="8" w:space="0" w:color="008000" w:themeColor="accent2"/>
          <w:insideV w:val="single" w:sz="8" w:space="0" w:color="008000" w:themeColor="accent2"/>
        </w:tcBorders>
        <w:shd w:val="clear" w:color="auto" w:fill="A0FFA0" w:themeFill="accent2" w:themeFillTint="3F"/>
      </w:tcPr>
    </w:tblStylePr>
    <w:tblStylePr w:type="band2Horz">
      <w:tblPr/>
      <w:tcPr>
        <w:tcBorders>
          <w:top w:val="single" w:sz="8" w:space="0" w:color="008000" w:themeColor="accent2"/>
          <w:left w:val="single" w:sz="8" w:space="0" w:color="008000" w:themeColor="accent2"/>
          <w:bottom w:val="single" w:sz="8" w:space="0" w:color="008000" w:themeColor="accent2"/>
          <w:right w:val="single" w:sz="8" w:space="0" w:color="008000" w:themeColor="accent2"/>
          <w:insideV w:val="single" w:sz="8" w:space="0" w:color="008000" w:themeColor="accent2"/>
        </w:tcBorders>
      </w:tcPr>
    </w:tblStylePr>
  </w:style>
  <w:style w:type="table" w:styleId="LightShading">
    <w:name w:val="Light Shading"/>
    <w:basedOn w:val="TableNormal"/>
    <w:uiPriority w:val="60"/>
    <w:rsid w:val="009A324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rsid w:val="000A7550"/>
    <w:rPr>
      <w:sz w:val="16"/>
      <w:szCs w:val="16"/>
    </w:rPr>
  </w:style>
  <w:style w:type="paragraph" w:styleId="CommentText">
    <w:name w:val="annotation text"/>
    <w:basedOn w:val="Normal"/>
    <w:link w:val="CommentTextChar"/>
    <w:uiPriority w:val="99"/>
    <w:semiHidden/>
    <w:rsid w:val="000A7550"/>
    <w:rPr>
      <w:sz w:val="20"/>
      <w:szCs w:val="20"/>
    </w:rPr>
  </w:style>
  <w:style w:type="character" w:customStyle="1" w:styleId="CommentTextChar">
    <w:name w:val="Comment Text Char"/>
    <w:basedOn w:val="DefaultParagraphFont"/>
    <w:link w:val="CommentText"/>
    <w:uiPriority w:val="99"/>
    <w:semiHidden/>
    <w:rsid w:val="000A755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rsid w:val="000A7550"/>
    <w:rPr>
      <w:b/>
      <w:bCs/>
    </w:rPr>
  </w:style>
  <w:style w:type="character" w:customStyle="1" w:styleId="CommentSubjectChar">
    <w:name w:val="Comment Subject Char"/>
    <w:basedOn w:val="CommentTextChar"/>
    <w:link w:val="CommentSubject"/>
    <w:uiPriority w:val="99"/>
    <w:semiHidden/>
    <w:rsid w:val="000A7550"/>
    <w:rPr>
      <w:rFonts w:asciiTheme="minorHAnsi" w:eastAsiaTheme="minorHAnsi" w:hAnsiTheme="minorHAnsi" w:cstheme="minorBidi"/>
      <w:b/>
      <w:bCs/>
      <w:lang w:eastAsia="en-US"/>
    </w:rPr>
  </w:style>
  <w:style w:type="character" w:styleId="Emphasis">
    <w:name w:val="Emphasis"/>
    <w:basedOn w:val="DefaultParagraphFont"/>
    <w:uiPriority w:val="20"/>
    <w:qFormat/>
    <w:rsid w:val="00FE403C"/>
    <w:rPr>
      <w:i/>
      <w:iCs/>
    </w:rPr>
  </w:style>
  <w:style w:type="character" w:customStyle="1" w:styleId="text1">
    <w:name w:val="text1"/>
    <w:basedOn w:val="DefaultParagraphFont"/>
    <w:rsid w:val="00B96959"/>
    <w:rPr>
      <w:rFonts w:ascii="Arial" w:hAnsi="Arial" w:cs="Arial" w:hint="default"/>
      <w:color w:val="666666"/>
      <w:sz w:val="18"/>
      <w:szCs w:val="18"/>
    </w:rPr>
  </w:style>
  <w:style w:type="paragraph" w:styleId="NormalWeb">
    <w:name w:val="Normal (Web)"/>
    <w:basedOn w:val="Normal"/>
    <w:uiPriority w:val="99"/>
    <w:semiHidden/>
    <w:unhideWhenUsed/>
    <w:rsid w:val="00A5789A"/>
    <w:pPr>
      <w:tabs>
        <w:tab w:val="clear" w:pos="284"/>
        <w:tab w:val="clear" w:pos="567"/>
      </w:tabs>
      <w:spacing w:before="100" w:beforeAutospacing="1" w:after="100" w:afterAutospacing="1"/>
    </w:pPr>
    <w:rPr>
      <w:rFonts w:ascii="Times New Roman" w:eastAsia="Times New Roman" w:hAnsi="Times New Roman" w:cs="Times New Roman"/>
      <w:sz w:val="24"/>
      <w:szCs w:val="24"/>
      <w:lang w:eastAsia="en-AU"/>
    </w:rPr>
  </w:style>
  <w:style w:type="character" w:customStyle="1" w:styleId="filefield">
    <w:name w:val="filefield"/>
    <w:basedOn w:val="DefaultParagraphFont"/>
    <w:rsid w:val="00A5789A"/>
  </w:style>
  <w:style w:type="character" w:customStyle="1" w:styleId="date-display-single">
    <w:name w:val="date-display-single"/>
    <w:basedOn w:val="DefaultParagraphFont"/>
    <w:rsid w:val="00A5789A"/>
  </w:style>
  <w:style w:type="character" w:customStyle="1" w:styleId="Heading1Char">
    <w:name w:val="Heading 1 Char"/>
    <w:basedOn w:val="DefaultParagraphFont"/>
    <w:link w:val="Heading1"/>
    <w:uiPriority w:val="1"/>
    <w:rsid w:val="00BE11C3"/>
    <w:rPr>
      <w:rFonts w:asciiTheme="majorHAnsi" w:eastAsiaTheme="majorEastAsia" w:hAnsiTheme="majorHAnsi" w:cstheme="majorBidi"/>
      <w:b/>
      <w:bCs/>
      <w:sz w:val="32"/>
      <w:szCs w:val="28"/>
      <w:lang w:eastAsia="en-US"/>
    </w:rPr>
  </w:style>
  <w:style w:type="character" w:customStyle="1" w:styleId="pseudotab">
    <w:name w:val="pseudotab"/>
    <w:basedOn w:val="DefaultParagraphFont"/>
    <w:rsid w:val="007142AD"/>
  </w:style>
  <w:style w:type="character" w:styleId="Strong">
    <w:name w:val="Strong"/>
    <w:basedOn w:val="DefaultParagraphFont"/>
    <w:uiPriority w:val="22"/>
    <w:qFormat/>
    <w:rsid w:val="004201FE"/>
    <w:rPr>
      <w:b/>
      <w:bCs/>
    </w:rPr>
  </w:style>
  <w:style w:type="paragraph" w:customStyle="1" w:styleId="authors">
    <w:name w:val="authors"/>
    <w:basedOn w:val="Normal"/>
    <w:rsid w:val="004201FE"/>
    <w:pPr>
      <w:tabs>
        <w:tab w:val="clear" w:pos="284"/>
        <w:tab w:val="clear" w:pos="567"/>
      </w:tabs>
      <w:spacing w:after="432"/>
    </w:pPr>
    <w:rPr>
      <w:rFonts w:ascii="Times New Roman" w:eastAsia="Times New Roman" w:hAnsi="Times New Roman" w:cs="Times New Roman"/>
      <w:sz w:val="24"/>
      <w:szCs w:val="24"/>
      <w:lang w:eastAsia="en-AU"/>
    </w:rPr>
  </w:style>
  <w:style w:type="character" w:customStyle="1" w:styleId="mw-cite-backlink">
    <w:name w:val="mw-cite-backlink"/>
    <w:basedOn w:val="DefaultParagraphFont"/>
    <w:rsid w:val="00DA7542"/>
  </w:style>
  <w:style w:type="character" w:customStyle="1" w:styleId="cite-accessibility-label1">
    <w:name w:val="cite-accessibility-label1"/>
    <w:basedOn w:val="DefaultParagraphFont"/>
    <w:rsid w:val="00DA7542"/>
    <w:rPr>
      <w:bdr w:val="none" w:sz="0" w:space="0" w:color="auto" w:frame="1"/>
    </w:rPr>
  </w:style>
  <w:style w:type="character" w:customStyle="1" w:styleId="citation">
    <w:name w:val="citation"/>
    <w:basedOn w:val="DefaultParagraphFont"/>
    <w:rsid w:val="00DA7542"/>
  </w:style>
  <w:style w:type="character" w:customStyle="1" w:styleId="reference-accessdate">
    <w:name w:val="reference-accessdate"/>
    <w:basedOn w:val="DefaultParagraphFont"/>
    <w:rsid w:val="00DA7542"/>
  </w:style>
  <w:style w:type="character" w:customStyle="1" w:styleId="FooterChar">
    <w:name w:val="Footer Char"/>
    <w:basedOn w:val="DefaultParagraphFont"/>
    <w:link w:val="Footer"/>
    <w:uiPriority w:val="99"/>
    <w:rsid w:val="00A72C8C"/>
    <w:rPr>
      <w:rFonts w:asciiTheme="minorHAnsi" w:eastAsiaTheme="minorHAnsi" w:hAnsiTheme="minorHAnsi" w:cstheme="minorBidi"/>
      <w:sz w:val="16"/>
      <w:szCs w:val="22"/>
      <w:lang w:eastAsia="en-US"/>
    </w:rPr>
  </w:style>
  <w:style w:type="paragraph" w:customStyle="1" w:styleId="Default">
    <w:name w:val="Default"/>
    <w:rsid w:val="00150E76"/>
    <w:pPr>
      <w:autoSpaceDE w:val="0"/>
      <w:autoSpaceDN w:val="0"/>
      <w:adjustRightInd w:val="0"/>
    </w:pPr>
    <w:rPr>
      <w:rFonts w:ascii="Calibri" w:hAnsi="Calibri" w:cs="Calibri"/>
      <w:color w:val="000000"/>
      <w:sz w:val="24"/>
      <w:szCs w:val="24"/>
    </w:rPr>
  </w:style>
  <w:style w:type="paragraph" w:customStyle="1" w:styleId="source">
    <w:name w:val="source"/>
    <w:basedOn w:val="Normal"/>
    <w:rsid w:val="00B42F9C"/>
    <w:pPr>
      <w:tabs>
        <w:tab w:val="clear" w:pos="284"/>
        <w:tab w:val="clear" w:pos="567"/>
      </w:tabs>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F27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99" w:defSemiHidden="1" w:defUnhideWhenUsed="0" w:defQFormat="0" w:count="267">
    <w:lsdException w:name="Normal" w:semiHidden="0" w:uiPriority="0"/>
    <w:lsdException w:name="heading 1" w:semiHidden="0" w:uiPriority="1" w:qFormat="1"/>
    <w:lsdException w:name="heading 2" w:semiHidden="0" w:uiPriority="1" w:qFormat="1"/>
    <w:lsdException w:name="heading 3" w:semiHidden="0" w:uiPriority="1" w:qFormat="1"/>
    <w:lsdException w:name="heading 4" w:semiHidden="0" w:uiPriority="1"/>
    <w:lsdException w:name="heading 5" w:semiHidden="0" w:uiPriority="1" w:qFormat="1"/>
    <w:lsdException w:name="heading 6" w:uiPriority="9" w:qFormat="1"/>
    <w:lsdException w:name="heading 7" w:uiPriority="9" w:qFormat="1"/>
    <w:lsdException w:name="heading 8" w:uiPriority="9" w:qFormat="1"/>
    <w:lsdException w:name="heading 9" w:uiPriority="9" w:qFormat="1"/>
    <w:lsdException w:name="toc 1" w:uiPriority="7"/>
    <w:lsdException w:name="toc 2" w:uiPriority="7"/>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1"/>
    <w:lsdException w:name="caption" w:uiPriority="35" w:qFormat="1"/>
    <w:lsdException w:name="Title" w:semiHidden="0" w:uiPriority="6"/>
    <w:lsdException w:name="Default Paragraph Font" w:uiPriority="1" w:unhideWhenUsed="1"/>
    <w:lsdException w:name="Subtitle" w:semiHidden="0" w:uiPriority="6"/>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rsid w:val="005B4768"/>
    <w:pPr>
      <w:tabs>
        <w:tab w:val="left" w:pos="284"/>
        <w:tab w:val="left" w:pos="567"/>
      </w:tabs>
      <w:spacing w:after="200"/>
    </w:pPr>
    <w:rPr>
      <w:rFonts w:asciiTheme="minorHAnsi" w:eastAsiaTheme="minorHAnsi" w:hAnsiTheme="minorHAnsi" w:cstheme="minorBidi"/>
      <w:sz w:val="22"/>
      <w:szCs w:val="22"/>
      <w:lang w:eastAsia="en-US"/>
    </w:rPr>
  </w:style>
  <w:style w:type="paragraph" w:styleId="Heading1">
    <w:name w:val="heading 1"/>
    <w:next w:val="BodyText1"/>
    <w:link w:val="Heading1Char"/>
    <w:uiPriority w:val="1"/>
    <w:qFormat/>
    <w:rsid w:val="005B4768"/>
    <w:pPr>
      <w:keepNext/>
      <w:keepLines/>
      <w:spacing w:before="320" w:after="200"/>
      <w:outlineLvl w:val="0"/>
    </w:pPr>
    <w:rPr>
      <w:rFonts w:asciiTheme="majorHAnsi" w:eastAsiaTheme="majorEastAsia" w:hAnsiTheme="majorHAnsi" w:cstheme="majorBidi"/>
      <w:b/>
      <w:bCs/>
      <w:sz w:val="32"/>
      <w:szCs w:val="28"/>
      <w:lang w:eastAsia="en-US"/>
    </w:rPr>
  </w:style>
  <w:style w:type="paragraph" w:styleId="Heading2">
    <w:name w:val="heading 2"/>
    <w:next w:val="BodyText1"/>
    <w:uiPriority w:val="1"/>
    <w:qFormat/>
    <w:rsid w:val="005B4768"/>
    <w:pPr>
      <w:keepNext/>
      <w:spacing w:before="240" w:after="200"/>
      <w:outlineLvl w:val="1"/>
    </w:pPr>
    <w:rPr>
      <w:rFonts w:asciiTheme="majorHAnsi" w:eastAsiaTheme="minorHAnsi" w:hAnsiTheme="majorHAnsi" w:cstheme="minorBidi"/>
      <w:b/>
      <w:sz w:val="28"/>
      <w:szCs w:val="24"/>
      <w:lang w:eastAsia="en-US"/>
    </w:rPr>
  </w:style>
  <w:style w:type="paragraph" w:styleId="Heading3">
    <w:name w:val="heading 3"/>
    <w:next w:val="BodyText1"/>
    <w:uiPriority w:val="1"/>
    <w:qFormat/>
    <w:rsid w:val="005B4768"/>
    <w:pPr>
      <w:keepNext/>
      <w:keepLines/>
      <w:spacing w:before="200" w:after="100"/>
      <w:outlineLvl w:val="2"/>
    </w:pPr>
    <w:rPr>
      <w:rFonts w:asciiTheme="majorHAnsi" w:eastAsiaTheme="minorHAnsi" w:hAnsiTheme="majorHAnsi" w:cstheme="minorBidi"/>
      <w:b/>
      <w:sz w:val="24"/>
      <w:szCs w:val="22"/>
      <w:lang w:eastAsia="en-US"/>
    </w:rPr>
  </w:style>
  <w:style w:type="paragraph" w:styleId="Heading4">
    <w:name w:val="heading 4"/>
    <w:next w:val="BodyText1"/>
    <w:link w:val="Heading4Char"/>
    <w:uiPriority w:val="1"/>
    <w:rsid w:val="005B4768"/>
    <w:pPr>
      <w:keepNext/>
      <w:keepLines/>
      <w:spacing w:before="100"/>
      <w:outlineLvl w:val="3"/>
    </w:pPr>
    <w:rPr>
      <w:rFonts w:asciiTheme="majorHAnsi" w:eastAsiaTheme="majorEastAsia" w:hAnsiTheme="majorHAnsi" w:cstheme="majorBidi"/>
      <w:b/>
      <w:bCs/>
      <w:iCs/>
      <w:sz w:val="22"/>
      <w:szCs w:val="22"/>
      <w:lang w:eastAsia="en-US"/>
    </w:rPr>
  </w:style>
  <w:style w:type="paragraph" w:styleId="Heading5">
    <w:name w:val="heading 5"/>
    <w:next w:val="BodyText1"/>
    <w:link w:val="Heading5Char"/>
    <w:uiPriority w:val="1"/>
    <w:qFormat/>
    <w:rsid w:val="005B4768"/>
    <w:pPr>
      <w:keepNext/>
      <w:keepLines/>
      <w:spacing w:before="100"/>
      <w:outlineLvl w:val="4"/>
    </w:pPr>
    <w:rPr>
      <w:rFonts w:asciiTheme="majorHAnsi" w:eastAsiaTheme="majorEastAsia" w:hAnsiTheme="majorHAnsi" w:cstheme="majorBidi"/>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umbered">
    <w:name w:val="Heading 1 (numbered)"/>
    <w:basedOn w:val="Heading1"/>
    <w:next w:val="BodyText1"/>
    <w:uiPriority w:val="1"/>
    <w:qFormat/>
    <w:rsid w:val="004C6E9C"/>
    <w:pPr>
      <w:numPr>
        <w:numId w:val="6"/>
      </w:numPr>
    </w:pPr>
  </w:style>
  <w:style w:type="character" w:styleId="PageNumber">
    <w:name w:val="page number"/>
    <w:basedOn w:val="DefaultParagraphFont"/>
    <w:uiPriority w:val="99"/>
    <w:semiHidden/>
    <w:rsid w:val="005B4768"/>
    <w:rPr>
      <w:b/>
      <w:sz w:val="22"/>
    </w:rPr>
  </w:style>
  <w:style w:type="paragraph" w:customStyle="1" w:styleId="BodyText1">
    <w:name w:val="Body Text1"/>
    <w:qFormat/>
    <w:rsid w:val="005B4768"/>
    <w:pPr>
      <w:spacing w:after="200"/>
    </w:pPr>
    <w:rPr>
      <w:rFonts w:asciiTheme="minorHAnsi" w:eastAsiaTheme="minorHAnsi" w:hAnsiTheme="minorHAnsi" w:cstheme="minorBidi"/>
      <w:sz w:val="22"/>
      <w:szCs w:val="24"/>
      <w:lang w:eastAsia="en-US"/>
    </w:rPr>
  </w:style>
  <w:style w:type="paragraph" w:customStyle="1" w:styleId="Bullets1stindent">
    <w:name w:val="Bullets (1st indent)"/>
    <w:basedOn w:val="BodyText1"/>
    <w:uiPriority w:val="2"/>
    <w:qFormat/>
    <w:rsid w:val="005B4768"/>
    <w:pPr>
      <w:numPr>
        <w:numId w:val="5"/>
      </w:numPr>
      <w:contextualSpacing/>
    </w:pPr>
  </w:style>
  <w:style w:type="paragraph" w:customStyle="1" w:styleId="Bullets2ndindent">
    <w:name w:val="Bullets (2nd indent)"/>
    <w:basedOn w:val="BodyText1"/>
    <w:uiPriority w:val="2"/>
    <w:qFormat/>
    <w:rsid w:val="005B4768"/>
    <w:pPr>
      <w:numPr>
        <w:ilvl w:val="1"/>
        <w:numId w:val="5"/>
      </w:numPr>
      <w:contextualSpacing/>
    </w:pPr>
  </w:style>
  <w:style w:type="paragraph" w:customStyle="1" w:styleId="Contentsheading">
    <w:name w:val="Contents heading"/>
    <w:basedOn w:val="Heading1"/>
    <w:next w:val="BodyText1"/>
    <w:semiHidden/>
    <w:rsid w:val="005B4768"/>
    <w:pPr>
      <w:tabs>
        <w:tab w:val="left" w:pos="5720"/>
      </w:tabs>
    </w:pPr>
    <w:rPr>
      <w:szCs w:val="24"/>
    </w:rPr>
  </w:style>
  <w:style w:type="paragraph" w:customStyle="1" w:styleId="Figuretitle">
    <w:name w:val="Figure title"/>
    <w:basedOn w:val="BodyText1"/>
    <w:next w:val="BodyText1"/>
    <w:uiPriority w:val="4"/>
    <w:qFormat/>
    <w:rsid w:val="005B4768"/>
    <w:pPr>
      <w:keepNext/>
      <w:spacing w:before="320" w:after="100"/>
    </w:pPr>
  </w:style>
  <w:style w:type="paragraph" w:customStyle="1" w:styleId="Footertext">
    <w:name w:val="Footer text"/>
    <w:semiHidden/>
    <w:rsid w:val="005B4768"/>
    <w:pPr>
      <w:tabs>
        <w:tab w:val="left" w:pos="5720"/>
      </w:tabs>
    </w:pPr>
    <w:rPr>
      <w:rFonts w:ascii="Arial" w:hAnsi="Arial"/>
      <w:szCs w:val="24"/>
      <w:lang w:eastAsia="en-US"/>
    </w:rPr>
  </w:style>
  <w:style w:type="paragraph" w:customStyle="1" w:styleId="Footnote">
    <w:name w:val="Footnote"/>
    <w:uiPriority w:val="4"/>
    <w:qFormat/>
    <w:rsid w:val="005B4768"/>
    <w:pPr>
      <w:spacing w:before="80" w:after="80"/>
    </w:pPr>
    <w:rPr>
      <w:rFonts w:asciiTheme="minorHAnsi" w:hAnsiTheme="minorHAnsi"/>
      <w:i/>
      <w:sz w:val="18"/>
      <w:szCs w:val="24"/>
      <w:lang w:eastAsia="en-US"/>
    </w:rPr>
  </w:style>
  <w:style w:type="paragraph" w:customStyle="1" w:styleId="Heading2numbered">
    <w:name w:val="Heading 2 (numbered)"/>
    <w:basedOn w:val="Heading2"/>
    <w:next w:val="BodyText1"/>
    <w:uiPriority w:val="1"/>
    <w:qFormat/>
    <w:rsid w:val="004C6E9C"/>
    <w:pPr>
      <w:numPr>
        <w:ilvl w:val="1"/>
        <w:numId w:val="6"/>
      </w:numPr>
    </w:pPr>
  </w:style>
  <w:style w:type="numbering" w:customStyle="1" w:styleId="Numbers">
    <w:name w:val="Numbers"/>
    <w:basedOn w:val="NoList"/>
    <w:rsid w:val="004C6E9C"/>
    <w:pPr>
      <w:numPr>
        <w:numId w:val="1"/>
      </w:numPr>
    </w:pPr>
  </w:style>
  <w:style w:type="paragraph" w:customStyle="1" w:styleId="Heading3numbered">
    <w:name w:val="Heading 3 (numbered)"/>
    <w:basedOn w:val="Heading3"/>
    <w:next w:val="BodyText1"/>
    <w:uiPriority w:val="1"/>
    <w:qFormat/>
    <w:rsid w:val="004C6E9C"/>
    <w:pPr>
      <w:numPr>
        <w:ilvl w:val="2"/>
        <w:numId w:val="6"/>
      </w:numPr>
    </w:pPr>
  </w:style>
  <w:style w:type="paragraph" w:styleId="Subtitle">
    <w:name w:val="Subtitle"/>
    <w:uiPriority w:val="6"/>
    <w:rsid w:val="005B4768"/>
    <w:pPr>
      <w:numPr>
        <w:ilvl w:val="1"/>
      </w:numPr>
      <w:spacing w:after="200" w:line="276" w:lineRule="auto"/>
      <w:contextualSpacing/>
    </w:pPr>
    <w:rPr>
      <w:rFonts w:asciiTheme="majorHAnsi" w:eastAsiaTheme="majorEastAsia" w:hAnsiTheme="majorHAnsi" w:cstheme="majorBidi"/>
      <w:iCs/>
      <w:color w:val="FFFFFF" w:themeColor="background1"/>
      <w:spacing w:val="15"/>
      <w:sz w:val="48"/>
      <w:szCs w:val="24"/>
      <w:lang w:eastAsia="en-US"/>
    </w:rPr>
  </w:style>
  <w:style w:type="paragraph" w:customStyle="1" w:styleId="Tablebodytext">
    <w:name w:val="Table body text"/>
    <w:uiPriority w:val="3"/>
    <w:qFormat/>
    <w:rsid w:val="005B4768"/>
    <w:pPr>
      <w:spacing w:after="100"/>
      <w:ind w:left="113" w:right="113"/>
    </w:pPr>
    <w:rPr>
      <w:rFonts w:asciiTheme="minorHAnsi" w:hAnsiTheme="minorHAnsi"/>
      <w:sz w:val="22"/>
      <w:szCs w:val="24"/>
      <w:lang w:eastAsia="en-US"/>
    </w:rPr>
  </w:style>
  <w:style w:type="paragraph" w:customStyle="1" w:styleId="Tablebullets2ndindent">
    <w:name w:val="Table bullets (2nd indent)"/>
    <w:basedOn w:val="Tablebodytext"/>
    <w:uiPriority w:val="3"/>
    <w:qFormat/>
    <w:rsid w:val="005B4768"/>
    <w:pPr>
      <w:numPr>
        <w:ilvl w:val="5"/>
        <w:numId w:val="5"/>
      </w:numPr>
      <w:contextualSpacing/>
    </w:pPr>
  </w:style>
  <w:style w:type="paragraph" w:customStyle="1" w:styleId="Tablebullets1stindent">
    <w:name w:val="Table bullets (1st indent)"/>
    <w:basedOn w:val="Tablebodytext"/>
    <w:uiPriority w:val="3"/>
    <w:qFormat/>
    <w:rsid w:val="005B4768"/>
    <w:pPr>
      <w:numPr>
        <w:ilvl w:val="4"/>
        <w:numId w:val="5"/>
      </w:numPr>
      <w:contextualSpacing/>
    </w:pPr>
  </w:style>
  <w:style w:type="paragraph" w:customStyle="1" w:styleId="Tablecolumnheading">
    <w:name w:val="Table column heading"/>
    <w:basedOn w:val="Tablebodytext"/>
    <w:uiPriority w:val="3"/>
    <w:qFormat/>
    <w:rsid w:val="005B4768"/>
    <w:pPr>
      <w:keepNext/>
    </w:pPr>
    <w:rPr>
      <w:b/>
      <w:color w:val="FFFFFF" w:themeColor="background1"/>
    </w:rPr>
  </w:style>
  <w:style w:type="paragraph" w:customStyle="1" w:styleId="Tablecolumnheading2">
    <w:name w:val="Table column heading 2"/>
    <w:basedOn w:val="Tablecolumnheading"/>
    <w:uiPriority w:val="3"/>
    <w:qFormat/>
    <w:rsid w:val="005B4768"/>
    <w:rPr>
      <w:color w:val="auto"/>
    </w:rPr>
  </w:style>
  <w:style w:type="paragraph" w:customStyle="1" w:styleId="Tabletitle">
    <w:name w:val="Table title"/>
    <w:basedOn w:val="BodyText1"/>
    <w:next w:val="BodyText1"/>
    <w:uiPriority w:val="3"/>
    <w:qFormat/>
    <w:rsid w:val="005B4768"/>
    <w:pPr>
      <w:keepNext/>
      <w:spacing w:before="320" w:after="100"/>
    </w:pPr>
  </w:style>
  <w:style w:type="paragraph" w:styleId="Title">
    <w:name w:val="Title"/>
    <w:uiPriority w:val="6"/>
    <w:rsid w:val="005B4768"/>
    <w:pPr>
      <w:spacing w:line="276" w:lineRule="auto"/>
    </w:pPr>
    <w:rPr>
      <w:rFonts w:asciiTheme="majorHAnsi" w:eastAsiaTheme="majorEastAsia" w:hAnsiTheme="majorHAnsi" w:cstheme="majorBidi"/>
      <w:color w:val="FFFFFF" w:themeColor="background1"/>
      <w:spacing w:val="5"/>
      <w:kern w:val="28"/>
      <w:sz w:val="48"/>
      <w:szCs w:val="52"/>
      <w:lang w:eastAsia="en-US"/>
    </w:rPr>
  </w:style>
  <w:style w:type="numbering" w:customStyle="1" w:styleId="Bullets">
    <w:name w:val="Bullets"/>
    <w:basedOn w:val="NoList"/>
    <w:rsid w:val="005B4768"/>
    <w:pPr>
      <w:numPr>
        <w:numId w:val="2"/>
      </w:numPr>
    </w:pPr>
  </w:style>
  <w:style w:type="paragraph" w:styleId="Footer">
    <w:name w:val="footer"/>
    <w:link w:val="FooterChar"/>
    <w:uiPriority w:val="99"/>
    <w:rsid w:val="005B4768"/>
    <w:pPr>
      <w:tabs>
        <w:tab w:val="center" w:pos="4680"/>
        <w:tab w:val="right" w:pos="9360"/>
      </w:tabs>
      <w:spacing w:after="170" w:line="288" w:lineRule="auto"/>
    </w:pPr>
    <w:rPr>
      <w:rFonts w:asciiTheme="minorHAnsi" w:eastAsiaTheme="minorHAnsi" w:hAnsiTheme="minorHAnsi" w:cstheme="minorBidi"/>
      <w:sz w:val="16"/>
      <w:szCs w:val="22"/>
      <w:lang w:eastAsia="en-US"/>
    </w:rPr>
  </w:style>
  <w:style w:type="table" w:styleId="TableGrid">
    <w:name w:val="Table Grid"/>
    <w:basedOn w:val="TableNormal"/>
    <w:rsid w:val="005B4768"/>
    <w:rPr>
      <w:rFonts w:ascii="Arial" w:hAnsi="Arial"/>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rsid w:val="005B4768"/>
    <w:rPr>
      <w:rFonts w:ascii="Tahoma" w:hAnsi="Tahoma" w:cs="Tahoma"/>
      <w:sz w:val="16"/>
      <w:szCs w:val="16"/>
    </w:rPr>
  </w:style>
  <w:style w:type="character" w:customStyle="1" w:styleId="BalloonTextChar">
    <w:name w:val="Balloon Text Char"/>
    <w:basedOn w:val="DefaultParagraphFont"/>
    <w:link w:val="BalloonText"/>
    <w:uiPriority w:val="99"/>
    <w:semiHidden/>
    <w:rsid w:val="0090622C"/>
    <w:rPr>
      <w:rFonts w:ascii="Tahoma" w:eastAsiaTheme="minorHAnsi" w:hAnsi="Tahoma" w:cs="Tahoma"/>
      <w:sz w:val="16"/>
      <w:szCs w:val="16"/>
      <w:lang w:eastAsia="en-US"/>
    </w:rPr>
  </w:style>
  <w:style w:type="paragraph" w:customStyle="1" w:styleId="Address">
    <w:name w:val="Address"/>
    <w:semiHidden/>
    <w:rsid w:val="005B4768"/>
    <w:pPr>
      <w:spacing w:after="200"/>
      <w:contextualSpacing/>
    </w:pPr>
    <w:rPr>
      <w:rFonts w:asciiTheme="minorHAnsi" w:eastAsiaTheme="minorHAnsi" w:hAnsiTheme="minorHAnsi" w:cstheme="minorBidi"/>
      <w:color w:val="FFFFFF" w:themeColor="background1"/>
      <w:sz w:val="24"/>
      <w:szCs w:val="24"/>
      <w:lang w:eastAsia="en-US"/>
    </w:rPr>
  </w:style>
  <w:style w:type="character" w:styleId="EndnoteReference">
    <w:name w:val="endnote reference"/>
    <w:basedOn w:val="DefaultParagraphFont"/>
    <w:uiPriority w:val="99"/>
    <w:semiHidden/>
    <w:rsid w:val="005B4768"/>
    <w:rPr>
      <w:vertAlign w:val="superscript"/>
    </w:rPr>
  </w:style>
  <w:style w:type="paragraph" w:styleId="EndnoteText">
    <w:name w:val="endnote text"/>
    <w:basedOn w:val="Normal"/>
    <w:link w:val="EndnoteTextChar"/>
    <w:uiPriority w:val="99"/>
    <w:semiHidden/>
    <w:rsid w:val="005B4768"/>
    <w:pPr>
      <w:spacing w:after="0"/>
    </w:pPr>
    <w:rPr>
      <w:sz w:val="20"/>
      <w:szCs w:val="20"/>
    </w:rPr>
  </w:style>
  <w:style w:type="character" w:customStyle="1" w:styleId="EndnoteTextChar">
    <w:name w:val="Endnote Text Char"/>
    <w:basedOn w:val="DefaultParagraphFont"/>
    <w:link w:val="EndnoteText"/>
    <w:uiPriority w:val="99"/>
    <w:semiHidden/>
    <w:rsid w:val="00865360"/>
    <w:rPr>
      <w:rFonts w:asciiTheme="minorHAnsi" w:eastAsiaTheme="minorHAnsi" w:hAnsiTheme="minorHAnsi" w:cstheme="minorBidi"/>
      <w:lang w:eastAsia="en-US"/>
    </w:rPr>
  </w:style>
  <w:style w:type="character" w:styleId="FootnoteReference">
    <w:name w:val="footnote reference"/>
    <w:basedOn w:val="DefaultParagraphFont"/>
    <w:uiPriority w:val="99"/>
    <w:semiHidden/>
    <w:rsid w:val="005B4768"/>
    <w:rPr>
      <w:vertAlign w:val="superscript"/>
    </w:rPr>
  </w:style>
  <w:style w:type="paragraph" w:styleId="FootnoteText">
    <w:name w:val="footnote text"/>
    <w:link w:val="FootnoteTextChar"/>
    <w:uiPriority w:val="99"/>
    <w:semiHidden/>
    <w:rsid w:val="005B4768"/>
    <w:pPr>
      <w:spacing w:before="80" w:after="80"/>
    </w:pPr>
    <w:rPr>
      <w:rFonts w:asciiTheme="minorHAnsi" w:eastAsiaTheme="minorHAnsi" w:hAnsiTheme="minorHAnsi" w:cstheme="minorBidi"/>
      <w:i/>
      <w:sz w:val="18"/>
      <w:lang w:eastAsia="en-US"/>
    </w:rPr>
  </w:style>
  <w:style w:type="character" w:customStyle="1" w:styleId="FootnoteTextChar">
    <w:name w:val="Footnote Text Char"/>
    <w:basedOn w:val="DefaultParagraphFont"/>
    <w:link w:val="FootnoteText"/>
    <w:uiPriority w:val="99"/>
    <w:semiHidden/>
    <w:rsid w:val="00B2727F"/>
    <w:rPr>
      <w:rFonts w:asciiTheme="minorHAnsi" w:eastAsiaTheme="minorHAnsi" w:hAnsiTheme="minorHAnsi" w:cstheme="minorBidi"/>
      <w:i/>
      <w:sz w:val="18"/>
      <w:lang w:eastAsia="en-US"/>
    </w:rPr>
  </w:style>
  <w:style w:type="paragraph" w:styleId="Header">
    <w:name w:val="header"/>
    <w:basedOn w:val="Normal"/>
    <w:link w:val="HeaderChar"/>
    <w:uiPriority w:val="99"/>
    <w:semiHidden/>
    <w:rsid w:val="005B4768"/>
    <w:pPr>
      <w:tabs>
        <w:tab w:val="clear" w:pos="284"/>
        <w:tab w:val="clear" w:pos="567"/>
        <w:tab w:val="center" w:pos="4680"/>
        <w:tab w:val="right" w:pos="9360"/>
      </w:tabs>
      <w:spacing w:after="0"/>
    </w:pPr>
  </w:style>
  <w:style w:type="character" w:customStyle="1" w:styleId="HeaderChar">
    <w:name w:val="Header Char"/>
    <w:basedOn w:val="DefaultParagraphFont"/>
    <w:link w:val="Header"/>
    <w:uiPriority w:val="99"/>
    <w:semiHidden/>
    <w:rsid w:val="00865360"/>
    <w:rPr>
      <w:rFonts w:asciiTheme="minorHAnsi" w:eastAsiaTheme="minorHAnsi" w:hAnsiTheme="minorHAnsi" w:cstheme="minorBidi"/>
      <w:sz w:val="22"/>
      <w:szCs w:val="22"/>
      <w:lang w:eastAsia="en-US"/>
    </w:rPr>
  </w:style>
  <w:style w:type="paragraph" w:styleId="TOC1">
    <w:name w:val="toc 1"/>
    <w:basedOn w:val="Heading2"/>
    <w:next w:val="BodyText1"/>
    <w:autoRedefine/>
    <w:uiPriority w:val="7"/>
    <w:rsid w:val="005B4768"/>
    <w:pPr>
      <w:tabs>
        <w:tab w:val="left" w:pos="567"/>
        <w:tab w:val="right" w:pos="8732"/>
      </w:tabs>
      <w:spacing w:before="300" w:after="100"/>
      <w:outlineLvl w:val="9"/>
    </w:pPr>
    <w:rPr>
      <w:bCs/>
      <w:noProof/>
    </w:rPr>
  </w:style>
  <w:style w:type="paragraph" w:styleId="TOC2">
    <w:name w:val="toc 2"/>
    <w:basedOn w:val="BodyText1"/>
    <w:next w:val="BodyText1"/>
    <w:autoRedefine/>
    <w:uiPriority w:val="7"/>
    <w:rsid w:val="005B4768"/>
    <w:pPr>
      <w:tabs>
        <w:tab w:val="left" w:pos="567"/>
        <w:tab w:val="right" w:pos="8732"/>
      </w:tabs>
      <w:spacing w:after="100"/>
    </w:pPr>
    <w:rPr>
      <w:bCs/>
    </w:rPr>
  </w:style>
  <w:style w:type="table" w:customStyle="1" w:styleId="PRCTable">
    <w:name w:val="PRC Table"/>
    <w:basedOn w:val="TableNormal"/>
    <w:uiPriority w:val="99"/>
    <w:qFormat/>
    <w:rsid w:val="005B4768"/>
    <w:rPr>
      <w:rFonts w:asciiTheme="minorHAnsi" w:hAnsiTheme="minorHAnsi"/>
    </w:rPr>
    <w:tblPr>
      <w:tblInd w:w="0" w:type="dxa"/>
      <w:tblBorders>
        <w:top w:val="single" w:sz="4" w:space="0" w:color="B6AED5" w:themeColor="accent1"/>
        <w:left w:val="single" w:sz="4" w:space="0" w:color="B6AED5" w:themeColor="accent1"/>
        <w:bottom w:val="single" w:sz="4" w:space="0" w:color="B6AED5" w:themeColor="accent1"/>
        <w:right w:val="single" w:sz="4" w:space="0" w:color="B6AED5" w:themeColor="accent1"/>
        <w:insideH w:val="single" w:sz="4" w:space="0" w:color="B6AED5" w:themeColor="accent1"/>
        <w:insideV w:val="single" w:sz="4" w:space="0" w:color="B6AED5" w:themeColor="accent1"/>
      </w:tblBorders>
      <w:tblCellMar>
        <w:top w:w="100" w:type="dxa"/>
        <w:left w:w="0" w:type="dxa"/>
        <w:bottom w:w="0" w:type="dxa"/>
        <w:right w:w="0" w:type="dxa"/>
      </w:tblCellMar>
    </w:tblPr>
    <w:tblStylePr w:type="firstRow">
      <w:tblPr/>
      <w:trPr>
        <w:tblHeader/>
      </w:trPr>
      <w:tcPr>
        <w:shd w:val="clear" w:color="auto" w:fill="4A3292" w:themeFill="text2"/>
      </w:tcPr>
    </w:tblStylePr>
  </w:style>
  <w:style w:type="paragraph" w:styleId="Quote">
    <w:name w:val="Quote"/>
    <w:link w:val="QuoteChar"/>
    <w:qFormat/>
    <w:rsid w:val="005B4768"/>
    <w:pPr>
      <w:spacing w:after="200"/>
      <w:ind w:left="680" w:right="680"/>
    </w:pPr>
    <w:rPr>
      <w:rFonts w:asciiTheme="minorHAnsi" w:eastAsiaTheme="minorHAnsi" w:hAnsiTheme="minorHAnsi" w:cstheme="minorBidi"/>
      <w:i/>
      <w:iCs/>
      <w:color w:val="000000" w:themeColor="text1"/>
      <w:sz w:val="22"/>
      <w:szCs w:val="22"/>
      <w:lang w:eastAsia="en-US"/>
    </w:rPr>
  </w:style>
  <w:style w:type="character" w:customStyle="1" w:styleId="QuoteChar">
    <w:name w:val="Quote Char"/>
    <w:basedOn w:val="DefaultParagraphFont"/>
    <w:link w:val="Quote"/>
    <w:rsid w:val="003C4B00"/>
    <w:rPr>
      <w:rFonts w:asciiTheme="minorHAnsi" w:eastAsiaTheme="minorHAnsi" w:hAnsiTheme="minorHAnsi" w:cstheme="minorBidi"/>
      <w:i/>
      <w:iCs/>
      <w:color w:val="000000" w:themeColor="text1"/>
      <w:sz w:val="22"/>
      <w:szCs w:val="22"/>
      <w:lang w:eastAsia="en-US"/>
    </w:rPr>
  </w:style>
  <w:style w:type="numbering" w:customStyle="1" w:styleId="Numberedlist">
    <w:name w:val="Numbered list"/>
    <w:basedOn w:val="NoList"/>
    <w:uiPriority w:val="99"/>
    <w:rsid w:val="005B4768"/>
    <w:pPr>
      <w:numPr>
        <w:numId w:val="3"/>
      </w:numPr>
    </w:pPr>
  </w:style>
  <w:style w:type="character" w:customStyle="1" w:styleId="Heading4Char">
    <w:name w:val="Heading 4 Char"/>
    <w:basedOn w:val="DefaultParagraphFont"/>
    <w:link w:val="Heading4"/>
    <w:uiPriority w:val="1"/>
    <w:rsid w:val="00F66DB6"/>
    <w:rPr>
      <w:rFonts w:asciiTheme="majorHAnsi" w:eastAsiaTheme="majorEastAsia" w:hAnsiTheme="majorHAnsi" w:cstheme="majorBidi"/>
      <w:b/>
      <w:bCs/>
      <w:iCs/>
      <w:sz w:val="22"/>
      <w:szCs w:val="22"/>
      <w:lang w:eastAsia="en-US"/>
    </w:rPr>
  </w:style>
  <w:style w:type="character" w:customStyle="1" w:styleId="Heading5Char">
    <w:name w:val="Heading 5 Char"/>
    <w:basedOn w:val="DefaultParagraphFont"/>
    <w:link w:val="Heading5"/>
    <w:uiPriority w:val="1"/>
    <w:rsid w:val="00F66DB6"/>
    <w:rPr>
      <w:rFonts w:asciiTheme="majorHAnsi" w:eastAsiaTheme="majorEastAsia" w:hAnsiTheme="majorHAnsi" w:cstheme="majorBidi"/>
      <w:i/>
      <w:sz w:val="22"/>
      <w:szCs w:val="22"/>
      <w:lang w:eastAsia="en-US"/>
    </w:rPr>
  </w:style>
  <w:style w:type="paragraph" w:customStyle="1" w:styleId="Numberedlist1stindent">
    <w:name w:val="Numbered list (1st indent)"/>
    <w:basedOn w:val="BodyText1"/>
    <w:uiPriority w:val="2"/>
    <w:rsid w:val="005B4768"/>
    <w:pPr>
      <w:numPr>
        <w:numId w:val="4"/>
      </w:numPr>
      <w:contextualSpacing/>
    </w:pPr>
  </w:style>
  <w:style w:type="paragraph" w:customStyle="1" w:styleId="Numberedlist2ndindent">
    <w:name w:val="Numbered list (2nd indent)"/>
    <w:basedOn w:val="BodyText1"/>
    <w:uiPriority w:val="2"/>
    <w:rsid w:val="005B4768"/>
    <w:pPr>
      <w:numPr>
        <w:ilvl w:val="1"/>
        <w:numId w:val="4"/>
      </w:numPr>
      <w:contextualSpacing/>
    </w:pPr>
  </w:style>
  <w:style w:type="character" w:styleId="Hyperlink">
    <w:name w:val="Hyperlink"/>
    <w:basedOn w:val="DefaultParagraphFont"/>
    <w:uiPriority w:val="99"/>
    <w:semiHidden/>
    <w:rsid w:val="005B4768"/>
    <w:rPr>
      <w:color w:val="4A3292" w:themeColor="hyperlink"/>
      <w:u w:val="single"/>
    </w:rPr>
  </w:style>
  <w:style w:type="character" w:styleId="FollowedHyperlink">
    <w:name w:val="FollowedHyperlink"/>
    <w:basedOn w:val="DefaultParagraphFont"/>
    <w:uiPriority w:val="99"/>
    <w:semiHidden/>
    <w:rsid w:val="005B4768"/>
    <w:rPr>
      <w:color w:val="B2B2B2" w:themeColor="followedHyperlink"/>
      <w:u w:val="single"/>
    </w:rPr>
  </w:style>
  <w:style w:type="table" w:customStyle="1" w:styleId="PRCPlain">
    <w:name w:val="PRC Plain"/>
    <w:basedOn w:val="TableNormal"/>
    <w:uiPriority w:val="99"/>
    <w:qFormat/>
    <w:rsid w:val="000D61B4"/>
    <w:rPr>
      <w:rFonts w:asciiTheme="minorHAnsi" w:hAnsiTheme="minorHAnsi"/>
    </w:rPr>
    <w:tblPr>
      <w:tblInd w:w="0" w:type="dxa"/>
      <w:tblBorders>
        <w:top w:val="single" w:sz="4" w:space="0" w:color="B6AED5" w:themeColor="accent1"/>
        <w:left w:val="single" w:sz="4" w:space="0" w:color="B6AED5" w:themeColor="accent1"/>
        <w:bottom w:val="single" w:sz="4" w:space="0" w:color="B6AED5" w:themeColor="accent1"/>
        <w:right w:val="single" w:sz="4" w:space="0" w:color="B6AED5" w:themeColor="accent1"/>
        <w:insideH w:val="single" w:sz="4" w:space="0" w:color="B6AED5" w:themeColor="accent1"/>
        <w:insideV w:val="single" w:sz="4" w:space="0" w:color="B6AED5" w:themeColor="accent1"/>
      </w:tblBorders>
      <w:tblCellMar>
        <w:top w:w="102" w:type="dxa"/>
        <w:left w:w="0" w:type="dxa"/>
        <w:bottom w:w="0" w:type="dxa"/>
        <w:right w:w="0" w:type="dxa"/>
      </w:tblCellMar>
    </w:tblPr>
  </w:style>
  <w:style w:type="paragraph" w:customStyle="1" w:styleId="Figuretitlewithchapter">
    <w:name w:val="Figure title (with chapter)"/>
    <w:basedOn w:val="Figuretitle"/>
    <w:next w:val="BodyText1"/>
    <w:uiPriority w:val="4"/>
    <w:qFormat/>
    <w:rsid w:val="000174BA"/>
    <w:pPr>
      <w:numPr>
        <w:ilvl w:val="8"/>
        <w:numId w:val="6"/>
      </w:numPr>
    </w:pPr>
  </w:style>
  <w:style w:type="paragraph" w:customStyle="1" w:styleId="Tabletitlewithchapter">
    <w:name w:val="Table title (with chapter)"/>
    <w:basedOn w:val="Tabletitle"/>
    <w:next w:val="BodyText1"/>
    <w:uiPriority w:val="3"/>
    <w:qFormat/>
    <w:rsid w:val="000174BA"/>
    <w:pPr>
      <w:numPr>
        <w:ilvl w:val="7"/>
        <w:numId w:val="6"/>
      </w:numPr>
    </w:pPr>
  </w:style>
  <w:style w:type="paragraph" w:customStyle="1" w:styleId="Boxtitle">
    <w:name w:val="Box title"/>
    <w:basedOn w:val="Tabletitle"/>
    <w:uiPriority w:val="4"/>
    <w:qFormat/>
    <w:rsid w:val="004C6E9C"/>
    <w:pPr>
      <w:numPr>
        <w:ilvl w:val="4"/>
        <w:numId w:val="6"/>
      </w:numPr>
    </w:pPr>
  </w:style>
  <w:style w:type="table" w:styleId="LightGrid-Accent4">
    <w:name w:val="Light Grid Accent 4"/>
    <w:basedOn w:val="TableNormal"/>
    <w:uiPriority w:val="62"/>
    <w:rsid w:val="009A3244"/>
    <w:tblPr>
      <w:tblStyleRowBandSize w:val="1"/>
      <w:tblStyleColBandSize w:val="1"/>
      <w:tblInd w:w="0" w:type="dxa"/>
      <w:tblBorders>
        <w:top w:val="single" w:sz="8" w:space="0" w:color="0033CC" w:themeColor="accent4"/>
        <w:left w:val="single" w:sz="8" w:space="0" w:color="0033CC" w:themeColor="accent4"/>
        <w:bottom w:val="single" w:sz="8" w:space="0" w:color="0033CC" w:themeColor="accent4"/>
        <w:right w:val="single" w:sz="8" w:space="0" w:color="0033CC" w:themeColor="accent4"/>
        <w:insideH w:val="single" w:sz="8" w:space="0" w:color="0033CC" w:themeColor="accent4"/>
        <w:insideV w:val="single" w:sz="8" w:space="0" w:color="0033C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33CC" w:themeColor="accent4"/>
          <w:left w:val="single" w:sz="8" w:space="0" w:color="0033CC" w:themeColor="accent4"/>
          <w:bottom w:val="single" w:sz="18" w:space="0" w:color="0033CC" w:themeColor="accent4"/>
          <w:right w:val="single" w:sz="8" w:space="0" w:color="0033CC" w:themeColor="accent4"/>
          <w:insideH w:val="nil"/>
          <w:insideV w:val="single" w:sz="8" w:space="0" w:color="0033C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3CC" w:themeColor="accent4"/>
          <w:left w:val="single" w:sz="8" w:space="0" w:color="0033CC" w:themeColor="accent4"/>
          <w:bottom w:val="single" w:sz="8" w:space="0" w:color="0033CC" w:themeColor="accent4"/>
          <w:right w:val="single" w:sz="8" w:space="0" w:color="0033CC" w:themeColor="accent4"/>
          <w:insideH w:val="nil"/>
          <w:insideV w:val="single" w:sz="8" w:space="0" w:color="0033C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3CC" w:themeColor="accent4"/>
          <w:left w:val="single" w:sz="8" w:space="0" w:color="0033CC" w:themeColor="accent4"/>
          <w:bottom w:val="single" w:sz="8" w:space="0" w:color="0033CC" w:themeColor="accent4"/>
          <w:right w:val="single" w:sz="8" w:space="0" w:color="0033CC" w:themeColor="accent4"/>
        </w:tcBorders>
      </w:tcPr>
    </w:tblStylePr>
    <w:tblStylePr w:type="band1Vert">
      <w:tblPr/>
      <w:tcPr>
        <w:tcBorders>
          <w:top w:val="single" w:sz="8" w:space="0" w:color="0033CC" w:themeColor="accent4"/>
          <w:left w:val="single" w:sz="8" w:space="0" w:color="0033CC" w:themeColor="accent4"/>
          <w:bottom w:val="single" w:sz="8" w:space="0" w:color="0033CC" w:themeColor="accent4"/>
          <w:right w:val="single" w:sz="8" w:space="0" w:color="0033CC" w:themeColor="accent4"/>
        </w:tcBorders>
        <w:shd w:val="clear" w:color="auto" w:fill="B3C6FF" w:themeFill="accent4" w:themeFillTint="3F"/>
      </w:tcPr>
    </w:tblStylePr>
    <w:tblStylePr w:type="band1Horz">
      <w:tblPr/>
      <w:tcPr>
        <w:tcBorders>
          <w:top w:val="single" w:sz="8" w:space="0" w:color="0033CC" w:themeColor="accent4"/>
          <w:left w:val="single" w:sz="8" w:space="0" w:color="0033CC" w:themeColor="accent4"/>
          <w:bottom w:val="single" w:sz="8" w:space="0" w:color="0033CC" w:themeColor="accent4"/>
          <w:right w:val="single" w:sz="8" w:space="0" w:color="0033CC" w:themeColor="accent4"/>
          <w:insideV w:val="single" w:sz="8" w:space="0" w:color="0033CC" w:themeColor="accent4"/>
        </w:tcBorders>
        <w:shd w:val="clear" w:color="auto" w:fill="B3C6FF" w:themeFill="accent4" w:themeFillTint="3F"/>
      </w:tcPr>
    </w:tblStylePr>
    <w:tblStylePr w:type="band2Horz">
      <w:tblPr/>
      <w:tcPr>
        <w:tcBorders>
          <w:top w:val="single" w:sz="8" w:space="0" w:color="0033CC" w:themeColor="accent4"/>
          <w:left w:val="single" w:sz="8" w:space="0" w:color="0033CC" w:themeColor="accent4"/>
          <w:bottom w:val="single" w:sz="8" w:space="0" w:color="0033CC" w:themeColor="accent4"/>
          <w:right w:val="single" w:sz="8" w:space="0" w:color="0033CC" w:themeColor="accent4"/>
          <w:insideV w:val="single" w:sz="8" w:space="0" w:color="0033CC" w:themeColor="accent4"/>
        </w:tcBorders>
      </w:tcPr>
    </w:tblStylePr>
  </w:style>
  <w:style w:type="table" w:styleId="LightGrid">
    <w:name w:val="Light Grid"/>
    <w:basedOn w:val="TableNormal"/>
    <w:uiPriority w:val="62"/>
    <w:rsid w:val="009A324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9A3244"/>
    <w:tblPr>
      <w:tblStyleRowBandSize w:val="1"/>
      <w:tblStyleColBandSize w:val="1"/>
      <w:tblInd w:w="0" w:type="dxa"/>
      <w:tblBorders>
        <w:top w:val="single" w:sz="8" w:space="0" w:color="008000" w:themeColor="accent2"/>
        <w:left w:val="single" w:sz="8" w:space="0" w:color="008000" w:themeColor="accent2"/>
        <w:bottom w:val="single" w:sz="8" w:space="0" w:color="008000" w:themeColor="accent2"/>
        <w:right w:val="single" w:sz="8" w:space="0" w:color="008000" w:themeColor="accent2"/>
        <w:insideH w:val="single" w:sz="8" w:space="0" w:color="008000" w:themeColor="accent2"/>
        <w:insideV w:val="single" w:sz="8" w:space="0" w:color="008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8000" w:themeColor="accent2"/>
          <w:left w:val="single" w:sz="8" w:space="0" w:color="008000" w:themeColor="accent2"/>
          <w:bottom w:val="single" w:sz="18" w:space="0" w:color="008000" w:themeColor="accent2"/>
          <w:right w:val="single" w:sz="8" w:space="0" w:color="008000" w:themeColor="accent2"/>
          <w:insideH w:val="nil"/>
          <w:insideV w:val="single" w:sz="8" w:space="0" w:color="008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000" w:themeColor="accent2"/>
          <w:left w:val="single" w:sz="8" w:space="0" w:color="008000" w:themeColor="accent2"/>
          <w:bottom w:val="single" w:sz="8" w:space="0" w:color="008000" w:themeColor="accent2"/>
          <w:right w:val="single" w:sz="8" w:space="0" w:color="008000" w:themeColor="accent2"/>
          <w:insideH w:val="nil"/>
          <w:insideV w:val="single" w:sz="8" w:space="0" w:color="008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000" w:themeColor="accent2"/>
          <w:left w:val="single" w:sz="8" w:space="0" w:color="008000" w:themeColor="accent2"/>
          <w:bottom w:val="single" w:sz="8" w:space="0" w:color="008000" w:themeColor="accent2"/>
          <w:right w:val="single" w:sz="8" w:space="0" w:color="008000" w:themeColor="accent2"/>
        </w:tcBorders>
      </w:tcPr>
    </w:tblStylePr>
    <w:tblStylePr w:type="band1Vert">
      <w:tblPr/>
      <w:tcPr>
        <w:tcBorders>
          <w:top w:val="single" w:sz="8" w:space="0" w:color="008000" w:themeColor="accent2"/>
          <w:left w:val="single" w:sz="8" w:space="0" w:color="008000" w:themeColor="accent2"/>
          <w:bottom w:val="single" w:sz="8" w:space="0" w:color="008000" w:themeColor="accent2"/>
          <w:right w:val="single" w:sz="8" w:space="0" w:color="008000" w:themeColor="accent2"/>
        </w:tcBorders>
        <w:shd w:val="clear" w:color="auto" w:fill="A0FFA0" w:themeFill="accent2" w:themeFillTint="3F"/>
      </w:tcPr>
    </w:tblStylePr>
    <w:tblStylePr w:type="band1Horz">
      <w:tblPr/>
      <w:tcPr>
        <w:tcBorders>
          <w:top w:val="single" w:sz="8" w:space="0" w:color="008000" w:themeColor="accent2"/>
          <w:left w:val="single" w:sz="8" w:space="0" w:color="008000" w:themeColor="accent2"/>
          <w:bottom w:val="single" w:sz="8" w:space="0" w:color="008000" w:themeColor="accent2"/>
          <w:right w:val="single" w:sz="8" w:space="0" w:color="008000" w:themeColor="accent2"/>
          <w:insideV w:val="single" w:sz="8" w:space="0" w:color="008000" w:themeColor="accent2"/>
        </w:tcBorders>
        <w:shd w:val="clear" w:color="auto" w:fill="A0FFA0" w:themeFill="accent2" w:themeFillTint="3F"/>
      </w:tcPr>
    </w:tblStylePr>
    <w:tblStylePr w:type="band2Horz">
      <w:tblPr/>
      <w:tcPr>
        <w:tcBorders>
          <w:top w:val="single" w:sz="8" w:space="0" w:color="008000" w:themeColor="accent2"/>
          <w:left w:val="single" w:sz="8" w:space="0" w:color="008000" w:themeColor="accent2"/>
          <w:bottom w:val="single" w:sz="8" w:space="0" w:color="008000" w:themeColor="accent2"/>
          <w:right w:val="single" w:sz="8" w:space="0" w:color="008000" w:themeColor="accent2"/>
          <w:insideV w:val="single" w:sz="8" w:space="0" w:color="008000" w:themeColor="accent2"/>
        </w:tcBorders>
      </w:tcPr>
    </w:tblStylePr>
  </w:style>
  <w:style w:type="table" w:styleId="LightShading">
    <w:name w:val="Light Shading"/>
    <w:basedOn w:val="TableNormal"/>
    <w:uiPriority w:val="60"/>
    <w:rsid w:val="009A324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rsid w:val="000A7550"/>
    <w:rPr>
      <w:sz w:val="16"/>
      <w:szCs w:val="16"/>
    </w:rPr>
  </w:style>
  <w:style w:type="paragraph" w:styleId="CommentText">
    <w:name w:val="annotation text"/>
    <w:basedOn w:val="Normal"/>
    <w:link w:val="CommentTextChar"/>
    <w:uiPriority w:val="99"/>
    <w:semiHidden/>
    <w:rsid w:val="000A7550"/>
    <w:rPr>
      <w:sz w:val="20"/>
      <w:szCs w:val="20"/>
    </w:rPr>
  </w:style>
  <w:style w:type="character" w:customStyle="1" w:styleId="CommentTextChar">
    <w:name w:val="Comment Text Char"/>
    <w:basedOn w:val="DefaultParagraphFont"/>
    <w:link w:val="CommentText"/>
    <w:uiPriority w:val="99"/>
    <w:semiHidden/>
    <w:rsid w:val="000A755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rsid w:val="000A7550"/>
    <w:rPr>
      <w:b/>
      <w:bCs/>
    </w:rPr>
  </w:style>
  <w:style w:type="character" w:customStyle="1" w:styleId="CommentSubjectChar">
    <w:name w:val="Comment Subject Char"/>
    <w:basedOn w:val="CommentTextChar"/>
    <w:link w:val="CommentSubject"/>
    <w:uiPriority w:val="99"/>
    <w:semiHidden/>
    <w:rsid w:val="000A7550"/>
    <w:rPr>
      <w:rFonts w:asciiTheme="minorHAnsi" w:eastAsiaTheme="minorHAnsi" w:hAnsiTheme="minorHAnsi" w:cstheme="minorBidi"/>
      <w:b/>
      <w:bCs/>
      <w:lang w:eastAsia="en-US"/>
    </w:rPr>
  </w:style>
  <w:style w:type="character" w:styleId="Emphasis">
    <w:name w:val="Emphasis"/>
    <w:basedOn w:val="DefaultParagraphFont"/>
    <w:uiPriority w:val="20"/>
    <w:qFormat/>
    <w:rsid w:val="00FE403C"/>
    <w:rPr>
      <w:i/>
      <w:iCs/>
    </w:rPr>
  </w:style>
  <w:style w:type="character" w:customStyle="1" w:styleId="text1">
    <w:name w:val="text1"/>
    <w:basedOn w:val="DefaultParagraphFont"/>
    <w:rsid w:val="00B96959"/>
    <w:rPr>
      <w:rFonts w:ascii="Arial" w:hAnsi="Arial" w:cs="Arial" w:hint="default"/>
      <w:color w:val="666666"/>
      <w:sz w:val="18"/>
      <w:szCs w:val="18"/>
    </w:rPr>
  </w:style>
  <w:style w:type="paragraph" w:styleId="NormalWeb">
    <w:name w:val="Normal (Web)"/>
    <w:basedOn w:val="Normal"/>
    <w:uiPriority w:val="99"/>
    <w:semiHidden/>
    <w:unhideWhenUsed/>
    <w:rsid w:val="00A5789A"/>
    <w:pPr>
      <w:tabs>
        <w:tab w:val="clear" w:pos="284"/>
        <w:tab w:val="clear" w:pos="567"/>
      </w:tabs>
      <w:spacing w:before="100" w:beforeAutospacing="1" w:after="100" w:afterAutospacing="1"/>
    </w:pPr>
    <w:rPr>
      <w:rFonts w:ascii="Times New Roman" w:eastAsia="Times New Roman" w:hAnsi="Times New Roman" w:cs="Times New Roman"/>
      <w:sz w:val="24"/>
      <w:szCs w:val="24"/>
      <w:lang w:eastAsia="en-AU"/>
    </w:rPr>
  </w:style>
  <w:style w:type="character" w:customStyle="1" w:styleId="filefield">
    <w:name w:val="filefield"/>
    <w:basedOn w:val="DefaultParagraphFont"/>
    <w:rsid w:val="00A5789A"/>
  </w:style>
  <w:style w:type="character" w:customStyle="1" w:styleId="date-display-single">
    <w:name w:val="date-display-single"/>
    <w:basedOn w:val="DefaultParagraphFont"/>
    <w:rsid w:val="00A5789A"/>
  </w:style>
  <w:style w:type="character" w:customStyle="1" w:styleId="Heading1Char">
    <w:name w:val="Heading 1 Char"/>
    <w:basedOn w:val="DefaultParagraphFont"/>
    <w:link w:val="Heading1"/>
    <w:uiPriority w:val="1"/>
    <w:rsid w:val="00BE11C3"/>
    <w:rPr>
      <w:rFonts w:asciiTheme="majorHAnsi" w:eastAsiaTheme="majorEastAsia" w:hAnsiTheme="majorHAnsi" w:cstheme="majorBidi"/>
      <w:b/>
      <w:bCs/>
      <w:sz w:val="32"/>
      <w:szCs w:val="28"/>
      <w:lang w:eastAsia="en-US"/>
    </w:rPr>
  </w:style>
  <w:style w:type="character" w:customStyle="1" w:styleId="pseudotab">
    <w:name w:val="pseudotab"/>
    <w:basedOn w:val="DefaultParagraphFont"/>
    <w:rsid w:val="007142AD"/>
  </w:style>
  <w:style w:type="character" w:styleId="Strong">
    <w:name w:val="Strong"/>
    <w:basedOn w:val="DefaultParagraphFont"/>
    <w:uiPriority w:val="22"/>
    <w:qFormat/>
    <w:rsid w:val="004201FE"/>
    <w:rPr>
      <w:b/>
      <w:bCs/>
    </w:rPr>
  </w:style>
  <w:style w:type="paragraph" w:customStyle="1" w:styleId="authors">
    <w:name w:val="authors"/>
    <w:basedOn w:val="Normal"/>
    <w:rsid w:val="004201FE"/>
    <w:pPr>
      <w:tabs>
        <w:tab w:val="clear" w:pos="284"/>
        <w:tab w:val="clear" w:pos="567"/>
      </w:tabs>
      <w:spacing w:after="432"/>
    </w:pPr>
    <w:rPr>
      <w:rFonts w:ascii="Times New Roman" w:eastAsia="Times New Roman" w:hAnsi="Times New Roman" w:cs="Times New Roman"/>
      <w:sz w:val="24"/>
      <w:szCs w:val="24"/>
      <w:lang w:eastAsia="en-AU"/>
    </w:rPr>
  </w:style>
  <w:style w:type="character" w:customStyle="1" w:styleId="mw-cite-backlink">
    <w:name w:val="mw-cite-backlink"/>
    <w:basedOn w:val="DefaultParagraphFont"/>
    <w:rsid w:val="00DA7542"/>
  </w:style>
  <w:style w:type="character" w:customStyle="1" w:styleId="cite-accessibility-label1">
    <w:name w:val="cite-accessibility-label1"/>
    <w:basedOn w:val="DefaultParagraphFont"/>
    <w:rsid w:val="00DA7542"/>
    <w:rPr>
      <w:bdr w:val="none" w:sz="0" w:space="0" w:color="auto" w:frame="1"/>
    </w:rPr>
  </w:style>
  <w:style w:type="character" w:customStyle="1" w:styleId="citation">
    <w:name w:val="citation"/>
    <w:basedOn w:val="DefaultParagraphFont"/>
    <w:rsid w:val="00DA7542"/>
  </w:style>
  <w:style w:type="character" w:customStyle="1" w:styleId="reference-accessdate">
    <w:name w:val="reference-accessdate"/>
    <w:basedOn w:val="DefaultParagraphFont"/>
    <w:rsid w:val="00DA7542"/>
  </w:style>
  <w:style w:type="character" w:customStyle="1" w:styleId="FooterChar">
    <w:name w:val="Footer Char"/>
    <w:basedOn w:val="DefaultParagraphFont"/>
    <w:link w:val="Footer"/>
    <w:uiPriority w:val="99"/>
    <w:rsid w:val="00A72C8C"/>
    <w:rPr>
      <w:rFonts w:asciiTheme="minorHAnsi" w:eastAsiaTheme="minorHAnsi" w:hAnsiTheme="minorHAnsi" w:cstheme="minorBidi"/>
      <w:sz w:val="16"/>
      <w:szCs w:val="22"/>
      <w:lang w:eastAsia="en-US"/>
    </w:rPr>
  </w:style>
  <w:style w:type="paragraph" w:customStyle="1" w:styleId="Default">
    <w:name w:val="Default"/>
    <w:rsid w:val="00150E76"/>
    <w:pPr>
      <w:autoSpaceDE w:val="0"/>
      <w:autoSpaceDN w:val="0"/>
      <w:adjustRightInd w:val="0"/>
    </w:pPr>
    <w:rPr>
      <w:rFonts w:ascii="Calibri" w:hAnsi="Calibri" w:cs="Calibri"/>
      <w:color w:val="000000"/>
      <w:sz w:val="24"/>
      <w:szCs w:val="24"/>
    </w:rPr>
  </w:style>
  <w:style w:type="paragraph" w:customStyle="1" w:styleId="source">
    <w:name w:val="source"/>
    <w:basedOn w:val="Normal"/>
    <w:rsid w:val="00B42F9C"/>
    <w:pPr>
      <w:tabs>
        <w:tab w:val="clear" w:pos="284"/>
        <w:tab w:val="clear" w:pos="567"/>
      </w:tabs>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F2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5394">
      <w:bodyDiv w:val="1"/>
      <w:marLeft w:val="0"/>
      <w:marRight w:val="0"/>
      <w:marTop w:val="0"/>
      <w:marBottom w:val="0"/>
      <w:divBdr>
        <w:top w:val="none" w:sz="0" w:space="0" w:color="auto"/>
        <w:left w:val="none" w:sz="0" w:space="0" w:color="auto"/>
        <w:bottom w:val="none" w:sz="0" w:space="0" w:color="auto"/>
        <w:right w:val="none" w:sz="0" w:space="0" w:color="auto"/>
      </w:divBdr>
    </w:div>
    <w:div w:id="217479947">
      <w:bodyDiv w:val="1"/>
      <w:marLeft w:val="0"/>
      <w:marRight w:val="0"/>
      <w:marTop w:val="0"/>
      <w:marBottom w:val="0"/>
      <w:divBdr>
        <w:top w:val="none" w:sz="0" w:space="0" w:color="auto"/>
        <w:left w:val="none" w:sz="0" w:space="0" w:color="auto"/>
        <w:bottom w:val="none" w:sz="0" w:space="0" w:color="auto"/>
        <w:right w:val="none" w:sz="0" w:space="0" w:color="auto"/>
      </w:divBdr>
      <w:divsChild>
        <w:div w:id="276304334">
          <w:marLeft w:val="0"/>
          <w:marRight w:val="0"/>
          <w:marTop w:val="0"/>
          <w:marBottom w:val="0"/>
          <w:divBdr>
            <w:top w:val="none" w:sz="0" w:space="0" w:color="auto"/>
            <w:left w:val="none" w:sz="0" w:space="0" w:color="auto"/>
            <w:bottom w:val="none" w:sz="0" w:space="0" w:color="auto"/>
            <w:right w:val="none" w:sz="0" w:space="0" w:color="auto"/>
          </w:divBdr>
          <w:divsChild>
            <w:div w:id="729882680">
              <w:marLeft w:val="0"/>
              <w:marRight w:val="0"/>
              <w:marTop w:val="1500"/>
              <w:marBottom w:val="0"/>
              <w:divBdr>
                <w:top w:val="none" w:sz="0" w:space="0" w:color="auto"/>
                <w:left w:val="none" w:sz="0" w:space="0" w:color="auto"/>
                <w:bottom w:val="none" w:sz="0" w:space="0" w:color="auto"/>
                <w:right w:val="none" w:sz="0" w:space="0" w:color="auto"/>
              </w:divBdr>
              <w:divsChild>
                <w:div w:id="263658132">
                  <w:marLeft w:val="0"/>
                  <w:marRight w:val="0"/>
                  <w:marTop w:val="0"/>
                  <w:marBottom w:val="0"/>
                  <w:divBdr>
                    <w:top w:val="none" w:sz="0" w:space="0" w:color="auto"/>
                    <w:left w:val="none" w:sz="0" w:space="0" w:color="auto"/>
                    <w:bottom w:val="none" w:sz="0" w:space="0" w:color="auto"/>
                    <w:right w:val="none" w:sz="0" w:space="0" w:color="auto"/>
                  </w:divBdr>
                  <w:divsChild>
                    <w:div w:id="650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0772">
      <w:bodyDiv w:val="1"/>
      <w:marLeft w:val="0"/>
      <w:marRight w:val="0"/>
      <w:marTop w:val="0"/>
      <w:marBottom w:val="0"/>
      <w:divBdr>
        <w:top w:val="none" w:sz="0" w:space="0" w:color="auto"/>
        <w:left w:val="none" w:sz="0" w:space="0" w:color="auto"/>
        <w:bottom w:val="none" w:sz="0" w:space="0" w:color="auto"/>
        <w:right w:val="none" w:sz="0" w:space="0" w:color="auto"/>
      </w:divBdr>
      <w:divsChild>
        <w:div w:id="1104693260">
          <w:marLeft w:val="0"/>
          <w:marRight w:val="0"/>
          <w:marTop w:val="0"/>
          <w:marBottom w:val="0"/>
          <w:divBdr>
            <w:top w:val="none" w:sz="0" w:space="0" w:color="auto"/>
            <w:left w:val="none" w:sz="0" w:space="0" w:color="auto"/>
            <w:bottom w:val="none" w:sz="0" w:space="0" w:color="auto"/>
            <w:right w:val="none" w:sz="0" w:space="0" w:color="auto"/>
          </w:divBdr>
          <w:divsChild>
            <w:div w:id="131678434">
              <w:marLeft w:val="0"/>
              <w:marRight w:val="0"/>
              <w:marTop w:val="0"/>
              <w:marBottom w:val="0"/>
              <w:divBdr>
                <w:top w:val="none" w:sz="0" w:space="0" w:color="auto"/>
                <w:left w:val="none" w:sz="0" w:space="0" w:color="auto"/>
                <w:bottom w:val="none" w:sz="0" w:space="0" w:color="auto"/>
                <w:right w:val="none" w:sz="0" w:space="0" w:color="auto"/>
              </w:divBdr>
              <w:divsChild>
                <w:div w:id="17744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74040">
      <w:bodyDiv w:val="1"/>
      <w:marLeft w:val="0"/>
      <w:marRight w:val="0"/>
      <w:marTop w:val="0"/>
      <w:marBottom w:val="0"/>
      <w:divBdr>
        <w:top w:val="none" w:sz="0" w:space="0" w:color="auto"/>
        <w:left w:val="none" w:sz="0" w:space="0" w:color="auto"/>
        <w:bottom w:val="none" w:sz="0" w:space="0" w:color="auto"/>
        <w:right w:val="none" w:sz="0" w:space="0" w:color="auto"/>
      </w:divBdr>
      <w:divsChild>
        <w:div w:id="1940405503">
          <w:marLeft w:val="0"/>
          <w:marRight w:val="0"/>
          <w:marTop w:val="0"/>
          <w:marBottom w:val="0"/>
          <w:divBdr>
            <w:top w:val="none" w:sz="0" w:space="0" w:color="auto"/>
            <w:left w:val="none" w:sz="0" w:space="0" w:color="auto"/>
            <w:bottom w:val="none" w:sz="0" w:space="0" w:color="auto"/>
            <w:right w:val="none" w:sz="0" w:space="0" w:color="auto"/>
          </w:divBdr>
          <w:divsChild>
            <w:div w:id="2087679918">
              <w:marLeft w:val="0"/>
              <w:marRight w:val="0"/>
              <w:marTop w:val="0"/>
              <w:marBottom w:val="0"/>
              <w:divBdr>
                <w:top w:val="dashed" w:sz="6" w:space="0" w:color="666666"/>
                <w:left w:val="none" w:sz="0" w:space="0" w:color="auto"/>
                <w:bottom w:val="dashed" w:sz="6" w:space="0" w:color="666666"/>
                <w:right w:val="none" w:sz="0" w:space="0" w:color="auto"/>
              </w:divBdr>
              <w:divsChild>
                <w:div w:id="318267836">
                  <w:marLeft w:val="0"/>
                  <w:marRight w:val="0"/>
                  <w:marTop w:val="0"/>
                  <w:marBottom w:val="0"/>
                  <w:divBdr>
                    <w:top w:val="none" w:sz="0" w:space="0" w:color="auto"/>
                    <w:left w:val="none" w:sz="0" w:space="0" w:color="auto"/>
                    <w:bottom w:val="none" w:sz="0" w:space="0" w:color="auto"/>
                    <w:right w:val="none" w:sz="0" w:space="0" w:color="auto"/>
                  </w:divBdr>
                  <w:divsChild>
                    <w:div w:id="4546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83378">
      <w:bodyDiv w:val="1"/>
      <w:marLeft w:val="0"/>
      <w:marRight w:val="0"/>
      <w:marTop w:val="0"/>
      <w:marBottom w:val="0"/>
      <w:divBdr>
        <w:top w:val="none" w:sz="0" w:space="0" w:color="auto"/>
        <w:left w:val="none" w:sz="0" w:space="0" w:color="auto"/>
        <w:bottom w:val="none" w:sz="0" w:space="0" w:color="auto"/>
        <w:right w:val="none" w:sz="0" w:space="0" w:color="auto"/>
      </w:divBdr>
      <w:divsChild>
        <w:div w:id="240876274">
          <w:marLeft w:val="0"/>
          <w:marRight w:val="0"/>
          <w:marTop w:val="0"/>
          <w:marBottom w:val="0"/>
          <w:divBdr>
            <w:top w:val="none" w:sz="0" w:space="0" w:color="auto"/>
            <w:left w:val="none" w:sz="0" w:space="0" w:color="auto"/>
            <w:bottom w:val="none" w:sz="0" w:space="0" w:color="auto"/>
            <w:right w:val="none" w:sz="0" w:space="0" w:color="auto"/>
          </w:divBdr>
          <w:divsChild>
            <w:div w:id="1999915761">
              <w:marLeft w:val="0"/>
              <w:marRight w:val="0"/>
              <w:marTop w:val="0"/>
              <w:marBottom w:val="0"/>
              <w:divBdr>
                <w:top w:val="none" w:sz="0" w:space="0" w:color="auto"/>
                <w:left w:val="none" w:sz="0" w:space="0" w:color="auto"/>
                <w:bottom w:val="none" w:sz="0" w:space="0" w:color="auto"/>
                <w:right w:val="none" w:sz="0" w:space="0" w:color="auto"/>
              </w:divBdr>
              <w:divsChild>
                <w:div w:id="915474389">
                  <w:marLeft w:val="0"/>
                  <w:marRight w:val="0"/>
                  <w:marTop w:val="0"/>
                  <w:marBottom w:val="0"/>
                  <w:divBdr>
                    <w:top w:val="none" w:sz="0" w:space="0" w:color="auto"/>
                    <w:left w:val="none" w:sz="0" w:space="0" w:color="auto"/>
                    <w:bottom w:val="none" w:sz="0" w:space="0" w:color="auto"/>
                    <w:right w:val="none" w:sz="0" w:space="0" w:color="auto"/>
                  </w:divBdr>
                  <w:divsChild>
                    <w:div w:id="668287265">
                      <w:marLeft w:val="0"/>
                      <w:marRight w:val="0"/>
                      <w:marTop w:val="0"/>
                      <w:marBottom w:val="0"/>
                      <w:divBdr>
                        <w:top w:val="none" w:sz="0" w:space="0" w:color="auto"/>
                        <w:left w:val="none" w:sz="0" w:space="0" w:color="auto"/>
                        <w:bottom w:val="none" w:sz="0" w:space="0" w:color="auto"/>
                        <w:right w:val="none" w:sz="0" w:space="0" w:color="auto"/>
                      </w:divBdr>
                      <w:divsChild>
                        <w:div w:id="1595288583">
                          <w:marLeft w:val="100"/>
                          <w:marRight w:val="0"/>
                          <w:marTop w:val="0"/>
                          <w:marBottom w:val="0"/>
                          <w:divBdr>
                            <w:top w:val="none" w:sz="0" w:space="0" w:color="auto"/>
                            <w:left w:val="none" w:sz="0" w:space="0" w:color="auto"/>
                            <w:bottom w:val="none" w:sz="0" w:space="0" w:color="auto"/>
                            <w:right w:val="none" w:sz="0" w:space="0" w:color="auto"/>
                          </w:divBdr>
                          <w:divsChild>
                            <w:div w:id="573786076">
                              <w:marLeft w:val="0"/>
                              <w:marRight w:val="100"/>
                              <w:marTop w:val="0"/>
                              <w:marBottom w:val="0"/>
                              <w:divBdr>
                                <w:top w:val="none" w:sz="0" w:space="0" w:color="auto"/>
                                <w:left w:val="none" w:sz="0" w:space="0" w:color="auto"/>
                                <w:bottom w:val="none" w:sz="0" w:space="0" w:color="auto"/>
                                <w:right w:val="none" w:sz="0" w:space="0" w:color="auto"/>
                              </w:divBdr>
                              <w:divsChild>
                                <w:div w:id="1734961771">
                                  <w:marLeft w:val="0"/>
                                  <w:marRight w:val="0"/>
                                  <w:marTop w:val="0"/>
                                  <w:marBottom w:val="0"/>
                                  <w:divBdr>
                                    <w:top w:val="none" w:sz="0" w:space="0" w:color="auto"/>
                                    <w:left w:val="none" w:sz="0" w:space="0" w:color="auto"/>
                                    <w:bottom w:val="none" w:sz="0" w:space="0" w:color="auto"/>
                                    <w:right w:val="none" w:sz="0" w:space="0" w:color="auto"/>
                                  </w:divBdr>
                                  <w:divsChild>
                                    <w:div w:id="543949680">
                                      <w:marLeft w:val="0"/>
                                      <w:marRight w:val="0"/>
                                      <w:marTop w:val="0"/>
                                      <w:marBottom w:val="0"/>
                                      <w:divBdr>
                                        <w:top w:val="none" w:sz="0" w:space="0" w:color="auto"/>
                                        <w:left w:val="none" w:sz="0" w:space="0" w:color="auto"/>
                                        <w:bottom w:val="none" w:sz="0" w:space="0" w:color="auto"/>
                                        <w:right w:val="none" w:sz="0" w:space="0" w:color="auto"/>
                                      </w:divBdr>
                                      <w:divsChild>
                                        <w:div w:id="1273391886">
                                          <w:marLeft w:val="0"/>
                                          <w:marRight w:val="0"/>
                                          <w:marTop w:val="0"/>
                                          <w:marBottom w:val="0"/>
                                          <w:divBdr>
                                            <w:top w:val="none" w:sz="0" w:space="0" w:color="auto"/>
                                            <w:left w:val="none" w:sz="0" w:space="0" w:color="auto"/>
                                            <w:bottom w:val="none" w:sz="0" w:space="0" w:color="auto"/>
                                            <w:right w:val="none" w:sz="0" w:space="0" w:color="auto"/>
                                          </w:divBdr>
                                          <w:divsChild>
                                            <w:div w:id="2130079877">
                                              <w:marLeft w:val="0"/>
                                              <w:marRight w:val="0"/>
                                              <w:marTop w:val="0"/>
                                              <w:marBottom w:val="0"/>
                                              <w:divBdr>
                                                <w:top w:val="none" w:sz="0" w:space="0" w:color="auto"/>
                                                <w:left w:val="none" w:sz="0" w:space="0" w:color="auto"/>
                                                <w:bottom w:val="none" w:sz="0" w:space="0" w:color="auto"/>
                                                <w:right w:val="none" w:sz="0" w:space="0" w:color="auto"/>
                                              </w:divBdr>
                                              <w:divsChild>
                                                <w:div w:id="518541347">
                                                  <w:marLeft w:val="0"/>
                                                  <w:marRight w:val="0"/>
                                                  <w:marTop w:val="0"/>
                                                  <w:marBottom w:val="0"/>
                                                  <w:divBdr>
                                                    <w:top w:val="none" w:sz="0" w:space="0" w:color="auto"/>
                                                    <w:left w:val="none" w:sz="0" w:space="0" w:color="auto"/>
                                                    <w:bottom w:val="none" w:sz="0" w:space="0" w:color="auto"/>
                                                    <w:right w:val="none" w:sz="0" w:space="0" w:color="auto"/>
                                                  </w:divBdr>
                                                  <w:divsChild>
                                                    <w:div w:id="1738433360">
                                                      <w:marLeft w:val="0"/>
                                                      <w:marRight w:val="0"/>
                                                      <w:marTop w:val="0"/>
                                                      <w:marBottom w:val="0"/>
                                                      <w:divBdr>
                                                        <w:top w:val="none" w:sz="0" w:space="0" w:color="auto"/>
                                                        <w:left w:val="none" w:sz="0" w:space="0" w:color="auto"/>
                                                        <w:bottom w:val="none" w:sz="0" w:space="0" w:color="auto"/>
                                                        <w:right w:val="none" w:sz="0" w:space="0" w:color="auto"/>
                                                      </w:divBdr>
                                                      <w:divsChild>
                                                        <w:div w:id="241642168">
                                                          <w:marLeft w:val="0"/>
                                                          <w:marRight w:val="0"/>
                                                          <w:marTop w:val="0"/>
                                                          <w:marBottom w:val="0"/>
                                                          <w:divBdr>
                                                            <w:top w:val="none" w:sz="0" w:space="0" w:color="auto"/>
                                                            <w:left w:val="none" w:sz="0" w:space="0" w:color="auto"/>
                                                            <w:bottom w:val="none" w:sz="0" w:space="0" w:color="auto"/>
                                                            <w:right w:val="none" w:sz="0" w:space="0" w:color="auto"/>
                                                          </w:divBdr>
                                                          <w:divsChild>
                                                            <w:div w:id="370805394">
                                                              <w:marLeft w:val="0"/>
                                                              <w:marRight w:val="0"/>
                                                              <w:marTop w:val="0"/>
                                                              <w:marBottom w:val="0"/>
                                                              <w:divBdr>
                                                                <w:top w:val="none" w:sz="0" w:space="0" w:color="auto"/>
                                                                <w:left w:val="none" w:sz="0" w:space="0" w:color="auto"/>
                                                                <w:bottom w:val="none" w:sz="0" w:space="0" w:color="auto"/>
                                                                <w:right w:val="none" w:sz="0" w:space="0" w:color="auto"/>
                                                              </w:divBdr>
                                                              <w:divsChild>
                                                                <w:div w:id="6741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3332">
                                                          <w:marLeft w:val="0"/>
                                                          <w:marRight w:val="0"/>
                                                          <w:marTop w:val="0"/>
                                                          <w:marBottom w:val="0"/>
                                                          <w:divBdr>
                                                            <w:top w:val="none" w:sz="0" w:space="0" w:color="auto"/>
                                                            <w:left w:val="none" w:sz="0" w:space="0" w:color="auto"/>
                                                            <w:bottom w:val="none" w:sz="0" w:space="0" w:color="auto"/>
                                                            <w:right w:val="none" w:sz="0" w:space="0" w:color="auto"/>
                                                          </w:divBdr>
                                                          <w:divsChild>
                                                            <w:div w:id="605505580">
                                                              <w:marLeft w:val="0"/>
                                                              <w:marRight w:val="0"/>
                                                              <w:marTop w:val="0"/>
                                                              <w:marBottom w:val="0"/>
                                                              <w:divBdr>
                                                                <w:top w:val="none" w:sz="0" w:space="0" w:color="auto"/>
                                                                <w:left w:val="none" w:sz="0" w:space="0" w:color="auto"/>
                                                                <w:bottom w:val="none" w:sz="0" w:space="0" w:color="auto"/>
                                                                <w:right w:val="none" w:sz="0" w:space="0" w:color="auto"/>
                                                              </w:divBdr>
                                                              <w:divsChild>
                                                                <w:div w:id="1258295228">
                                                                  <w:marLeft w:val="0"/>
                                                                  <w:marRight w:val="0"/>
                                                                  <w:marTop w:val="0"/>
                                                                  <w:marBottom w:val="0"/>
                                                                  <w:divBdr>
                                                                    <w:top w:val="none" w:sz="0" w:space="0" w:color="auto"/>
                                                                    <w:left w:val="none" w:sz="0" w:space="0" w:color="auto"/>
                                                                    <w:bottom w:val="none" w:sz="0" w:space="0" w:color="auto"/>
                                                                    <w:right w:val="none" w:sz="0" w:space="0" w:color="auto"/>
                                                                  </w:divBdr>
                                                                  <w:divsChild>
                                                                    <w:div w:id="1280457170">
                                                                      <w:marLeft w:val="0"/>
                                                                      <w:marRight w:val="0"/>
                                                                      <w:marTop w:val="0"/>
                                                                      <w:marBottom w:val="0"/>
                                                                      <w:divBdr>
                                                                        <w:top w:val="none" w:sz="0" w:space="0" w:color="auto"/>
                                                                        <w:left w:val="none" w:sz="0" w:space="0" w:color="auto"/>
                                                                        <w:bottom w:val="none" w:sz="0" w:space="0" w:color="auto"/>
                                                                        <w:right w:val="none" w:sz="0" w:space="0" w:color="auto"/>
                                                                      </w:divBdr>
                                                                      <w:divsChild>
                                                                        <w:div w:id="1294940255">
                                                                          <w:marLeft w:val="0"/>
                                                                          <w:marRight w:val="0"/>
                                                                          <w:marTop w:val="0"/>
                                                                          <w:marBottom w:val="0"/>
                                                                          <w:divBdr>
                                                                            <w:top w:val="none" w:sz="0" w:space="0" w:color="auto"/>
                                                                            <w:left w:val="none" w:sz="0" w:space="0" w:color="auto"/>
                                                                            <w:bottom w:val="none" w:sz="0" w:space="0" w:color="auto"/>
                                                                            <w:right w:val="none" w:sz="0" w:space="0" w:color="auto"/>
                                                                          </w:divBdr>
                                                                          <w:divsChild>
                                                                            <w:div w:id="41486495">
                                                                              <w:marLeft w:val="0"/>
                                                                              <w:marRight w:val="0"/>
                                                                              <w:marTop w:val="0"/>
                                                                              <w:marBottom w:val="0"/>
                                                                              <w:divBdr>
                                                                                <w:top w:val="none" w:sz="0" w:space="0" w:color="auto"/>
                                                                                <w:left w:val="none" w:sz="0" w:space="0" w:color="auto"/>
                                                                                <w:bottom w:val="none" w:sz="0" w:space="0" w:color="auto"/>
                                                                                <w:right w:val="none" w:sz="0" w:space="0" w:color="auto"/>
                                                                              </w:divBdr>
                                                                              <w:divsChild>
                                                                                <w:div w:id="1960797304">
                                                                                  <w:marLeft w:val="0"/>
                                                                                  <w:marRight w:val="0"/>
                                                                                  <w:marTop w:val="0"/>
                                                                                  <w:marBottom w:val="0"/>
                                                                                  <w:divBdr>
                                                                                    <w:top w:val="none" w:sz="0" w:space="0" w:color="auto"/>
                                                                                    <w:left w:val="none" w:sz="0" w:space="0" w:color="auto"/>
                                                                                    <w:bottom w:val="none" w:sz="0" w:space="0" w:color="auto"/>
                                                                                    <w:right w:val="none" w:sz="0" w:space="0" w:color="auto"/>
                                                                                  </w:divBdr>
                                                                                  <w:divsChild>
                                                                                    <w:div w:id="1474330200">
                                                                                      <w:marLeft w:val="0"/>
                                                                                      <w:marRight w:val="0"/>
                                                                                      <w:marTop w:val="0"/>
                                                                                      <w:marBottom w:val="0"/>
                                                                                      <w:divBdr>
                                                                                        <w:top w:val="none" w:sz="0" w:space="0" w:color="auto"/>
                                                                                        <w:left w:val="none" w:sz="0" w:space="0" w:color="auto"/>
                                                                                        <w:bottom w:val="none" w:sz="0" w:space="0" w:color="auto"/>
                                                                                        <w:right w:val="none" w:sz="0" w:space="0" w:color="auto"/>
                                                                                      </w:divBdr>
                                                                                    </w:div>
                                                                                    <w:div w:id="7116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6499">
                                                                          <w:marLeft w:val="0"/>
                                                                          <w:marRight w:val="0"/>
                                                                          <w:marTop w:val="0"/>
                                                                          <w:marBottom w:val="0"/>
                                                                          <w:divBdr>
                                                                            <w:top w:val="none" w:sz="0" w:space="0" w:color="auto"/>
                                                                            <w:left w:val="none" w:sz="0" w:space="0" w:color="auto"/>
                                                                            <w:bottom w:val="none" w:sz="0" w:space="0" w:color="auto"/>
                                                                            <w:right w:val="none" w:sz="0" w:space="0" w:color="auto"/>
                                                                          </w:divBdr>
                                                                          <w:divsChild>
                                                                            <w:div w:id="1052344119">
                                                                              <w:marLeft w:val="0"/>
                                                                              <w:marRight w:val="0"/>
                                                                              <w:marTop w:val="0"/>
                                                                              <w:marBottom w:val="0"/>
                                                                              <w:divBdr>
                                                                                <w:top w:val="none" w:sz="0" w:space="0" w:color="auto"/>
                                                                                <w:left w:val="none" w:sz="0" w:space="0" w:color="auto"/>
                                                                                <w:bottom w:val="none" w:sz="0" w:space="0" w:color="auto"/>
                                                                                <w:right w:val="none" w:sz="0" w:space="0" w:color="auto"/>
                                                                              </w:divBdr>
                                                                            </w:div>
                                                                            <w:div w:id="568735395">
                                                                              <w:marLeft w:val="0"/>
                                                                              <w:marRight w:val="0"/>
                                                                              <w:marTop w:val="0"/>
                                                                              <w:marBottom w:val="0"/>
                                                                              <w:divBdr>
                                                                                <w:top w:val="none" w:sz="0" w:space="0" w:color="auto"/>
                                                                                <w:left w:val="none" w:sz="0" w:space="0" w:color="auto"/>
                                                                                <w:bottom w:val="none" w:sz="0" w:space="0" w:color="auto"/>
                                                                                <w:right w:val="none" w:sz="0" w:space="0" w:color="auto"/>
                                                                              </w:divBdr>
                                                                            </w:div>
                                                                          </w:divsChild>
                                                                        </w:div>
                                                                        <w:div w:id="1305621079">
                                                                          <w:marLeft w:val="0"/>
                                                                          <w:marRight w:val="0"/>
                                                                          <w:marTop w:val="0"/>
                                                                          <w:marBottom w:val="0"/>
                                                                          <w:divBdr>
                                                                            <w:top w:val="none" w:sz="0" w:space="0" w:color="auto"/>
                                                                            <w:left w:val="none" w:sz="0" w:space="0" w:color="auto"/>
                                                                            <w:bottom w:val="none" w:sz="0" w:space="0" w:color="auto"/>
                                                                            <w:right w:val="none" w:sz="0" w:space="0" w:color="auto"/>
                                                                          </w:divBdr>
                                                                          <w:divsChild>
                                                                            <w:div w:id="955254560">
                                                                              <w:marLeft w:val="0"/>
                                                                              <w:marRight w:val="0"/>
                                                                              <w:marTop w:val="0"/>
                                                                              <w:marBottom w:val="0"/>
                                                                              <w:divBdr>
                                                                                <w:top w:val="none" w:sz="0" w:space="0" w:color="auto"/>
                                                                                <w:left w:val="none" w:sz="0" w:space="0" w:color="auto"/>
                                                                                <w:bottom w:val="none" w:sz="0" w:space="0" w:color="auto"/>
                                                                                <w:right w:val="none" w:sz="0" w:space="0" w:color="auto"/>
                                                                              </w:divBdr>
                                                                              <w:divsChild>
                                                                                <w:div w:id="1209225150">
                                                                                  <w:marLeft w:val="0"/>
                                                                                  <w:marRight w:val="0"/>
                                                                                  <w:marTop w:val="0"/>
                                                                                  <w:marBottom w:val="0"/>
                                                                                  <w:divBdr>
                                                                                    <w:top w:val="none" w:sz="0" w:space="0" w:color="auto"/>
                                                                                    <w:left w:val="none" w:sz="0" w:space="0" w:color="auto"/>
                                                                                    <w:bottom w:val="none" w:sz="0" w:space="0" w:color="auto"/>
                                                                                    <w:right w:val="none" w:sz="0" w:space="0" w:color="auto"/>
                                                                                  </w:divBdr>
                                                                                  <w:divsChild>
                                                                                    <w:div w:id="5698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890221">
      <w:bodyDiv w:val="1"/>
      <w:marLeft w:val="0"/>
      <w:marRight w:val="0"/>
      <w:marTop w:val="0"/>
      <w:marBottom w:val="0"/>
      <w:divBdr>
        <w:top w:val="none" w:sz="0" w:space="0" w:color="auto"/>
        <w:left w:val="none" w:sz="0" w:space="0" w:color="auto"/>
        <w:bottom w:val="none" w:sz="0" w:space="0" w:color="auto"/>
        <w:right w:val="none" w:sz="0" w:space="0" w:color="auto"/>
      </w:divBdr>
      <w:divsChild>
        <w:div w:id="223181974">
          <w:marLeft w:val="2925"/>
          <w:marRight w:val="0"/>
          <w:marTop w:val="0"/>
          <w:marBottom w:val="0"/>
          <w:divBdr>
            <w:top w:val="none" w:sz="0" w:space="0" w:color="auto"/>
            <w:left w:val="none" w:sz="0" w:space="0" w:color="auto"/>
            <w:bottom w:val="none" w:sz="0" w:space="0" w:color="auto"/>
            <w:right w:val="none" w:sz="0" w:space="0" w:color="auto"/>
          </w:divBdr>
          <w:divsChild>
            <w:div w:id="758065806">
              <w:marLeft w:val="0"/>
              <w:marRight w:val="0"/>
              <w:marTop w:val="0"/>
              <w:marBottom w:val="0"/>
              <w:divBdr>
                <w:top w:val="none" w:sz="0" w:space="0" w:color="auto"/>
                <w:left w:val="none" w:sz="0" w:space="0" w:color="auto"/>
                <w:bottom w:val="none" w:sz="0" w:space="0" w:color="auto"/>
                <w:right w:val="none" w:sz="0" w:space="0" w:color="auto"/>
              </w:divBdr>
              <w:divsChild>
                <w:div w:id="666202858">
                  <w:marLeft w:val="0"/>
                  <w:marRight w:val="0"/>
                  <w:marTop w:val="0"/>
                  <w:marBottom w:val="0"/>
                  <w:divBdr>
                    <w:top w:val="none" w:sz="0" w:space="0" w:color="auto"/>
                    <w:left w:val="none" w:sz="0" w:space="0" w:color="auto"/>
                    <w:bottom w:val="none" w:sz="0" w:space="0" w:color="auto"/>
                    <w:right w:val="none" w:sz="0" w:space="0" w:color="auto"/>
                  </w:divBdr>
                  <w:divsChild>
                    <w:div w:id="937905015">
                      <w:marLeft w:val="0"/>
                      <w:marRight w:val="0"/>
                      <w:marTop w:val="0"/>
                      <w:marBottom w:val="150"/>
                      <w:divBdr>
                        <w:top w:val="single" w:sz="12" w:space="15" w:color="EFFAE2"/>
                        <w:left w:val="single" w:sz="12" w:space="15" w:color="EFFAE2"/>
                        <w:bottom w:val="single" w:sz="12" w:space="15" w:color="EFFAE2"/>
                        <w:right w:val="single" w:sz="12" w:space="15" w:color="EFFAE2"/>
                      </w:divBdr>
                    </w:div>
                  </w:divsChild>
                </w:div>
              </w:divsChild>
            </w:div>
          </w:divsChild>
        </w:div>
      </w:divsChild>
    </w:div>
    <w:div w:id="1130365530">
      <w:bodyDiv w:val="1"/>
      <w:marLeft w:val="0"/>
      <w:marRight w:val="0"/>
      <w:marTop w:val="0"/>
      <w:marBottom w:val="0"/>
      <w:divBdr>
        <w:top w:val="none" w:sz="0" w:space="0" w:color="auto"/>
        <w:left w:val="none" w:sz="0" w:space="0" w:color="auto"/>
        <w:bottom w:val="none" w:sz="0" w:space="0" w:color="auto"/>
        <w:right w:val="none" w:sz="0" w:space="0" w:color="auto"/>
      </w:divBdr>
      <w:divsChild>
        <w:div w:id="138109854">
          <w:marLeft w:val="0"/>
          <w:marRight w:val="0"/>
          <w:marTop w:val="0"/>
          <w:marBottom w:val="270"/>
          <w:divBdr>
            <w:top w:val="single" w:sz="6" w:space="8" w:color="D3D1D1"/>
            <w:left w:val="single" w:sz="6" w:space="0" w:color="D3D1D1"/>
            <w:bottom w:val="single" w:sz="6" w:space="8" w:color="D3D1D1"/>
            <w:right w:val="single" w:sz="6" w:space="0" w:color="D3D1D1"/>
          </w:divBdr>
          <w:divsChild>
            <w:div w:id="1150172298">
              <w:marLeft w:val="120"/>
              <w:marRight w:val="120"/>
              <w:marTop w:val="0"/>
              <w:marBottom w:val="0"/>
              <w:divBdr>
                <w:top w:val="none" w:sz="0" w:space="0" w:color="auto"/>
                <w:left w:val="none" w:sz="0" w:space="0" w:color="auto"/>
                <w:bottom w:val="none" w:sz="0" w:space="0" w:color="auto"/>
                <w:right w:val="none" w:sz="0" w:space="0" w:color="auto"/>
              </w:divBdr>
              <w:divsChild>
                <w:div w:id="2093811020">
                  <w:marLeft w:val="0"/>
                  <w:marRight w:val="0"/>
                  <w:marTop w:val="0"/>
                  <w:marBottom w:val="0"/>
                  <w:divBdr>
                    <w:top w:val="none" w:sz="0" w:space="0" w:color="auto"/>
                    <w:left w:val="none" w:sz="0" w:space="0" w:color="auto"/>
                    <w:bottom w:val="none" w:sz="0" w:space="0" w:color="auto"/>
                    <w:right w:val="none" w:sz="0" w:space="0" w:color="auto"/>
                  </w:divBdr>
                  <w:divsChild>
                    <w:div w:id="482704082">
                      <w:marLeft w:val="0"/>
                      <w:marRight w:val="0"/>
                      <w:marTop w:val="0"/>
                      <w:marBottom w:val="0"/>
                      <w:divBdr>
                        <w:top w:val="none" w:sz="0" w:space="0" w:color="auto"/>
                        <w:left w:val="none" w:sz="0" w:space="0" w:color="auto"/>
                        <w:bottom w:val="none" w:sz="0" w:space="0" w:color="auto"/>
                        <w:right w:val="none" w:sz="0" w:space="0" w:color="auto"/>
                      </w:divBdr>
                      <w:divsChild>
                        <w:div w:id="2132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362316">
      <w:bodyDiv w:val="1"/>
      <w:marLeft w:val="0"/>
      <w:marRight w:val="0"/>
      <w:marTop w:val="0"/>
      <w:marBottom w:val="0"/>
      <w:divBdr>
        <w:top w:val="none" w:sz="0" w:space="0" w:color="auto"/>
        <w:left w:val="none" w:sz="0" w:space="0" w:color="auto"/>
        <w:bottom w:val="none" w:sz="0" w:space="0" w:color="auto"/>
        <w:right w:val="none" w:sz="0" w:space="0" w:color="auto"/>
      </w:divBdr>
      <w:divsChild>
        <w:div w:id="1039281827">
          <w:marLeft w:val="0"/>
          <w:marRight w:val="0"/>
          <w:marTop w:val="0"/>
          <w:marBottom w:val="0"/>
          <w:divBdr>
            <w:top w:val="none" w:sz="0" w:space="0" w:color="auto"/>
            <w:left w:val="none" w:sz="0" w:space="0" w:color="auto"/>
            <w:bottom w:val="none" w:sz="0" w:space="0" w:color="auto"/>
            <w:right w:val="none" w:sz="0" w:space="0" w:color="auto"/>
          </w:divBdr>
          <w:divsChild>
            <w:div w:id="153038145">
              <w:marLeft w:val="0"/>
              <w:marRight w:val="0"/>
              <w:marTop w:val="1500"/>
              <w:marBottom w:val="0"/>
              <w:divBdr>
                <w:top w:val="none" w:sz="0" w:space="0" w:color="auto"/>
                <w:left w:val="none" w:sz="0" w:space="0" w:color="auto"/>
                <w:bottom w:val="none" w:sz="0" w:space="0" w:color="auto"/>
                <w:right w:val="none" w:sz="0" w:space="0" w:color="auto"/>
              </w:divBdr>
              <w:divsChild>
                <w:div w:id="1263955689">
                  <w:marLeft w:val="0"/>
                  <w:marRight w:val="0"/>
                  <w:marTop w:val="0"/>
                  <w:marBottom w:val="0"/>
                  <w:divBdr>
                    <w:top w:val="none" w:sz="0" w:space="0" w:color="auto"/>
                    <w:left w:val="none" w:sz="0" w:space="0" w:color="auto"/>
                    <w:bottom w:val="none" w:sz="0" w:space="0" w:color="auto"/>
                    <w:right w:val="none" w:sz="0" w:space="0" w:color="auto"/>
                  </w:divBdr>
                  <w:divsChild>
                    <w:div w:id="16167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963705">
      <w:bodyDiv w:val="1"/>
      <w:marLeft w:val="0"/>
      <w:marRight w:val="0"/>
      <w:marTop w:val="0"/>
      <w:marBottom w:val="0"/>
      <w:divBdr>
        <w:top w:val="none" w:sz="0" w:space="0" w:color="auto"/>
        <w:left w:val="none" w:sz="0" w:space="0" w:color="auto"/>
        <w:bottom w:val="none" w:sz="0" w:space="0" w:color="auto"/>
        <w:right w:val="none" w:sz="0" w:space="0" w:color="auto"/>
      </w:divBdr>
      <w:divsChild>
        <w:div w:id="872886128">
          <w:marLeft w:val="1166"/>
          <w:marRight w:val="0"/>
          <w:marTop w:val="120"/>
          <w:marBottom w:val="0"/>
          <w:divBdr>
            <w:top w:val="none" w:sz="0" w:space="0" w:color="auto"/>
            <w:left w:val="none" w:sz="0" w:space="0" w:color="auto"/>
            <w:bottom w:val="none" w:sz="0" w:space="0" w:color="auto"/>
            <w:right w:val="none" w:sz="0" w:space="0" w:color="auto"/>
          </w:divBdr>
        </w:div>
      </w:divsChild>
    </w:div>
    <w:div w:id="1882937819">
      <w:bodyDiv w:val="1"/>
      <w:marLeft w:val="0"/>
      <w:marRight w:val="0"/>
      <w:marTop w:val="0"/>
      <w:marBottom w:val="0"/>
      <w:divBdr>
        <w:top w:val="none" w:sz="0" w:space="0" w:color="auto"/>
        <w:left w:val="none" w:sz="0" w:space="0" w:color="auto"/>
        <w:bottom w:val="none" w:sz="0" w:space="0" w:color="auto"/>
        <w:right w:val="none" w:sz="0" w:space="0" w:color="auto"/>
      </w:divBdr>
      <w:divsChild>
        <w:div w:id="219561651">
          <w:marLeft w:val="0"/>
          <w:marRight w:val="0"/>
          <w:marTop w:val="0"/>
          <w:marBottom w:val="0"/>
          <w:divBdr>
            <w:top w:val="none" w:sz="0" w:space="0" w:color="auto"/>
            <w:left w:val="none" w:sz="0" w:space="0" w:color="auto"/>
            <w:bottom w:val="none" w:sz="0" w:space="0" w:color="auto"/>
            <w:right w:val="none" w:sz="0" w:space="0" w:color="auto"/>
          </w:divBdr>
        </w:div>
        <w:div w:id="65420880">
          <w:marLeft w:val="0"/>
          <w:marRight w:val="0"/>
          <w:marTop w:val="0"/>
          <w:marBottom w:val="0"/>
          <w:divBdr>
            <w:top w:val="none" w:sz="0" w:space="0" w:color="auto"/>
            <w:left w:val="none" w:sz="0" w:space="0" w:color="auto"/>
            <w:bottom w:val="none" w:sz="0" w:space="0" w:color="auto"/>
            <w:right w:val="none" w:sz="0" w:space="0" w:color="auto"/>
          </w:divBdr>
        </w:div>
        <w:div w:id="682318745">
          <w:marLeft w:val="0"/>
          <w:marRight w:val="0"/>
          <w:marTop w:val="0"/>
          <w:marBottom w:val="0"/>
          <w:divBdr>
            <w:top w:val="none" w:sz="0" w:space="0" w:color="auto"/>
            <w:left w:val="none" w:sz="0" w:space="0" w:color="auto"/>
            <w:bottom w:val="none" w:sz="0" w:space="0" w:color="auto"/>
            <w:right w:val="none" w:sz="0" w:space="0" w:color="auto"/>
          </w:divBdr>
        </w:div>
        <w:div w:id="717973883">
          <w:marLeft w:val="0"/>
          <w:marRight w:val="0"/>
          <w:marTop w:val="0"/>
          <w:marBottom w:val="0"/>
          <w:divBdr>
            <w:top w:val="none" w:sz="0" w:space="0" w:color="auto"/>
            <w:left w:val="none" w:sz="0" w:space="0" w:color="auto"/>
            <w:bottom w:val="none" w:sz="0" w:space="0" w:color="auto"/>
            <w:right w:val="none" w:sz="0" w:space="0" w:color="auto"/>
          </w:divBdr>
        </w:div>
        <w:div w:id="1112476561">
          <w:marLeft w:val="0"/>
          <w:marRight w:val="0"/>
          <w:marTop w:val="0"/>
          <w:marBottom w:val="0"/>
          <w:divBdr>
            <w:top w:val="none" w:sz="0" w:space="0" w:color="auto"/>
            <w:left w:val="none" w:sz="0" w:space="0" w:color="auto"/>
            <w:bottom w:val="none" w:sz="0" w:space="0" w:color="auto"/>
            <w:right w:val="none" w:sz="0" w:space="0" w:color="auto"/>
          </w:divBdr>
        </w:div>
        <w:div w:id="999232840">
          <w:marLeft w:val="0"/>
          <w:marRight w:val="0"/>
          <w:marTop w:val="0"/>
          <w:marBottom w:val="0"/>
          <w:divBdr>
            <w:top w:val="none" w:sz="0" w:space="0" w:color="auto"/>
            <w:left w:val="none" w:sz="0" w:space="0" w:color="auto"/>
            <w:bottom w:val="none" w:sz="0" w:space="0" w:color="auto"/>
            <w:right w:val="none" w:sz="0" w:space="0" w:color="auto"/>
          </w:divBdr>
        </w:div>
        <w:div w:id="2095979789">
          <w:marLeft w:val="0"/>
          <w:marRight w:val="0"/>
          <w:marTop w:val="0"/>
          <w:marBottom w:val="0"/>
          <w:divBdr>
            <w:top w:val="none" w:sz="0" w:space="0" w:color="auto"/>
            <w:left w:val="none" w:sz="0" w:space="0" w:color="auto"/>
            <w:bottom w:val="none" w:sz="0" w:space="0" w:color="auto"/>
            <w:right w:val="none" w:sz="0" w:space="0" w:color="auto"/>
          </w:divBdr>
        </w:div>
        <w:div w:id="43236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www.parentingrc.org.au"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parentingrc.org.au/index.php/about-prc/annual-reports" TargetMode="External"/><Relationship Id="rId2" Type="http://schemas.openxmlformats.org/officeDocument/2006/relationships/customXml" Target="../customXml/item2.xml"/><Relationship Id="rId16" Type="http://schemas.openxmlformats.org/officeDocument/2006/relationships/hyperlink" Target="http://raisingchildren.net.a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ilken\Downloads\Formal_Word_template_with_cover_page_PRC_branding_only.dotx" TargetMode="External"/></Relationships>
</file>

<file path=word/theme/theme1.xml><?xml version="1.0" encoding="utf-8"?>
<a:theme xmlns:a="http://schemas.openxmlformats.org/drawingml/2006/main" name="Theme_Parenting Research Centre">
  <a:themeElements>
    <a:clrScheme name="PRC Colours">
      <a:dk1>
        <a:sysClr val="windowText" lastClr="000000"/>
      </a:dk1>
      <a:lt1>
        <a:sysClr val="window" lastClr="FFFFFF"/>
      </a:lt1>
      <a:dk2>
        <a:srgbClr val="4A3292"/>
      </a:dk2>
      <a:lt2>
        <a:srgbClr val="F47320"/>
      </a:lt2>
      <a:accent1>
        <a:srgbClr val="B6AED5"/>
      </a:accent1>
      <a:accent2>
        <a:srgbClr val="008000"/>
      </a:accent2>
      <a:accent3>
        <a:srgbClr val="CC0000"/>
      </a:accent3>
      <a:accent4>
        <a:srgbClr val="0033CC"/>
      </a:accent4>
      <a:accent5>
        <a:srgbClr val="FFCC00"/>
      </a:accent5>
      <a:accent6>
        <a:srgbClr val="0099CC"/>
      </a:accent6>
      <a:hlink>
        <a:srgbClr val="4A3292"/>
      </a:hlink>
      <a:folHlink>
        <a:srgbClr val="B2B2B2"/>
      </a:folHlink>
    </a:clrScheme>
    <a:fontScheme name="Parenting Research Centr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424C331A983745850880B00622A784" ma:contentTypeVersion="0" ma:contentTypeDescription="Create a new document." ma:contentTypeScope="" ma:versionID="9a72fdb71f2cd5c097b1164aac02ba70">
  <xsd:schema xmlns:xsd="http://www.w3.org/2001/XMLSchema" xmlns:p="http://schemas.microsoft.com/office/2006/metadata/properties" targetNamespace="http://schemas.microsoft.com/office/2006/metadata/properties" ma:root="true" ma:fieldsID="d2b38e92e01493b6a9ea22f40540c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572D2-C2BC-4120-8866-7C07F0B6F19F}">
  <ds:schemaRefs>
    <ds:schemaRef ds:uri="http://schemas.microsoft.com/sharepoint/v3/contenttype/forms"/>
  </ds:schemaRefs>
</ds:datastoreItem>
</file>

<file path=customXml/itemProps2.xml><?xml version="1.0" encoding="utf-8"?>
<ds:datastoreItem xmlns:ds="http://schemas.openxmlformats.org/officeDocument/2006/customXml" ds:itemID="{B8CCF41F-744E-415D-B0DF-C2714BE4B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E332AE4-ED57-4146-AC7A-8C80A94965EB}">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E700236-EF57-4105-BB1E-113D19F0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Formal_Word_template_with_cover_page_PRC_branding_only.dotx</Template>
  <TotalTime>10</TotalTime>
  <Pages>5</Pages>
  <Words>837</Words>
  <Characters>5263</Characters>
  <Application>Microsoft Office Word</Application>
  <DocSecurity>0</DocSecurity>
  <Lines>80</Lines>
  <Paragraphs>20</Paragraphs>
  <ScaleCrop>false</ScaleCrop>
  <HeadingPairs>
    <vt:vector size="2" baseType="variant">
      <vt:variant>
        <vt:lpstr>Title</vt:lpstr>
      </vt:variant>
      <vt:variant>
        <vt:i4>1</vt:i4>
      </vt:variant>
    </vt:vector>
  </HeadingPairs>
  <TitlesOfParts>
    <vt:vector size="1" baseType="lpstr">
      <vt:lpstr>Submission DR667 - Parenting Research Centre - Childcare and Early Childhood Learning - Public inquiry</vt:lpstr>
    </vt:vector>
  </TitlesOfParts>
  <Company/>
  <LinksUpToDate>false</LinksUpToDate>
  <CharactersWithSpaces>6080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DR667 - Parenting Research Centre - Childcare and Early Childhood Learning - Public inquiry</dc:title>
  <dc:creator>Parenting Research Centre</dc:creator>
  <cp:lastModifiedBy>Mark Pimperl</cp:lastModifiedBy>
  <cp:revision>5</cp:revision>
  <cp:lastPrinted>2014-08-07T03:19:00Z</cp:lastPrinted>
  <dcterms:created xsi:type="dcterms:W3CDTF">2014-09-04T03:01:00Z</dcterms:created>
  <dcterms:modified xsi:type="dcterms:W3CDTF">2014-09-09T05:40:00Z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0x01010005424C331A983745850880B00622A784</vt:lpwstr>
  </property>
</Properties>
</file>