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C4F" w:rsidRDefault="00CF0C4F" w:rsidP="00CF0C4F">
      <w:pPr>
        <w:jc w:val="center"/>
        <w:rPr>
          <w:rFonts w:ascii="Goudy Old Style" w:hAnsi="Goudy Old Style"/>
          <w:sz w:val="24"/>
          <w:szCs w:val="20"/>
        </w:rPr>
      </w:pPr>
      <w:bookmarkStart w:id="0" w:name="_GoBack"/>
      <w:bookmarkEnd w:id="0"/>
    </w:p>
    <w:p w:rsidR="009D0F71" w:rsidRPr="00CF0C4F" w:rsidRDefault="00FE433D" w:rsidP="007B0CBC">
      <w:pPr>
        <w:pStyle w:val="Default"/>
        <w:jc w:val="center"/>
        <w:rPr>
          <w:rFonts w:ascii="Verdana" w:hAnsi="Verdana"/>
          <w:b/>
          <w:sz w:val="2"/>
          <w:szCs w:val="23"/>
          <w:u w:val="single"/>
        </w:rPr>
      </w:pPr>
      <w:r>
        <w:rPr>
          <w:b/>
          <w:noProof/>
          <w:sz w:val="36"/>
          <w:szCs w:val="20"/>
          <w:lang w:eastAsia="en-AU"/>
        </w:rPr>
        <w:drawing>
          <wp:inline distT="0" distB="0" distL="0" distR="0" wp14:anchorId="62BE1027" wp14:editId="307E91D1">
            <wp:extent cx="3838575" cy="742950"/>
            <wp:effectExtent l="19050" t="0" r="9525" b="0"/>
            <wp:docPr id="1" name="Picture 5" descr="C:\Users\Sue\FDC_Educators_Logo_S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ue\FDC_Educators_Logo_Sml.jpg"/>
                    <pic:cNvPicPr>
                      <a:picLocks noChangeAspect="1" noChangeArrowheads="1"/>
                    </pic:cNvPicPr>
                  </pic:nvPicPr>
                  <pic:blipFill>
                    <a:blip r:embed="rId9" cstate="print"/>
                    <a:srcRect/>
                    <a:stretch>
                      <a:fillRect/>
                    </a:stretch>
                  </pic:blipFill>
                  <pic:spPr bwMode="auto">
                    <a:xfrm>
                      <a:off x="0" y="0"/>
                      <a:ext cx="3838575" cy="742950"/>
                    </a:xfrm>
                    <a:prstGeom prst="rect">
                      <a:avLst/>
                    </a:prstGeom>
                    <a:noFill/>
                    <a:ln w="9525">
                      <a:noFill/>
                      <a:miter lim="800000"/>
                      <a:headEnd/>
                      <a:tailEnd/>
                    </a:ln>
                  </pic:spPr>
                </pic:pic>
              </a:graphicData>
            </a:graphic>
          </wp:inline>
        </w:drawing>
      </w:r>
    </w:p>
    <w:p w:rsidR="009D0F71" w:rsidRDefault="009D0F71" w:rsidP="007B0CBC">
      <w:pPr>
        <w:pStyle w:val="Default"/>
        <w:jc w:val="center"/>
        <w:rPr>
          <w:rFonts w:ascii="Verdana" w:hAnsi="Verdana"/>
          <w:b/>
          <w:sz w:val="22"/>
          <w:szCs w:val="23"/>
          <w:u w:val="single"/>
        </w:rPr>
      </w:pPr>
    </w:p>
    <w:p w:rsidR="00201B5A" w:rsidRDefault="00510D22" w:rsidP="00201B5A">
      <w:pPr>
        <w:pStyle w:val="Default"/>
        <w:jc w:val="center"/>
        <w:rPr>
          <w:rFonts w:ascii="Verdana" w:hAnsi="Verdana"/>
          <w:b/>
          <w:sz w:val="22"/>
          <w:szCs w:val="23"/>
          <w:u w:val="single"/>
        </w:rPr>
      </w:pPr>
      <w:r w:rsidRPr="00201B5A">
        <w:rPr>
          <w:rFonts w:ascii="Verdana" w:hAnsi="Verdana"/>
          <w:b/>
          <w:sz w:val="22"/>
          <w:szCs w:val="23"/>
          <w:u w:val="single"/>
        </w:rPr>
        <w:t>F</w:t>
      </w:r>
      <w:r w:rsidR="00201B5A" w:rsidRPr="00201B5A">
        <w:rPr>
          <w:rFonts w:ascii="Verdana" w:hAnsi="Verdana"/>
          <w:b/>
          <w:sz w:val="22"/>
          <w:szCs w:val="23"/>
          <w:u w:val="single"/>
        </w:rPr>
        <w:t xml:space="preserve">amily </w:t>
      </w:r>
      <w:r w:rsidRPr="00201B5A">
        <w:rPr>
          <w:rFonts w:ascii="Verdana" w:hAnsi="Verdana"/>
          <w:b/>
          <w:sz w:val="22"/>
          <w:szCs w:val="23"/>
          <w:u w:val="single"/>
        </w:rPr>
        <w:t>D</w:t>
      </w:r>
      <w:r w:rsidR="00201B5A" w:rsidRPr="00201B5A">
        <w:rPr>
          <w:rFonts w:ascii="Verdana" w:hAnsi="Verdana"/>
          <w:b/>
          <w:sz w:val="22"/>
          <w:szCs w:val="23"/>
          <w:u w:val="single"/>
        </w:rPr>
        <w:t xml:space="preserve">ay </w:t>
      </w:r>
      <w:r w:rsidRPr="00201B5A">
        <w:rPr>
          <w:rFonts w:ascii="Verdana" w:hAnsi="Verdana"/>
          <w:b/>
          <w:sz w:val="22"/>
          <w:szCs w:val="23"/>
          <w:u w:val="single"/>
        </w:rPr>
        <w:t>C</w:t>
      </w:r>
      <w:r w:rsidR="00201B5A" w:rsidRPr="00201B5A">
        <w:rPr>
          <w:rFonts w:ascii="Verdana" w:hAnsi="Verdana"/>
          <w:b/>
          <w:sz w:val="22"/>
          <w:szCs w:val="23"/>
          <w:u w:val="single"/>
        </w:rPr>
        <w:t>are</w:t>
      </w:r>
      <w:r w:rsidRPr="00201B5A">
        <w:rPr>
          <w:rFonts w:ascii="Verdana" w:hAnsi="Verdana"/>
          <w:b/>
          <w:sz w:val="22"/>
          <w:szCs w:val="23"/>
          <w:u w:val="single"/>
        </w:rPr>
        <w:t xml:space="preserve"> </w:t>
      </w:r>
      <w:r w:rsidR="007B0CBC" w:rsidRPr="00201B5A">
        <w:rPr>
          <w:rFonts w:ascii="Verdana" w:hAnsi="Verdana"/>
          <w:b/>
          <w:sz w:val="22"/>
          <w:szCs w:val="23"/>
          <w:u w:val="single"/>
        </w:rPr>
        <w:t>Educators Association</w:t>
      </w:r>
      <w:r w:rsidRPr="00201B5A">
        <w:rPr>
          <w:rFonts w:ascii="Verdana" w:hAnsi="Verdana"/>
          <w:b/>
          <w:sz w:val="22"/>
          <w:szCs w:val="23"/>
          <w:u w:val="single"/>
        </w:rPr>
        <w:t xml:space="preserve"> NSW Inc</w:t>
      </w:r>
      <w:r w:rsidR="009D0F71" w:rsidRPr="00201B5A">
        <w:rPr>
          <w:rFonts w:ascii="Verdana" w:hAnsi="Verdana"/>
          <w:b/>
          <w:sz w:val="22"/>
          <w:szCs w:val="23"/>
          <w:u w:val="single"/>
        </w:rPr>
        <w:t>.</w:t>
      </w:r>
      <w:r w:rsidR="00201B5A">
        <w:rPr>
          <w:rFonts w:ascii="Verdana" w:hAnsi="Verdana"/>
          <w:b/>
          <w:sz w:val="22"/>
          <w:szCs w:val="23"/>
          <w:u w:val="single"/>
        </w:rPr>
        <w:t xml:space="preserve"> </w:t>
      </w:r>
    </w:p>
    <w:p w:rsidR="007B0CBC" w:rsidRPr="00201B5A" w:rsidRDefault="007B0CBC" w:rsidP="00201B5A">
      <w:pPr>
        <w:pStyle w:val="Default"/>
        <w:jc w:val="center"/>
        <w:rPr>
          <w:rFonts w:ascii="Verdana" w:hAnsi="Verdana"/>
          <w:b/>
          <w:sz w:val="22"/>
          <w:szCs w:val="23"/>
          <w:u w:val="single"/>
        </w:rPr>
      </w:pPr>
      <w:r w:rsidRPr="00201B5A">
        <w:rPr>
          <w:rFonts w:ascii="Verdana" w:hAnsi="Verdana"/>
          <w:b/>
          <w:sz w:val="22"/>
          <w:szCs w:val="23"/>
          <w:u w:val="single"/>
        </w:rPr>
        <w:t>Productivity Commission</w:t>
      </w:r>
      <w:r w:rsidR="00FD5217" w:rsidRPr="00201B5A">
        <w:rPr>
          <w:rFonts w:ascii="Verdana" w:hAnsi="Verdana"/>
          <w:b/>
          <w:sz w:val="22"/>
          <w:szCs w:val="23"/>
          <w:u w:val="single"/>
        </w:rPr>
        <w:t xml:space="preserve"> submission</w:t>
      </w:r>
    </w:p>
    <w:p w:rsidR="007B0CBC" w:rsidRDefault="007B0CBC" w:rsidP="009C2858">
      <w:pPr>
        <w:pStyle w:val="Default"/>
        <w:rPr>
          <w:rFonts w:ascii="Verdana" w:hAnsi="Verdana"/>
          <w:sz w:val="22"/>
          <w:szCs w:val="23"/>
        </w:rPr>
      </w:pPr>
    </w:p>
    <w:p w:rsidR="00D33AF2" w:rsidRPr="00D33AF2" w:rsidRDefault="00D33AF2" w:rsidP="009D0F71">
      <w:pPr>
        <w:spacing w:after="0"/>
        <w:jc w:val="both"/>
        <w:rPr>
          <w:rFonts w:ascii="Verdana" w:hAnsi="Verdana"/>
          <w:szCs w:val="20"/>
          <w:u w:val="single"/>
        </w:rPr>
      </w:pPr>
      <w:r w:rsidRPr="00D33AF2">
        <w:rPr>
          <w:rFonts w:ascii="Verdana" w:hAnsi="Verdana"/>
          <w:szCs w:val="20"/>
          <w:u w:val="single"/>
        </w:rPr>
        <w:t>About the Association</w:t>
      </w:r>
    </w:p>
    <w:p w:rsidR="00D33AF2" w:rsidRDefault="00D33AF2" w:rsidP="009D0F71">
      <w:pPr>
        <w:spacing w:after="0"/>
        <w:jc w:val="both"/>
        <w:rPr>
          <w:rFonts w:ascii="Verdana" w:hAnsi="Verdana"/>
          <w:szCs w:val="20"/>
        </w:rPr>
      </w:pPr>
    </w:p>
    <w:p w:rsidR="009D0F71" w:rsidRPr="00D33AF2" w:rsidRDefault="009D0F71" w:rsidP="009D0F71">
      <w:pPr>
        <w:spacing w:after="0"/>
        <w:jc w:val="both"/>
        <w:rPr>
          <w:rFonts w:ascii="Verdana" w:hAnsi="Verdana"/>
          <w:sz w:val="24"/>
        </w:rPr>
      </w:pPr>
      <w:r w:rsidRPr="009D0F71">
        <w:rPr>
          <w:rFonts w:ascii="Verdana" w:hAnsi="Verdana"/>
          <w:szCs w:val="20"/>
        </w:rPr>
        <w:t>Family Day Care Educators Association NSW Inc</w:t>
      </w:r>
      <w:r>
        <w:rPr>
          <w:rFonts w:ascii="Verdana" w:hAnsi="Verdana"/>
          <w:szCs w:val="20"/>
        </w:rPr>
        <w:t>.</w:t>
      </w:r>
      <w:r w:rsidRPr="009D0F71">
        <w:rPr>
          <w:rFonts w:ascii="Verdana" w:hAnsi="Verdana"/>
          <w:szCs w:val="20"/>
        </w:rPr>
        <w:t xml:space="preserve"> was formed in 1987</w:t>
      </w:r>
      <w:r w:rsidRPr="009D0F71">
        <w:rPr>
          <w:szCs w:val="20"/>
        </w:rPr>
        <w:t xml:space="preserve"> </w:t>
      </w:r>
      <w:r w:rsidRPr="00D33AF2">
        <w:rPr>
          <w:rFonts w:ascii="Verdana" w:hAnsi="Verdana"/>
          <w:szCs w:val="20"/>
        </w:rPr>
        <w:t>by Educators (then Carers) to resource and support fellow Educators in NSW. The Association aims to develop and foster Educator perspectives within family day care at state and national levels and to support each another to ensure the best outcomes for the children in our care.</w:t>
      </w:r>
    </w:p>
    <w:p w:rsidR="009D0F71" w:rsidRDefault="009D0F71" w:rsidP="009D0F71">
      <w:pPr>
        <w:spacing w:after="0"/>
        <w:jc w:val="both"/>
        <w:rPr>
          <w:rFonts w:ascii="Verdana" w:hAnsi="Verdana"/>
          <w:szCs w:val="20"/>
        </w:rPr>
      </w:pPr>
      <w:r w:rsidRPr="009D0F71">
        <w:rPr>
          <w:rFonts w:ascii="Verdana" w:hAnsi="Verdana"/>
          <w:szCs w:val="20"/>
        </w:rPr>
        <w:t>The Association’s constitutional objectives are to:</w:t>
      </w:r>
    </w:p>
    <w:p w:rsidR="003D1EE7" w:rsidRPr="009D0F71" w:rsidRDefault="003D1EE7" w:rsidP="009D0F71">
      <w:pPr>
        <w:spacing w:after="0"/>
        <w:jc w:val="both"/>
        <w:rPr>
          <w:rFonts w:ascii="Verdana" w:hAnsi="Verdana"/>
          <w:szCs w:val="20"/>
        </w:rPr>
      </w:pPr>
    </w:p>
    <w:p w:rsidR="009D0F71" w:rsidRPr="009D0F71" w:rsidRDefault="00367D00" w:rsidP="009D0F71">
      <w:pPr>
        <w:numPr>
          <w:ilvl w:val="0"/>
          <w:numId w:val="11"/>
        </w:numPr>
        <w:spacing w:after="100" w:afterAutospacing="1" w:line="240" w:lineRule="auto"/>
        <w:rPr>
          <w:rFonts w:ascii="Verdana" w:eastAsia="Times New Roman" w:hAnsi="Verdana"/>
          <w:szCs w:val="20"/>
        </w:rPr>
      </w:pPr>
      <w:r>
        <w:rPr>
          <w:rFonts w:ascii="Verdana" w:eastAsia="Times New Roman" w:hAnsi="Verdana"/>
          <w:szCs w:val="20"/>
        </w:rPr>
        <w:t>Promote F</w:t>
      </w:r>
      <w:r w:rsidR="009D0F71" w:rsidRPr="009D0F71">
        <w:rPr>
          <w:rFonts w:ascii="Verdana" w:eastAsia="Times New Roman" w:hAnsi="Verdana"/>
          <w:szCs w:val="20"/>
        </w:rPr>
        <w:t xml:space="preserve">amily </w:t>
      </w:r>
      <w:r>
        <w:rPr>
          <w:rFonts w:ascii="Verdana" w:eastAsia="Times New Roman" w:hAnsi="Verdana"/>
          <w:szCs w:val="20"/>
        </w:rPr>
        <w:t>D</w:t>
      </w:r>
      <w:r w:rsidR="009D0F71" w:rsidRPr="009D0F71">
        <w:rPr>
          <w:rFonts w:ascii="Verdana" w:eastAsia="Times New Roman" w:hAnsi="Verdana"/>
          <w:szCs w:val="20"/>
        </w:rPr>
        <w:t xml:space="preserve">ay </w:t>
      </w:r>
      <w:r>
        <w:rPr>
          <w:rFonts w:ascii="Verdana" w:eastAsia="Times New Roman" w:hAnsi="Verdana"/>
          <w:szCs w:val="20"/>
        </w:rPr>
        <w:t>C</w:t>
      </w:r>
      <w:r w:rsidR="009D0F71" w:rsidRPr="009D0F71">
        <w:rPr>
          <w:rFonts w:ascii="Verdana" w:eastAsia="Times New Roman" w:hAnsi="Verdana"/>
          <w:szCs w:val="20"/>
        </w:rPr>
        <w:t xml:space="preserve">are as a quality childcare choice </w:t>
      </w:r>
    </w:p>
    <w:p w:rsidR="009D0F71" w:rsidRPr="009D0F71" w:rsidRDefault="00205B0C" w:rsidP="009D0F71">
      <w:pPr>
        <w:numPr>
          <w:ilvl w:val="0"/>
          <w:numId w:val="11"/>
        </w:numPr>
        <w:spacing w:before="100" w:beforeAutospacing="1" w:after="100" w:afterAutospacing="1" w:line="240" w:lineRule="auto"/>
        <w:rPr>
          <w:rFonts w:ascii="Verdana" w:eastAsia="Times New Roman" w:hAnsi="Verdana"/>
          <w:szCs w:val="20"/>
        </w:rPr>
      </w:pPr>
      <w:r>
        <w:rPr>
          <w:rFonts w:ascii="Verdana" w:eastAsia="Times New Roman" w:hAnsi="Verdana"/>
          <w:szCs w:val="20"/>
        </w:rPr>
        <w:t xml:space="preserve">Inform and support </w:t>
      </w:r>
      <w:r w:rsidR="00367D00">
        <w:rPr>
          <w:rFonts w:ascii="Verdana" w:eastAsia="Times New Roman" w:hAnsi="Verdana"/>
          <w:szCs w:val="20"/>
        </w:rPr>
        <w:t>E</w:t>
      </w:r>
      <w:r>
        <w:rPr>
          <w:rFonts w:ascii="Verdana" w:eastAsia="Times New Roman" w:hAnsi="Verdana"/>
          <w:szCs w:val="20"/>
        </w:rPr>
        <w:t>ducators</w:t>
      </w:r>
      <w:r w:rsidR="009D0F71" w:rsidRPr="009D0F71">
        <w:rPr>
          <w:rFonts w:ascii="Verdana" w:eastAsia="Times New Roman" w:hAnsi="Verdana"/>
          <w:szCs w:val="20"/>
        </w:rPr>
        <w:t xml:space="preserve"> in their endeavour to provide quality childcare </w:t>
      </w:r>
    </w:p>
    <w:p w:rsidR="009D0F71" w:rsidRPr="009D0F71" w:rsidRDefault="009D0F71" w:rsidP="009D0F71">
      <w:pPr>
        <w:numPr>
          <w:ilvl w:val="0"/>
          <w:numId w:val="11"/>
        </w:numPr>
        <w:spacing w:before="100" w:beforeAutospacing="1" w:after="100" w:afterAutospacing="1" w:line="240" w:lineRule="auto"/>
        <w:rPr>
          <w:rFonts w:ascii="Verdana" w:eastAsia="Times New Roman" w:hAnsi="Verdana"/>
          <w:szCs w:val="20"/>
        </w:rPr>
      </w:pPr>
      <w:r w:rsidRPr="009D0F71">
        <w:rPr>
          <w:rFonts w:ascii="Verdana" w:eastAsia="Times New Roman" w:hAnsi="Verdana"/>
          <w:szCs w:val="20"/>
        </w:rPr>
        <w:t>Develop a network of communicatio</w:t>
      </w:r>
      <w:r w:rsidR="00205B0C">
        <w:rPr>
          <w:rFonts w:ascii="Verdana" w:eastAsia="Times New Roman" w:hAnsi="Verdana"/>
          <w:szCs w:val="20"/>
        </w:rPr>
        <w:t xml:space="preserve">n between </w:t>
      </w:r>
      <w:r w:rsidR="00367D00">
        <w:rPr>
          <w:rFonts w:ascii="Verdana" w:eastAsia="Times New Roman" w:hAnsi="Verdana"/>
          <w:szCs w:val="20"/>
        </w:rPr>
        <w:t>Family D</w:t>
      </w:r>
      <w:r w:rsidR="00205B0C">
        <w:rPr>
          <w:rFonts w:ascii="Verdana" w:eastAsia="Times New Roman" w:hAnsi="Verdana"/>
          <w:szCs w:val="20"/>
        </w:rPr>
        <w:t xml:space="preserve">ay </w:t>
      </w:r>
      <w:r w:rsidR="00367D00">
        <w:rPr>
          <w:rFonts w:ascii="Verdana" w:eastAsia="Times New Roman" w:hAnsi="Verdana"/>
          <w:szCs w:val="20"/>
        </w:rPr>
        <w:t>C</w:t>
      </w:r>
      <w:r w:rsidR="00205B0C">
        <w:rPr>
          <w:rFonts w:ascii="Verdana" w:eastAsia="Times New Roman" w:hAnsi="Verdana"/>
          <w:szCs w:val="20"/>
        </w:rPr>
        <w:t xml:space="preserve">are </w:t>
      </w:r>
      <w:r w:rsidR="00367D00">
        <w:rPr>
          <w:rFonts w:ascii="Verdana" w:eastAsia="Times New Roman" w:hAnsi="Verdana"/>
          <w:szCs w:val="20"/>
        </w:rPr>
        <w:t>E</w:t>
      </w:r>
      <w:r w:rsidR="00205B0C">
        <w:rPr>
          <w:rFonts w:ascii="Verdana" w:eastAsia="Times New Roman" w:hAnsi="Verdana"/>
          <w:szCs w:val="20"/>
        </w:rPr>
        <w:t>ducators</w:t>
      </w:r>
      <w:r w:rsidRPr="009D0F71">
        <w:rPr>
          <w:rFonts w:ascii="Verdana" w:eastAsia="Times New Roman" w:hAnsi="Verdana"/>
          <w:szCs w:val="20"/>
        </w:rPr>
        <w:t xml:space="preserve"> in NSW </w:t>
      </w:r>
    </w:p>
    <w:p w:rsidR="009D0F71" w:rsidRPr="009D0F71" w:rsidRDefault="009D0F71" w:rsidP="009D0F71">
      <w:pPr>
        <w:numPr>
          <w:ilvl w:val="0"/>
          <w:numId w:val="11"/>
        </w:numPr>
        <w:spacing w:before="100" w:beforeAutospacing="1" w:after="100" w:afterAutospacing="1" w:line="240" w:lineRule="auto"/>
        <w:rPr>
          <w:rFonts w:ascii="Verdana" w:eastAsia="Times New Roman" w:hAnsi="Verdana"/>
          <w:szCs w:val="20"/>
        </w:rPr>
      </w:pPr>
      <w:r w:rsidRPr="009D0F71">
        <w:rPr>
          <w:rFonts w:ascii="Verdana" w:eastAsia="Times New Roman" w:hAnsi="Verdana"/>
          <w:szCs w:val="20"/>
        </w:rPr>
        <w:t xml:space="preserve">Promote cooperation </w:t>
      </w:r>
      <w:r w:rsidR="00367D00">
        <w:rPr>
          <w:rFonts w:ascii="Verdana" w:eastAsia="Times New Roman" w:hAnsi="Verdana"/>
          <w:szCs w:val="20"/>
        </w:rPr>
        <w:t>and communication between E</w:t>
      </w:r>
      <w:r w:rsidR="00205B0C">
        <w:rPr>
          <w:rFonts w:ascii="Verdana" w:eastAsia="Times New Roman" w:hAnsi="Verdana"/>
          <w:szCs w:val="20"/>
        </w:rPr>
        <w:t>ducators</w:t>
      </w:r>
      <w:r w:rsidRPr="009D0F71">
        <w:rPr>
          <w:rFonts w:ascii="Verdana" w:eastAsia="Times New Roman" w:hAnsi="Verdana"/>
          <w:szCs w:val="20"/>
        </w:rPr>
        <w:t xml:space="preserve">, staff of coordination units, operators and parents </w:t>
      </w:r>
    </w:p>
    <w:p w:rsidR="009D0F71" w:rsidRPr="009D0F71" w:rsidRDefault="009D0F71" w:rsidP="009D0F71">
      <w:pPr>
        <w:numPr>
          <w:ilvl w:val="0"/>
          <w:numId w:val="11"/>
        </w:numPr>
        <w:spacing w:before="100" w:beforeAutospacing="1" w:after="100" w:afterAutospacing="1" w:line="240" w:lineRule="auto"/>
        <w:rPr>
          <w:rFonts w:ascii="Verdana" w:eastAsia="Times New Roman" w:hAnsi="Verdana"/>
          <w:szCs w:val="20"/>
        </w:rPr>
      </w:pPr>
      <w:r w:rsidRPr="009D0F71">
        <w:rPr>
          <w:rFonts w:ascii="Verdana" w:eastAsia="Times New Roman" w:hAnsi="Verdana"/>
          <w:szCs w:val="20"/>
        </w:rPr>
        <w:t xml:space="preserve">Liaise with government and non-government agencies </w:t>
      </w:r>
    </w:p>
    <w:p w:rsidR="009D0F71" w:rsidRPr="009D0F71" w:rsidRDefault="009D0F71" w:rsidP="009D0F71">
      <w:pPr>
        <w:numPr>
          <w:ilvl w:val="0"/>
          <w:numId w:val="11"/>
        </w:numPr>
        <w:spacing w:before="100" w:beforeAutospacing="1" w:after="0" w:line="240" w:lineRule="auto"/>
        <w:rPr>
          <w:rFonts w:ascii="Verdana" w:eastAsia="Times New Roman" w:hAnsi="Verdana"/>
          <w:szCs w:val="20"/>
        </w:rPr>
      </w:pPr>
      <w:r w:rsidRPr="009D0F71">
        <w:rPr>
          <w:rFonts w:ascii="Verdana" w:eastAsia="Times New Roman" w:hAnsi="Verdana"/>
          <w:szCs w:val="20"/>
        </w:rPr>
        <w:t>Provide</w:t>
      </w:r>
      <w:r>
        <w:rPr>
          <w:rFonts w:ascii="Verdana" w:eastAsia="Times New Roman" w:hAnsi="Verdana"/>
          <w:szCs w:val="20"/>
        </w:rPr>
        <w:t xml:space="preserve"> a forum</w:t>
      </w:r>
      <w:r w:rsidR="00367D00">
        <w:rPr>
          <w:rFonts w:ascii="Verdana" w:eastAsia="Times New Roman" w:hAnsi="Verdana"/>
          <w:szCs w:val="20"/>
        </w:rPr>
        <w:t xml:space="preserve"> for the views of E</w:t>
      </w:r>
      <w:r>
        <w:rPr>
          <w:rFonts w:ascii="Verdana" w:eastAsia="Times New Roman" w:hAnsi="Verdana"/>
          <w:szCs w:val="20"/>
        </w:rPr>
        <w:t>ducators</w:t>
      </w:r>
    </w:p>
    <w:p w:rsidR="009D0F71" w:rsidRDefault="009D0F71" w:rsidP="009C2858">
      <w:pPr>
        <w:pStyle w:val="Default"/>
        <w:rPr>
          <w:rFonts w:ascii="Verdana" w:hAnsi="Verdana"/>
          <w:sz w:val="22"/>
          <w:szCs w:val="23"/>
        </w:rPr>
      </w:pPr>
    </w:p>
    <w:p w:rsidR="0027571A" w:rsidRPr="00201B5A" w:rsidRDefault="0027571A" w:rsidP="00FD5217">
      <w:pPr>
        <w:pStyle w:val="Default"/>
        <w:rPr>
          <w:rFonts w:ascii="Verdana" w:hAnsi="Verdana"/>
          <w:sz w:val="4"/>
          <w:szCs w:val="23"/>
        </w:rPr>
      </w:pPr>
    </w:p>
    <w:p w:rsidR="0027571A" w:rsidRPr="0027571A" w:rsidRDefault="0027571A" w:rsidP="0027571A">
      <w:pPr>
        <w:pStyle w:val="Default"/>
        <w:rPr>
          <w:rFonts w:ascii="Verdana" w:hAnsi="Verdana"/>
          <w:sz w:val="22"/>
          <w:szCs w:val="23"/>
          <w:u w:val="single"/>
        </w:rPr>
      </w:pPr>
      <w:r>
        <w:rPr>
          <w:rFonts w:ascii="Verdana" w:hAnsi="Verdana"/>
          <w:sz w:val="22"/>
          <w:szCs w:val="23"/>
          <w:u w:val="single"/>
        </w:rPr>
        <w:t>About F</w:t>
      </w:r>
      <w:r w:rsidRPr="0027571A">
        <w:rPr>
          <w:rFonts w:ascii="Verdana" w:hAnsi="Verdana"/>
          <w:sz w:val="22"/>
          <w:szCs w:val="23"/>
          <w:u w:val="single"/>
        </w:rPr>
        <w:t>amily Day Care</w:t>
      </w:r>
      <w:r>
        <w:rPr>
          <w:rFonts w:ascii="Verdana" w:hAnsi="Verdana"/>
          <w:sz w:val="22"/>
          <w:szCs w:val="23"/>
          <w:u w:val="single"/>
        </w:rPr>
        <w:t xml:space="preserve"> </w:t>
      </w:r>
      <w:r w:rsidR="00205B0C">
        <w:rPr>
          <w:rFonts w:ascii="Verdana" w:hAnsi="Verdana"/>
          <w:sz w:val="22"/>
          <w:szCs w:val="23"/>
          <w:u w:val="single"/>
        </w:rPr>
        <w:t>–</w:t>
      </w:r>
      <w:r>
        <w:rPr>
          <w:rFonts w:ascii="Verdana" w:hAnsi="Verdana"/>
          <w:sz w:val="22"/>
          <w:szCs w:val="23"/>
          <w:u w:val="single"/>
        </w:rPr>
        <w:t xml:space="preserve"> </w:t>
      </w:r>
      <w:r w:rsidRPr="0027571A">
        <w:rPr>
          <w:rFonts w:ascii="Verdana" w:eastAsia="Times New Roman" w:hAnsi="Verdana" w:cs="Helvetica"/>
          <w:bCs/>
          <w:sz w:val="22"/>
          <w:szCs w:val="18"/>
          <w:u w:val="single"/>
          <w:lang w:eastAsia="en-AU"/>
        </w:rPr>
        <w:t>Nationally</w:t>
      </w:r>
      <w:r w:rsidR="00205B0C">
        <w:rPr>
          <w:rFonts w:ascii="Verdana" w:eastAsia="Times New Roman" w:hAnsi="Verdana" w:cs="Helvetica"/>
          <w:bCs/>
          <w:sz w:val="22"/>
          <w:szCs w:val="18"/>
          <w:u w:val="single"/>
          <w:lang w:eastAsia="en-AU"/>
        </w:rPr>
        <w:t xml:space="preserve"> (FDCA Website)</w:t>
      </w:r>
    </w:p>
    <w:p w:rsidR="0027571A" w:rsidRPr="0027571A" w:rsidRDefault="00367D00" w:rsidP="0027571A">
      <w:pPr>
        <w:numPr>
          <w:ilvl w:val="0"/>
          <w:numId w:val="16"/>
        </w:numPr>
        <w:shd w:val="clear" w:color="auto" w:fill="FFFFFF"/>
        <w:spacing w:after="0" w:line="240" w:lineRule="auto"/>
        <w:rPr>
          <w:rFonts w:ascii="Verdana" w:eastAsia="Times New Roman" w:hAnsi="Verdana" w:cs="Helvetica"/>
          <w:szCs w:val="18"/>
          <w:lang w:eastAsia="en-AU"/>
        </w:rPr>
      </w:pPr>
      <w:r>
        <w:rPr>
          <w:rFonts w:ascii="Verdana" w:eastAsia="Times New Roman" w:hAnsi="Verdana" w:cs="Helvetica"/>
          <w:szCs w:val="18"/>
          <w:lang w:eastAsia="en-AU"/>
        </w:rPr>
        <w:t>Family D</w:t>
      </w:r>
      <w:r w:rsidR="0027571A" w:rsidRPr="0027571A">
        <w:rPr>
          <w:rFonts w:ascii="Verdana" w:eastAsia="Times New Roman" w:hAnsi="Verdana" w:cs="Helvetica"/>
          <w:szCs w:val="18"/>
          <w:lang w:eastAsia="en-AU"/>
        </w:rPr>
        <w:t xml:space="preserve">ay </w:t>
      </w:r>
      <w:r>
        <w:rPr>
          <w:rFonts w:ascii="Verdana" w:eastAsia="Times New Roman" w:hAnsi="Verdana" w:cs="Helvetica"/>
          <w:szCs w:val="18"/>
          <w:lang w:eastAsia="en-AU"/>
        </w:rPr>
        <w:t>C</w:t>
      </w:r>
      <w:r w:rsidR="0027571A" w:rsidRPr="0027571A">
        <w:rPr>
          <w:rFonts w:ascii="Verdana" w:eastAsia="Times New Roman" w:hAnsi="Verdana" w:cs="Helvetica"/>
          <w:szCs w:val="18"/>
          <w:lang w:eastAsia="en-AU"/>
        </w:rPr>
        <w:t>are has operated for over 35 years.</w:t>
      </w:r>
    </w:p>
    <w:p w:rsidR="0027571A" w:rsidRPr="0027571A" w:rsidRDefault="0027571A" w:rsidP="0027571A">
      <w:pPr>
        <w:numPr>
          <w:ilvl w:val="0"/>
          <w:numId w:val="16"/>
        </w:numPr>
        <w:shd w:val="clear" w:color="auto" w:fill="FFFFFF"/>
        <w:spacing w:after="0" w:line="240" w:lineRule="auto"/>
        <w:rPr>
          <w:rFonts w:ascii="Verdana" w:eastAsia="Times New Roman" w:hAnsi="Verdana" w:cs="Helvetica"/>
          <w:szCs w:val="18"/>
          <w:lang w:eastAsia="en-AU"/>
        </w:rPr>
      </w:pPr>
      <w:r w:rsidRPr="0027571A">
        <w:rPr>
          <w:rFonts w:ascii="Verdana" w:eastAsia="Times New Roman" w:hAnsi="Verdana" w:cs="Helvetica"/>
          <w:szCs w:val="18"/>
          <w:lang w:eastAsia="en-AU"/>
        </w:rPr>
        <w:t>Over 80,000* families use family day care.</w:t>
      </w:r>
    </w:p>
    <w:p w:rsidR="0027571A" w:rsidRPr="0027571A" w:rsidRDefault="0027571A" w:rsidP="0027571A">
      <w:pPr>
        <w:numPr>
          <w:ilvl w:val="0"/>
          <w:numId w:val="16"/>
        </w:numPr>
        <w:shd w:val="clear" w:color="auto" w:fill="FFFFFF"/>
        <w:spacing w:after="0" w:line="240" w:lineRule="auto"/>
        <w:rPr>
          <w:rFonts w:ascii="Verdana" w:eastAsia="Times New Roman" w:hAnsi="Verdana" w:cs="Helvetica"/>
          <w:szCs w:val="18"/>
          <w:lang w:eastAsia="en-AU"/>
        </w:rPr>
      </w:pPr>
      <w:r w:rsidRPr="0027571A">
        <w:rPr>
          <w:rFonts w:ascii="Verdana" w:eastAsia="Times New Roman" w:hAnsi="Verdana" w:cs="Helvetica"/>
          <w:szCs w:val="18"/>
          <w:lang w:eastAsia="en-AU"/>
        </w:rPr>
        <w:t>Over 125,000* children are enrolled in family day care.</w:t>
      </w:r>
    </w:p>
    <w:p w:rsidR="0027571A" w:rsidRPr="0027571A" w:rsidRDefault="0027571A" w:rsidP="0027571A">
      <w:pPr>
        <w:numPr>
          <w:ilvl w:val="0"/>
          <w:numId w:val="16"/>
        </w:numPr>
        <w:shd w:val="clear" w:color="auto" w:fill="FFFFFF"/>
        <w:spacing w:after="0" w:line="240" w:lineRule="auto"/>
        <w:rPr>
          <w:rFonts w:ascii="Verdana" w:eastAsia="Times New Roman" w:hAnsi="Verdana" w:cs="Helvetica"/>
          <w:szCs w:val="18"/>
          <w:lang w:eastAsia="en-AU"/>
        </w:rPr>
      </w:pPr>
      <w:r w:rsidRPr="0027571A">
        <w:rPr>
          <w:rFonts w:ascii="Verdana" w:eastAsia="Times New Roman" w:hAnsi="Verdana" w:cs="Helvetica"/>
          <w:szCs w:val="18"/>
          <w:lang w:eastAsia="en-AU"/>
        </w:rPr>
        <w:t>There are over 18,000** family day care educators.</w:t>
      </w:r>
    </w:p>
    <w:p w:rsidR="0027571A" w:rsidRPr="0027571A" w:rsidRDefault="0027571A" w:rsidP="0027571A">
      <w:pPr>
        <w:numPr>
          <w:ilvl w:val="0"/>
          <w:numId w:val="16"/>
        </w:numPr>
        <w:shd w:val="clear" w:color="auto" w:fill="FFFFFF"/>
        <w:spacing w:after="0" w:line="240" w:lineRule="auto"/>
        <w:rPr>
          <w:rFonts w:ascii="Verdana" w:eastAsia="Times New Roman" w:hAnsi="Verdana" w:cs="Helvetica"/>
          <w:szCs w:val="18"/>
          <w:lang w:eastAsia="en-AU"/>
        </w:rPr>
      </w:pPr>
      <w:r w:rsidRPr="0027571A">
        <w:rPr>
          <w:rFonts w:ascii="Verdana" w:eastAsia="Times New Roman" w:hAnsi="Verdana" w:cs="Helvetica"/>
          <w:szCs w:val="18"/>
          <w:lang w:eastAsia="en-AU"/>
        </w:rPr>
        <w:t>There are over 450* family day care coordination units.</w:t>
      </w:r>
    </w:p>
    <w:p w:rsidR="0027571A" w:rsidRPr="0027571A" w:rsidRDefault="0027571A" w:rsidP="0027571A">
      <w:pPr>
        <w:numPr>
          <w:ilvl w:val="0"/>
          <w:numId w:val="16"/>
        </w:numPr>
        <w:shd w:val="clear" w:color="auto" w:fill="FFFFFF"/>
        <w:spacing w:after="0" w:line="240" w:lineRule="auto"/>
        <w:rPr>
          <w:rFonts w:ascii="Verdana" w:eastAsia="Times New Roman" w:hAnsi="Verdana" w:cs="Helvetica"/>
          <w:szCs w:val="18"/>
          <w:lang w:eastAsia="en-AU"/>
        </w:rPr>
      </w:pPr>
      <w:r w:rsidRPr="0027571A">
        <w:rPr>
          <w:rFonts w:ascii="Verdana" w:eastAsia="Times New Roman" w:hAnsi="Verdana" w:cs="Helvetica"/>
          <w:szCs w:val="18"/>
          <w:lang w:eastAsia="en-AU"/>
        </w:rPr>
        <w:t>Family day care is the major provider of regulated, flexible, non-standard hours child care.</w:t>
      </w:r>
    </w:p>
    <w:p w:rsidR="0027571A" w:rsidRPr="0027571A" w:rsidRDefault="0027571A" w:rsidP="0027571A">
      <w:pPr>
        <w:shd w:val="clear" w:color="auto" w:fill="FFFFFF"/>
        <w:spacing w:after="0" w:line="270" w:lineRule="atLeast"/>
        <w:rPr>
          <w:rFonts w:ascii="Verdana" w:eastAsia="Times New Roman" w:hAnsi="Verdana" w:cs="Helvetica"/>
          <w:sz w:val="20"/>
          <w:szCs w:val="18"/>
          <w:lang w:eastAsia="en-AU"/>
        </w:rPr>
      </w:pPr>
      <w:r w:rsidRPr="0027571A">
        <w:rPr>
          <w:rFonts w:ascii="Verdana" w:eastAsia="Times New Roman" w:hAnsi="Verdana" w:cs="Helvetica"/>
          <w:sz w:val="20"/>
          <w:szCs w:val="18"/>
          <w:lang w:eastAsia="en-AU"/>
        </w:rPr>
        <w:t>* DEEWR Sept 2012 Update</w:t>
      </w:r>
    </w:p>
    <w:p w:rsidR="0027571A" w:rsidRPr="0027571A" w:rsidRDefault="0027571A" w:rsidP="0027571A">
      <w:pPr>
        <w:shd w:val="clear" w:color="auto" w:fill="FFFFFF"/>
        <w:spacing w:after="0" w:line="270" w:lineRule="atLeast"/>
        <w:rPr>
          <w:rFonts w:ascii="Verdana" w:eastAsia="Times New Roman" w:hAnsi="Verdana" w:cs="Helvetica"/>
          <w:sz w:val="20"/>
          <w:szCs w:val="18"/>
          <w:lang w:eastAsia="en-AU"/>
        </w:rPr>
      </w:pPr>
      <w:r w:rsidRPr="0027571A">
        <w:rPr>
          <w:rFonts w:ascii="Verdana" w:eastAsia="Times New Roman" w:hAnsi="Verdana" w:cs="Helvetica"/>
          <w:sz w:val="20"/>
          <w:szCs w:val="18"/>
          <w:lang w:eastAsia="en-AU"/>
        </w:rPr>
        <w:t>** FDCA membership</w:t>
      </w:r>
    </w:p>
    <w:p w:rsidR="0027571A" w:rsidRDefault="0027571A" w:rsidP="0027571A">
      <w:pPr>
        <w:shd w:val="clear" w:color="auto" w:fill="FFFFFF"/>
        <w:spacing w:after="0" w:line="270" w:lineRule="atLeast"/>
        <w:rPr>
          <w:rFonts w:ascii="Verdana" w:eastAsia="Times New Roman" w:hAnsi="Verdana" w:cs="Helvetica"/>
          <w:b/>
          <w:bCs/>
          <w:szCs w:val="18"/>
          <w:lang w:eastAsia="en-AU"/>
        </w:rPr>
      </w:pPr>
    </w:p>
    <w:p w:rsidR="0027571A" w:rsidRPr="0027571A" w:rsidRDefault="0027571A" w:rsidP="0027571A">
      <w:pPr>
        <w:shd w:val="clear" w:color="auto" w:fill="FFFFFF"/>
        <w:spacing w:after="0" w:line="270" w:lineRule="atLeast"/>
        <w:rPr>
          <w:rFonts w:ascii="Verdana" w:eastAsia="Times New Roman" w:hAnsi="Verdana" w:cs="Helvetica"/>
          <w:szCs w:val="18"/>
          <w:lang w:eastAsia="en-AU"/>
        </w:rPr>
      </w:pPr>
      <w:r>
        <w:rPr>
          <w:rFonts w:ascii="Verdana" w:eastAsia="Times New Roman" w:hAnsi="Verdana" w:cs="Helvetica"/>
          <w:bCs/>
          <w:szCs w:val="18"/>
          <w:u w:val="single"/>
          <w:lang w:eastAsia="en-AU"/>
        </w:rPr>
        <w:t>About F</w:t>
      </w:r>
      <w:r w:rsidRPr="0027571A">
        <w:rPr>
          <w:rFonts w:ascii="Verdana" w:eastAsia="Times New Roman" w:hAnsi="Verdana" w:cs="Helvetica"/>
          <w:bCs/>
          <w:szCs w:val="18"/>
          <w:u w:val="single"/>
          <w:lang w:eastAsia="en-AU"/>
        </w:rPr>
        <w:t xml:space="preserve">amily </w:t>
      </w:r>
      <w:r>
        <w:rPr>
          <w:rFonts w:ascii="Verdana" w:eastAsia="Times New Roman" w:hAnsi="Verdana" w:cs="Helvetica"/>
          <w:bCs/>
          <w:szCs w:val="18"/>
          <w:u w:val="single"/>
          <w:lang w:eastAsia="en-AU"/>
        </w:rPr>
        <w:t>D</w:t>
      </w:r>
      <w:r w:rsidRPr="0027571A">
        <w:rPr>
          <w:rFonts w:ascii="Verdana" w:eastAsia="Times New Roman" w:hAnsi="Verdana" w:cs="Helvetica"/>
          <w:bCs/>
          <w:szCs w:val="18"/>
          <w:u w:val="single"/>
          <w:lang w:eastAsia="en-AU"/>
        </w:rPr>
        <w:t xml:space="preserve">ay </w:t>
      </w:r>
      <w:r>
        <w:rPr>
          <w:rFonts w:ascii="Verdana" w:eastAsia="Times New Roman" w:hAnsi="Verdana" w:cs="Helvetica"/>
          <w:bCs/>
          <w:szCs w:val="18"/>
          <w:u w:val="single"/>
          <w:lang w:eastAsia="en-AU"/>
        </w:rPr>
        <w:t>C</w:t>
      </w:r>
      <w:r w:rsidRPr="0027571A">
        <w:rPr>
          <w:rFonts w:ascii="Verdana" w:eastAsia="Times New Roman" w:hAnsi="Verdana" w:cs="Helvetica"/>
          <w:bCs/>
          <w:szCs w:val="18"/>
          <w:u w:val="single"/>
          <w:lang w:eastAsia="en-AU"/>
        </w:rPr>
        <w:t xml:space="preserve">are </w:t>
      </w:r>
      <w:r>
        <w:rPr>
          <w:rFonts w:ascii="Verdana" w:eastAsia="Times New Roman" w:hAnsi="Verdana" w:cs="Helvetica"/>
          <w:bCs/>
          <w:szCs w:val="18"/>
          <w:u w:val="single"/>
          <w:lang w:eastAsia="en-AU"/>
        </w:rPr>
        <w:t>E</w:t>
      </w:r>
      <w:r w:rsidRPr="0027571A">
        <w:rPr>
          <w:rFonts w:ascii="Verdana" w:eastAsia="Times New Roman" w:hAnsi="Verdana" w:cs="Helvetica"/>
          <w:bCs/>
          <w:szCs w:val="18"/>
          <w:u w:val="single"/>
          <w:lang w:eastAsia="en-AU"/>
        </w:rPr>
        <w:t>ducators</w:t>
      </w:r>
      <w:r w:rsidR="00205B0C">
        <w:rPr>
          <w:rFonts w:ascii="Verdana" w:eastAsia="Times New Roman" w:hAnsi="Verdana" w:cs="Helvetica"/>
          <w:bCs/>
          <w:szCs w:val="18"/>
          <w:u w:val="single"/>
          <w:lang w:eastAsia="en-AU"/>
        </w:rPr>
        <w:t xml:space="preserve"> (FDCA Website</w:t>
      </w:r>
      <w:proofErr w:type="gramStart"/>
      <w:r w:rsidR="00205B0C">
        <w:rPr>
          <w:rFonts w:ascii="Verdana" w:eastAsia="Times New Roman" w:hAnsi="Verdana" w:cs="Helvetica"/>
          <w:bCs/>
          <w:szCs w:val="18"/>
          <w:u w:val="single"/>
          <w:lang w:eastAsia="en-AU"/>
        </w:rPr>
        <w:t>)</w:t>
      </w:r>
      <w:proofErr w:type="gramEnd"/>
      <w:r w:rsidRPr="0027571A">
        <w:rPr>
          <w:rFonts w:ascii="Verdana" w:eastAsia="Times New Roman" w:hAnsi="Verdana" w:cs="Helvetica"/>
          <w:szCs w:val="18"/>
          <w:lang w:eastAsia="en-AU"/>
        </w:rPr>
        <w:br/>
      </w:r>
      <w:r w:rsidRPr="0027571A">
        <w:rPr>
          <w:rFonts w:ascii="Verdana" w:eastAsia="Times New Roman" w:hAnsi="Verdana" w:cs="Helvetica"/>
          <w:szCs w:val="18"/>
          <w:lang w:eastAsia="en-AU"/>
        </w:rPr>
        <w:br/>
        <w:t xml:space="preserve">Family day care educators are approved, early childhood education and care professionals who engage in the principles and practices of the Early Years Learning Framework (EYLF) and work within the requirements of the National Quality Framework. </w:t>
      </w:r>
      <w:r w:rsidRPr="0027571A">
        <w:rPr>
          <w:rFonts w:ascii="Verdana" w:eastAsia="Times New Roman" w:hAnsi="Verdana" w:cs="Helvetica"/>
          <w:szCs w:val="18"/>
          <w:lang w:eastAsia="en-AU"/>
        </w:rPr>
        <w:br/>
      </w:r>
      <w:r w:rsidRPr="0027571A">
        <w:rPr>
          <w:rFonts w:ascii="Verdana" w:eastAsia="Times New Roman" w:hAnsi="Verdana" w:cs="Helvetica"/>
          <w:szCs w:val="18"/>
          <w:lang w:eastAsia="en-AU"/>
        </w:rPr>
        <w:br/>
      </w:r>
      <w:r>
        <w:rPr>
          <w:rFonts w:ascii="Verdana" w:eastAsia="Times New Roman" w:hAnsi="Verdana" w:cs="Helvetica"/>
          <w:szCs w:val="18"/>
          <w:lang w:eastAsia="en-AU"/>
        </w:rPr>
        <w:t>Educators</w:t>
      </w:r>
      <w:r w:rsidRPr="0027571A">
        <w:rPr>
          <w:rFonts w:ascii="Verdana" w:eastAsia="Times New Roman" w:hAnsi="Verdana" w:cs="Helvetica"/>
          <w:szCs w:val="18"/>
          <w:lang w:eastAsia="en-AU"/>
        </w:rPr>
        <w:t xml:space="preserve"> provide a safe e</w:t>
      </w:r>
      <w:r>
        <w:rPr>
          <w:rFonts w:ascii="Verdana" w:eastAsia="Times New Roman" w:hAnsi="Verdana" w:cs="Helvetica"/>
          <w:szCs w:val="18"/>
          <w:lang w:eastAsia="en-AU"/>
        </w:rPr>
        <w:t xml:space="preserve">ducational environment for </w:t>
      </w:r>
      <w:r w:rsidRPr="0027571A">
        <w:rPr>
          <w:rFonts w:ascii="Verdana" w:eastAsia="Times New Roman" w:hAnsi="Verdana" w:cs="Helvetica"/>
          <w:szCs w:val="18"/>
          <w:lang w:eastAsia="en-AU"/>
        </w:rPr>
        <w:t>child</w:t>
      </w:r>
      <w:r>
        <w:rPr>
          <w:rFonts w:ascii="Verdana" w:eastAsia="Times New Roman" w:hAnsi="Verdana" w:cs="Helvetica"/>
          <w:szCs w:val="18"/>
          <w:lang w:eastAsia="en-AU"/>
        </w:rPr>
        <w:t xml:space="preserve">ren by meeting the following </w:t>
      </w:r>
      <w:r w:rsidRPr="0027571A">
        <w:rPr>
          <w:rFonts w:ascii="Verdana" w:eastAsia="Times New Roman" w:hAnsi="Verdana" w:cs="Helvetica"/>
          <w:szCs w:val="18"/>
          <w:lang w:eastAsia="en-AU"/>
        </w:rPr>
        <w:t>requirements</w:t>
      </w:r>
      <w:r>
        <w:rPr>
          <w:rFonts w:ascii="Verdana" w:eastAsia="Times New Roman" w:hAnsi="Verdana" w:cs="Helvetica"/>
          <w:szCs w:val="18"/>
          <w:lang w:eastAsia="en-AU"/>
        </w:rPr>
        <w:t>:</w:t>
      </w:r>
    </w:p>
    <w:p w:rsidR="0027571A" w:rsidRPr="0027571A" w:rsidRDefault="0027571A" w:rsidP="0027571A">
      <w:pPr>
        <w:numPr>
          <w:ilvl w:val="0"/>
          <w:numId w:val="17"/>
        </w:numPr>
        <w:shd w:val="clear" w:color="auto" w:fill="FFFFFF"/>
        <w:spacing w:after="0" w:line="240" w:lineRule="auto"/>
        <w:rPr>
          <w:rFonts w:ascii="Verdana" w:eastAsia="Times New Roman" w:hAnsi="Verdana" w:cs="Helvetica"/>
          <w:szCs w:val="18"/>
          <w:lang w:eastAsia="en-AU"/>
        </w:rPr>
      </w:pPr>
      <w:r w:rsidRPr="0027571A">
        <w:rPr>
          <w:rFonts w:ascii="Verdana" w:eastAsia="Times New Roman" w:hAnsi="Verdana" w:cs="Helvetica"/>
          <w:szCs w:val="18"/>
          <w:lang w:eastAsia="en-AU"/>
        </w:rPr>
        <w:t>Hold or be actively working towards a Certificate III level education and care qualification.</w:t>
      </w:r>
    </w:p>
    <w:p w:rsidR="0027571A" w:rsidRPr="0027571A" w:rsidRDefault="0027571A" w:rsidP="0027571A">
      <w:pPr>
        <w:numPr>
          <w:ilvl w:val="0"/>
          <w:numId w:val="17"/>
        </w:numPr>
        <w:shd w:val="clear" w:color="auto" w:fill="FFFFFF"/>
        <w:spacing w:after="0" w:line="240" w:lineRule="auto"/>
        <w:rPr>
          <w:rFonts w:ascii="Verdana" w:eastAsia="Times New Roman" w:hAnsi="Verdana" w:cs="Helvetica"/>
          <w:szCs w:val="18"/>
          <w:lang w:eastAsia="en-AU"/>
        </w:rPr>
      </w:pPr>
      <w:r w:rsidRPr="0027571A">
        <w:rPr>
          <w:rFonts w:ascii="Verdana" w:eastAsia="Times New Roman" w:hAnsi="Verdana" w:cs="Helvetica"/>
          <w:szCs w:val="18"/>
          <w:lang w:eastAsia="en-AU"/>
        </w:rPr>
        <w:t>Meet national standards which include maintaining quality learning programs, safe and hygienic learning environments, record keeping and qualifications. </w:t>
      </w:r>
    </w:p>
    <w:p w:rsidR="0027571A" w:rsidRPr="0027571A" w:rsidRDefault="0027571A" w:rsidP="0027571A">
      <w:pPr>
        <w:numPr>
          <w:ilvl w:val="0"/>
          <w:numId w:val="17"/>
        </w:numPr>
        <w:shd w:val="clear" w:color="auto" w:fill="FFFFFF"/>
        <w:spacing w:after="0" w:line="240" w:lineRule="auto"/>
        <w:rPr>
          <w:rFonts w:ascii="Verdana" w:eastAsia="Times New Roman" w:hAnsi="Verdana" w:cs="Helvetica"/>
          <w:szCs w:val="18"/>
          <w:lang w:eastAsia="en-AU"/>
        </w:rPr>
      </w:pPr>
      <w:r w:rsidRPr="0027571A">
        <w:rPr>
          <w:rFonts w:ascii="Verdana" w:eastAsia="Times New Roman" w:hAnsi="Verdana" w:cs="Helvetica"/>
          <w:szCs w:val="18"/>
          <w:lang w:eastAsia="en-AU"/>
        </w:rPr>
        <w:t>Maintain current first aid and CPR certificates and training in the emergency management of asthma and anaphylaxis.</w:t>
      </w:r>
    </w:p>
    <w:p w:rsidR="0027571A" w:rsidRPr="0027571A" w:rsidRDefault="0027571A" w:rsidP="0027571A">
      <w:pPr>
        <w:numPr>
          <w:ilvl w:val="0"/>
          <w:numId w:val="17"/>
        </w:numPr>
        <w:shd w:val="clear" w:color="auto" w:fill="FFFFFF"/>
        <w:spacing w:after="0" w:line="240" w:lineRule="auto"/>
        <w:rPr>
          <w:rFonts w:ascii="Verdana" w:eastAsia="Times New Roman" w:hAnsi="Verdana" w:cs="Helvetica"/>
          <w:szCs w:val="18"/>
          <w:lang w:eastAsia="en-AU"/>
        </w:rPr>
      </w:pPr>
      <w:r w:rsidRPr="0027571A">
        <w:rPr>
          <w:rFonts w:ascii="Verdana" w:eastAsia="Times New Roman" w:hAnsi="Verdana" w:cs="Helvetica"/>
          <w:szCs w:val="18"/>
          <w:lang w:eastAsia="en-AU"/>
        </w:rPr>
        <w:t>Maintain a clearance for working with children.</w:t>
      </w:r>
    </w:p>
    <w:p w:rsidR="0027571A" w:rsidRPr="0027571A" w:rsidRDefault="0027571A" w:rsidP="0027571A">
      <w:pPr>
        <w:numPr>
          <w:ilvl w:val="0"/>
          <w:numId w:val="17"/>
        </w:numPr>
        <w:shd w:val="clear" w:color="auto" w:fill="FFFFFF"/>
        <w:spacing w:after="0" w:line="240" w:lineRule="auto"/>
        <w:rPr>
          <w:rFonts w:ascii="Verdana" w:eastAsia="Times New Roman" w:hAnsi="Verdana" w:cs="Helvetica"/>
          <w:szCs w:val="18"/>
          <w:lang w:eastAsia="en-AU"/>
        </w:rPr>
      </w:pPr>
      <w:r w:rsidRPr="0027571A">
        <w:rPr>
          <w:rFonts w:ascii="Verdana" w:eastAsia="Times New Roman" w:hAnsi="Verdana" w:cs="Helvetica"/>
          <w:szCs w:val="18"/>
          <w:lang w:eastAsia="en-AU"/>
        </w:rPr>
        <w:t>Participate in regular support and monitoring visits conducted by their coordination unit.</w:t>
      </w:r>
    </w:p>
    <w:p w:rsidR="0027571A" w:rsidRPr="0027571A" w:rsidRDefault="0027571A" w:rsidP="0027571A">
      <w:pPr>
        <w:numPr>
          <w:ilvl w:val="0"/>
          <w:numId w:val="17"/>
        </w:numPr>
        <w:shd w:val="clear" w:color="auto" w:fill="FFFFFF"/>
        <w:spacing w:after="0" w:line="240" w:lineRule="auto"/>
        <w:rPr>
          <w:rFonts w:ascii="Verdana" w:eastAsia="Times New Roman" w:hAnsi="Verdana" w:cs="Helvetica"/>
          <w:szCs w:val="18"/>
          <w:lang w:eastAsia="en-AU"/>
        </w:rPr>
      </w:pPr>
      <w:r w:rsidRPr="0027571A">
        <w:rPr>
          <w:rFonts w:ascii="Verdana" w:eastAsia="Times New Roman" w:hAnsi="Verdana" w:cs="Helvetica"/>
          <w:szCs w:val="18"/>
          <w:lang w:eastAsia="en-AU"/>
        </w:rPr>
        <w:t>Attend training, meetings and workshops periodically to maintain currency of skills and knowledge.</w:t>
      </w:r>
    </w:p>
    <w:p w:rsidR="0027571A" w:rsidRPr="0027571A" w:rsidRDefault="0027571A" w:rsidP="0027571A">
      <w:pPr>
        <w:numPr>
          <w:ilvl w:val="0"/>
          <w:numId w:val="17"/>
        </w:numPr>
        <w:shd w:val="clear" w:color="auto" w:fill="FFFFFF"/>
        <w:spacing w:after="0" w:line="240" w:lineRule="auto"/>
        <w:rPr>
          <w:rFonts w:ascii="Verdana" w:eastAsia="Times New Roman" w:hAnsi="Verdana" w:cs="Helvetica"/>
          <w:szCs w:val="18"/>
          <w:lang w:eastAsia="en-AU"/>
        </w:rPr>
      </w:pPr>
      <w:r w:rsidRPr="0027571A">
        <w:rPr>
          <w:rFonts w:ascii="Verdana" w:eastAsia="Times New Roman" w:hAnsi="Verdana" w:cs="Helvetica"/>
          <w:szCs w:val="18"/>
          <w:lang w:eastAsia="en-AU"/>
        </w:rPr>
        <w:t>Maintain current public liability insurance coverage.</w:t>
      </w:r>
    </w:p>
    <w:p w:rsidR="00312D26" w:rsidRPr="00F94C8E" w:rsidRDefault="00312D26" w:rsidP="00312D26">
      <w:pPr>
        <w:spacing w:after="90" w:line="312" w:lineRule="atLeast"/>
        <w:rPr>
          <w:rFonts w:ascii="Verdana" w:eastAsia="Times New Roman" w:hAnsi="Verdana" w:cs="Tahoma"/>
          <w:u w:val="single"/>
          <w:lang w:val="en-GB" w:eastAsia="en-AU"/>
        </w:rPr>
      </w:pPr>
      <w:r w:rsidRPr="00F94C8E">
        <w:rPr>
          <w:rFonts w:ascii="Verdana" w:eastAsia="Times New Roman" w:hAnsi="Verdana" w:cs="Tahoma"/>
          <w:u w:val="single"/>
          <w:lang w:val="en-GB" w:eastAsia="en-AU"/>
        </w:rPr>
        <w:lastRenderedPageBreak/>
        <w:t>About In-Home Care</w:t>
      </w:r>
      <w:r>
        <w:rPr>
          <w:rFonts w:ascii="Verdana" w:eastAsia="Times New Roman" w:hAnsi="Verdana" w:cs="Tahoma"/>
          <w:u w:val="single"/>
          <w:lang w:val="en-GB" w:eastAsia="en-AU"/>
        </w:rPr>
        <w:t xml:space="preserve"> (National In-Home Care Association website):</w:t>
      </w:r>
    </w:p>
    <w:tbl>
      <w:tblPr>
        <w:tblW w:w="0" w:type="auto"/>
        <w:tblCellSpacing w:w="0" w:type="dxa"/>
        <w:tblCellMar>
          <w:left w:w="0" w:type="dxa"/>
          <w:right w:w="0" w:type="dxa"/>
        </w:tblCellMar>
        <w:tblLook w:val="04A0" w:firstRow="1" w:lastRow="0" w:firstColumn="1" w:lastColumn="0" w:noHBand="0" w:noVBand="1"/>
      </w:tblPr>
      <w:tblGrid>
        <w:gridCol w:w="10466"/>
      </w:tblGrid>
      <w:tr w:rsidR="00312D26" w:rsidRPr="00F94C8E" w:rsidTr="00A35749">
        <w:trPr>
          <w:tblCellSpacing w:w="0" w:type="dxa"/>
        </w:trPr>
        <w:tc>
          <w:tcPr>
            <w:tcW w:w="0" w:type="auto"/>
            <w:shd w:val="clear" w:color="auto" w:fill="auto"/>
            <w:hideMark/>
          </w:tcPr>
          <w:p w:rsidR="00A35749" w:rsidRDefault="00312D26" w:rsidP="00EA0C72">
            <w:pPr>
              <w:spacing w:after="75" w:line="312" w:lineRule="atLeast"/>
              <w:jc w:val="both"/>
              <w:rPr>
                <w:rFonts w:ascii="Verdana" w:eastAsia="Times New Roman" w:hAnsi="Verdana" w:cs="Tahoma"/>
                <w:lang w:eastAsia="en-AU"/>
              </w:rPr>
            </w:pPr>
            <w:r w:rsidRPr="00F94C8E">
              <w:rPr>
                <w:rFonts w:ascii="Verdana" w:eastAsia="Times New Roman" w:hAnsi="Verdana" w:cs="Tahoma"/>
                <w:lang w:eastAsia="en-AU"/>
              </w:rPr>
              <w:t>It was through the "greater flexibility and choice in childcare" element of the Australian governments Stronger Families and Community Strategy, announced by the Prime Minister in April 2000, which included making in-home childcare available to fam</w:t>
            </w:r>
            <w:r w:rsidR="00A35749">
              <w:rPr>
                <w:rFonts w:ascii="Verdana" w:eastAsia="Times New Roman" w:hAnsi="Verdana" w:cs="Tahoma"/>
                <w:lang w:eastAsia="en-AU"/>
              </w:rPr>
              <w:t>ilies in special circumstances.</w:t>
            </w:r>
          </w:p>
          <w:p w:rsidR="00367D00" w:rsidRDefault="00312D26" w:rsidP="00367D00">
            <w:pPr>
              <w:spacing w:after="75" w:line="312" w:lineRule="atLeast"/>
              <w:rPr>
                <w:rFonts w:ascii="Verdana" w:eastAsia="Times New Roman" w:hAnsi="Verdana" w:cs="Tahoma"/>
                <w:lang w:eastAsia="en-AU"/>
              </w:rPr>
            </w:pPr>
            <w:r w:rsidRPr="00F94C8E">
              <w:rPr>
                <w:rFonts w:ascii="Verdana" w:eastAsia="Times New Roman" w:hAnsi="Verdana" w:cs="Tahoma"/>
                <w:lang w:eastAsia="en-AU"/>
              </w:rPr>
              <w:br/>
              <w:t>Funded by the Australian go</w:t>
            </w:r>
            <w:r w:rsidR="00367D00">
              <w:rPr>
                <w:rFonts w:ascii="Verdana" w:eastAsia="Times New Roman" w:hAnsi="Verdana" w:cs="Tahoma"/>
                <w:lang w:eastAsia="en-AU"/>
              </w:rPr>
              <w:t>vernment for almost 9 years In-Home C</w:t>
            </w:r>
            <w:r w:rsidRPr="00F94C8E">
              <w:rPr>
                <w:rFonts w:ascii="Verdana" w:eastAsia="Times New Roman" w:hAnsi="Verdana" w:cs="Tahoma"/>
                <w:lang w:eastAsia="en-AU"/>
              </w:rPr>
              <w:t>are is a flexible form of child care where the care is provided in the child's home by an approved carer</w:t>
            </w:r>
            <w:r w:rsidR="002A6845">
              <w:rPr>
                <w:rFonts w:ascii="Verdana" w:eastAsia="Times New Roman" w:hAnsi="Verdana" w:cs="Tahoma"/>
                <w:lang w:eastAsia="en-AU"/>
              </w:rPr>
              <w:t xml:space="preserve"> (educator)</w:t>
            </w:r>
            <w:r w:rsidRPr="00F94C8E">
              <w:rPr>
                <w:rFonts w:ascii="Verdana" w:eastAsia="Times New Roman" w:hAnsi="Verdana" w:cs="Tahoma"/>
                <w:lang w:eastAsia="en-AU"/>
              </w:rPr>
              <w:t xml:space="preserve">. </w:t>
            </w:r>
          </w:p>
          <w:p w:rsidR="00312D26" w:rsidRPr="00F94C8E" w:rsidRDefault="00312D26" w:rsidP="00367D00">
            <w:pPr>
              <w:spacing w:after="75" w:line="312" w:lineRule="atLeast"/>
              <w:rPr>
                <w:rFonts w:ascii="Verdana" w:eastAsia="Times New Roman" w:hAnsi="Verdana" w:cs="Tahoma"/>
                <w:lang w:eastAsia="en-AU"/>
              </w:rPr>
            </w:pPr>
            <w:r w:rsidRPr="00F94C8E">
              <w:rPr>
                <w:rFonts w:ascii="Verdana" w:eastAsia="Times New Roman" w:hAnsi="Verdana" w:cs="Tahoma"/>
                <w:lang w:eastAsia="en-AU"/>
              </w:rPr>
              <w:t>To ensure quality outcomes for children the care is monitored and supported by an approved agency (Service Provider).</w:t>
            </w:r>
            <w:r w:rsidRPr="00F94C8E">
              <w:rPr>
                <w:rFonts w:ascii="Verdana" w:eastAsia="Times New Roman" w:hAnsi="Verdana" w:cs="Tahoma"/>
                <w:lang w:eastAsia="en-AU"/>
              </w:rPr>
              <w:br/>
            </w:r>
            <w:r w:rsidRPr="00F94C8E">
              <w:rPr>
                <w:rFonts w:ascii="Verdana" w:eastAsia="Times New Roman" w:hAnsi="Verdana" w:cs="Tahoma"/>
                <w:lang w:eastAsia="en-AU"/>
              </w:rPr>
              <w:br/>
              <w:t>In home care is not available to everyone, but limited to families who have no access to existing child care services, and/or their circumstances mean that an existing child care service cannot meet their needs, and where the family meets one or more of the following criteria:</w:t>
            </w:r>
          </w:p>
          <w:p w:rsidR="00312D26" w:rsidRPr="00F94C8E" w:rsidRDefault="00312D26" w:rsidP="00A35749">
            <w:pPr>
              <w:numPr>
                <w:ilvl w:val="0"/>
                <w:numId w:val="19"/>
              </w:numPr>
              <w:spacing w:after="100" w:afterAutospacing="1" w:line="312" w:lineRule="atLeast"/>
              <w:rPr>
                <w:rFonts w:ascii="Verdana" w:eastAsia="Times New Roman" w:hAnsi="Verdana" w:cs="Tahoma"/>
                <w:lang w:eastAsia="en-AU"/>
              </w:rPr>
            </w:pPr>
            <w:r w:rsidRPr="00F94C8E">
              <w:rPr>
                <w:rFonts w:ascii="Verdana" w:eastAsia="Times New Roman" w:hAnsi="Verdana" w:cs="Tahoma"/>
                <w:lang w:eastAsia="en-AU"/>
              </w:rPr>
              <w:t>the child has, or lives with another child who has an illness or a disability;</w:t>
            </w:r>
          </w:p>
          <w:p w:rsidR="00312D26" w:rsidRPr="00F94C8E" w:rsidRDefault="00312D26" w:rsidP="00EA0C72">
            <w:pPr>
              <w:numPr>
                <w:ilvl w:val="0"/>
                <w:numId w:val="19"/>
              </w:numPr>
              <w:spacing w:before="100" w:beforeAutospacing="1" w:after="100" w:afterAutospacing="1" w:line="312" w:lineRule="atLeast"/>
              <w:rPr>
                <w:rFonts w:ascii="Verdana" w:eastAsia="Times New Roman" w:hAnsi="Verdana" w:cs="Tahoma"/>
                <w:lang w:eastAsia="en-AU"/>
              </w:rPr>
            </w:pPr>
            <w:r w:rsidRPr="00F94C8E">
              <w:rPr>
                <w:rFonts w:ascii="Verdana" w:eastAsia="Times New Roman" w:hAnsi="Verdana" w:cs="Tahoma"/>
                <w:lang w:eastAsia="en-AU"/>
              </w:rPr>
              <w:t>the child's guardian (or guardian's partner) has an illness or disability that affects their ability to care for the child;</w:t>
            </w:r>
          </w:p>
          <w:p w:rsidR="00312D26" w:rsidRPr="00F94C8E" w:rsidRDefault="00312D26" w:rsidP="00EA0C72">
            <w:pPr>
              <w:numPr>
                <w:ilvl w:val="0"/>
                <w:numId w:val="19"/>
              </w:numPr>
              <w:spacing w:before="100" w:beforeAutospacing="1" w:after="100" w:afterAutospacing="1" w:line="312" w:lineRule="atLeast"/>
              <w:rPr>
                <w:rFonts w:ascii="Verdana" w:eastAsia="Times New Roman" w:hAnsi="Verdana" w:cs="Tahoma"/>
                <w:lang w:eastAsia="en-AU"/>
              </w:rPr>
            </w:pPr>
            <w:r w:rsidRPr="00F94C8E">
              <w:rPr>
                <w:rFonts w:ascii="Verdana" w:eastAsia="Times New Roman" w:hAnsi="Verdana" w:cs="Tahoma"/>
                <w:lang w:eastAsia="en-AU"/>
              </w:rPr>
              <w:t>the child lives in a rural or remote area;</w:t>
            </w:r>
          </w:p>
          <w:p w:rsidR="00312D26" w:rsidRPr="00F94C8E" w:rsidRDefault="00312D26" w:rsidP="00EA0C72">
            <w:pPr>
              <w:numPr>
                <w:ilvl w:val="0"/>
                <w:numId w:val="19"/>
              </w:numPr>
              <w:spacing w:before="100" w:beforeAutospacing="1" w:after="100" w:afterAutospacing="1" w:line="312" w:lineRule="atLeast"/>
              <w:rPr>
                <w:rFonts w:ascii="Verdana" w:eastAsia="Times New Roman" w:hAnsi="Verdana" w:cs="Tahoma"/>
                <w:lang w:eastAsia="en-AU"/>
              </w:rPr>
            </w:pPr>
            <w:r w:rsidRPr="00F94C8E">
              <w:rPr>
                <w:rFonts w:ascii="Verdana" w:eastAsia="Times New Roman" w:hAnsi="Verdana" w:cs="Tahoma"/>
                <w:lang w:eastAsia="en-AU"/>
              </w:rPr>
              <w:t>the work hours of the child's guardian (or guardian's partner) are hours when no other approved child care service is available;</w:t>
            </w:r>
          </w:p>
          <w:p w:rsidR="00A35749" w:rsidRDefault="00312D26" w:rsidP="00A35749">
            <w:pPr>
              <w:numPr>
                <w:ilvl w:val="0"/>
                <w:numId w:val="19"/>
              </w:numPr>
              <w:spacing w:before="100" w:beforeAutospacing="1" w:line="312" w:lineRule="atLeast"/>
              <w:rPr>
                <w:rFonts w:ascii="Verdana" w:eastAsia="Times New Roman" w:hAnsi="Verdana" w:cs="Tahoma"/>
                <w:lang w:eastAsia="en-AU"/>
              </w:rPr>
            </w:pPr>
            <w:proofErr w:type="gramStart"/>
            <w:r w:rsidRPr="00F94C8E">
              <w:rPr>
                <w:rFonts w:ascii="Verdana" w:eastAsia="Times New Roman" w:hAnsi="Verdana" w:cs="Tahoma"/>
                <w:lang w:eastAsia="en-AU"/>
              </w:rPr>
              <w:t>the</w:t>
            </w:r>
            <w:proofErr w:type="gramEnd"/>
            <w:r w:rsidRPr="00F94C8E">
              <w:rPr>
                <w:rFonts w:ascii="Verdana" w:eastAsia="Times New Roman" w:hAnsi="Verdana" w:cs="Tahoma"/>
                <w:lang w:eastAsia="en-AU"/>
              </w:rPr>
              <w:t xml:space="preserve"> child's guardian (or guardian's partner) is caring for three or more children who have not yet started school. </w:t>
            </w:r>
          </w:p>
          <w:p w:rsidR="00312D26" w:rsidRPr="00F94C8E" w:rsidRDefault="00312D26" w:rsidP="00EA0C72">
            <w:pPr>
              <w:spacing w:after="75" w:line="312" w:lineRule="atLeast"/>
              <w:jc w:val="both"/>
              <w:rPr>
                <w:rFonts w:ascii="Verdana" w:eastAsia="Times New Roman" w:hAnsi="Verdana" w:cs="Tahoma"/>
                <w:lang w:eastAsia="en-AU"/>
              </w:rPr>
            </w:pPr>
            <w:r>
              <w:rPr>
                <w:rFonts w:ascii="Verdana" w:eastAsia="Times New Roman" w:hAnsi="Verdana" w:cs="Tahoma"/>
                <w:lang w:eastAsia="en-AU"/>
              </w:rPr>
              <w:t>There are 5,730 children attending In-Home Care across Australia (</w:t>
            </w:r>
            <w:r>
              <w:rPr>
                <w:rFonts w:ascii="Verdana" w:hAnsi="Verdana"/>
                <w:szCs w:val="23"/>
              </w:rPr>
              <w:t>Department of Education 2013 National ECEC Workforce Census).</w:t>
            </w:r>
          </w:p>
        </w:tc>
      </w:tr>
    </w:tbl>
    <w:p w:rsidR="00B45674" w:rsidRDefault="00B45674" w:rsidP="00FD5217">
      <w:pPr>
        <w:pStyle w:val="Default"/>
        <w:rPr>
          <w:rFonts w:ascii="Verdana" w:hAnsi="Verdana"/>
          <w:sz w:val="22"/>
          <w:szCs w:val="23"/>
        </w:rPr>
      </w:pPr>
    </w:p>
    <w:p w:rsidR="00B45674" w:rsidRPr="00D33AF2" w:rsidRDefault="00B45674" w:rsidP="00B45674">
      <w:pPr>
        <w:pStyle w:val="Default"/>
        <w:rPr>
          <w:rFonts w:ascii="Verdana" w:hAnsi="Verdana"/>
          <w:sz w:val="22"/>
          <w:szCs w:val="23"/>
          <w:u w:val="single"/>
        </w:rPr>
      </w:pPr>
      <w:r w:rsidRPr="00D33AF2">
        <w:rPr>
          <w:rFonts w:ascii="Verdana" w:hAnsi="Verdana"/>
          <w:sz w:val="22"/>
          <w:szCs w:val="23"/>
          <w:u w:val="single"/>
        </w:rPr>
        <w:t>Submission Focus</w:t>
      </w:r>
    </w:p>
    <w:p w:rsidR="00B45674" w:rsidRDefault="00B45674" w:rsidP="00B45674">
      <w:pPr>
        <w:pStyle w:val="Default"/>
        <w:rPr>
          <w:rFonts w:ascii="Verdana" w:hAnsi="Verdana"/>
          <w:sz w:val="22"/>
          <w:szCs w:val="23"/>
        </w:rPr>
      </w:pPr>
    </w:p>
    <w:p w:rsidR="00B45674" w:rsidRDefault="00B45674" w:rsidP="00B45674">
      <w:pPr>
        <w:pStyle w:val="Default"/>
        <w:jc w:val="both"/>
        <w:rPr>
          <w:rFonts w:ascii="Verdana" w:hAnsi="Verdana"/>
          <w:sz w:val="22"/>
          <w:szCs w:val="23"/>
        </w:rPr>
      </w:pPr>
      <w:r>
        <w:rPr>
          <w:rFonts w:ascii="Verdana" w:hAnsi="Verdana"/>
          <w:sz w:val="22"/>
          <w:szCs w:val="23"/>
        </w:rPr>
        <w:t>This</w:t>
      </w:r>
      <w:r w:rsidR="00367D00">
        <w:rPr>
          <w:rFonts w:ascii="Verdana" w:hAnsi="Verdana"/>
          <w:sz w:val="22"/>
          <w:szCs w:val="23"/>
        </w:rPr>
        <w:t xml:space="preserve"> submission will focus, from a F</w:t>
      </w:r>
      <w:r>
        <w:rPr>
          <w:rFonts w:ascii="Verdana" w:hAnsi="Verdana"/>
          <w:sz w:val="22"/>
          <w:szCs w:val="23"/>
        </w:rPr>
        <w:t xml:space="preserve">amily </w:t>
      </w:r>
      <w:r w:rsidR="00367D00">
        <w:rPr>
          <w:rFonts w:ascii="Verdana" w:hAnsi="Verdana"/>
          <w:sz w:val="22"/>
          <w:szCs w:val="23"/>
        </w:rPr>
        <w:t>D</w:t>
      </w:r>
      <w:r>
        <w:rPr>
          <w:rFonts w:ascii="Verdana" w:hAnsi="Verdana"/>
          <w:sz w:val="22"/>
          <w:szCs w:val="23"/>
        </w:rPr>
        <w:t>ay Care perspective, on the Australian Government’s objectives as noted on Page 2 of the Terms of Reference of the Australian Government’s Productivity Commission Childcare and Early Childhood Learning Public Inquiry:</w:t>
      </w:r>
    </w:p>
    <w:p w:rsidR="00B45674" w:rsidRDefault="00B45674" w:rsidP="00B45674">
      <w:pPr>
        <w:pStyle w:val="Default"/>
        <w:rPr>
          <w:rFonts w:ascii="Verdana" w:hAnsi="Verdana"/>
          <w:sz w:val="22"/>
          <w:szCs w:val="23"/>
        </w:rPr>
      </w:pPr>
    </w:p>
    <w:p w:rsidR="00B45674" w:rsidRPr="009C2858" w:rsidRDefault="00B45674" w:rsidP="00B45674">
      <w:pPr>
        <w:pStyle w:val="Default"/>
        <w:rPr>
          <w:rFonts w:ascii="Verdana" w:hAnsi="Verdana"/>
          <w:i/>
          <w:sz w:val="22"/>
          <w:szCs w:val="23"/>
        </w:rPr>
      </w:pPr>
      <w:r>
        <w:rPr>
          <w:rFonts w:ascii="Verdana" w:hAnsi="Verdana"/>
          <w:i/>
          <w:sz w:val="22"/>
          <w:szCs w:val="23"/>
        </w:rPr>
        <w:t>“</w:t>
      </w:r>
      <w:r w:rsidRPr="009C2858">
        <w:rPr>
          <w:rFonts w:ascii="Verdana" w:hAnsi="Verdana"/>
          <w:i/>
          <w:sz w:val="22"/>
          <w:szCs w:val="23"/>
        </w:rPr>
        <w:t xml:space="preserve">The Australian Government’s objectives in commissioning this Inquiry are to examine and identify future options for a child care and early childhood learning system that: </w:t>
      </w:r>
    </w:p>
    <w:p w:rsidR="00B45674" w:rsidRPr="009C2858" w:rsidRDefault="00B45674" w:rsidP="00B45674">
      <w:pPr>
        <w:pStyle w:val="Default"/>
        <w:spacing w:after="96"/>
        <w:rPr>
          <w:rFonts w:ascii="Verdana" w:hAnsi="Verdana"/>
          <w:i/>
          <w:sz w:val="22"/>
          <w:szCs w:val="23"/>
        </w:rPr>
      </w:pPr>
      <w:r w:rsidRPr="009C2858">
        <w:rPr>
          <w:rFonts w:ascii="Verdana" w:hAnsi="Verdana"/>
          <w:i/>
          <w:sz w:val="16"/>
          <w:szCs w:val="18"/>
        </w:rPr>
        <w:t xml:space="preserve">• </w:t>
      </w:r>
      <w:r w:rsidRPr="009C2858">
        <w:rPr>
          <w:rFonts w:ascii="Verdana" w:hAnsi="Verdana"/>
          <w:i/>
          <w:sz w:val="22"/>
          <w:szCs w:val="23"/>
        </w:rPr>
        <w:t xml:space="preserve">supports workforce participation, particularly for women </w:t>
      </w:r>
    </w:p>
    <w:p w:rsidR="00B45674" w:rsidRPr="009C2858" w:rsidRDefault="00B45674" w:rsidP="00B45674">
      <w:pPr>
        <w:pStyle w:val="Default"/>
        <w:spacing w:before="120" w:after="96"/>
        <w:ind w:left="340" w:hanging="340"/>
        <w:jc w:val="both"/>
        <w:rPr>
          <w:rFonts w:ascii="Verdana" w:hAnsi="Verdana"/>
          <w:i/>
          <w:sz w:val="22"/>
          <w:szCs w:val="23"/>
        </w:rPr>
      </w:pPr>
      <w:r w:rsidRPr="009C2858">
        <w:rPr>
          <w:rFonts w:ascii="Verdana" w:hAnsi="Verdana"/>
          <w:i/>
          <w:sz w:val="16"/>
          <w:szCs w:val="18"/>
        </w:rPr>
        <w:t xml:space="preserve">• </w:t>
      </w:r>
      <w:r w:rsidRPr="009C2858">
        <w:rPr>
          <w:rFonts w:ascii="Verdana" w:hAnsi="Verdana"/>
          <w:i/>
          <w:sz w:val="22"/>
          <w:szCs w:val="23"/>
        </w:rPr>
        <w:t xml:space="preserve">addresses children’s learning and development needs, including the transition to schooling </w:t>
      </w:r>
    </w:p>
    <w:p w:rsidR="00B45674" w:rsidRPr="009C2858" w:rsidRDefault="00B45674" w:rsidP="00B45674">
      <w:pPr>
        <w:pStyle w:val="Default"/>
        <w:spacing w:before="120" w:after="96"/>
        <w:ind w:left="340" w:hanging="340"/>
        <w:jc w:val="both"/>
        <w:rPr>
          <w:rFonts w:ascii="Verdana" w:hAnsi="Verdana"/>
          <w:i/>
          <w:sz w:val="22"/>
          <w:szCs w:val="23"/>
        </w:rPr>
      </w:pPr>
      <w:r w:rsidRPr="009C2858">
        <w:rPr>
          <w:rFonts w:ascii="Verdana" w:hAnsi="Verdana"/>
          <w:i/>
          <w:sz w:val="16"/>
          <w:szCs w:val="18"/>
        </w:rPr>
        <w:t xml:space="preserve">• </w:t>
      </w:r>
      <w:r w:rsidRPr="009C2858">
        <w:rPr>
          <w:rFonts w:ascii="Verdana" w:hAnsi="Verdana"/>
          <w:i/>
          <w:sz w:val="22"/>
          <w:szCs w:val="23"/>
        </w:rPr>
        <w:t xml:space="preserve">is more flexible to suit the needs of families, including families with non-standard work hours, disadvantaged children, and regional families </w:t>
      </w:r>
    </w:p>
    <w:p w:rsidR="00B45674" w:rsidRDefault="00B45674" w:rsidP="00B45674">
      <w:pPr>
        <w:pStyle w:val="Default"/>
        <w:spacing w:before="120" w:after="96"/>
        <w:ind w:left="340" w:hanging="340"/>
        <w:jc w:val="both"/>
        <w:rPr>
          <w:rFonts w:ascii="Verdana" w:hAnsi="Verdana"/>
          <w:sz w:val="22"/>
          <w:szCs w:val="23"/>
        </w:rPr>
      </w:pPr>
      <w:r w:rsidRPr="009C2858">
        <w:rPr>
          <w:rFonts w:ascii="Verdana" w:hAnsi="Verdana"/>
          <w:i/>
          <w:sz w:val="16"/>
          <w:szCs w:val="18"/>
        </w:rPr>
        <w:t xml:space="preserve">• </w:t>
      </w:r>
      <w:r w:rsidRPr="009C2858">
        <w:rPr>
          <w:rFonts w:ascii="Verdana" w:hAnsi="Verdana"/>
          <w:i/>
          <w:sz w:val="22"/>
          <w:szCs w:val="23"/>
        </w:rPr>
        <w:t>is based on appropriate and fiscally sustainable funding arrangements that better support flexible, affordable and accessible quality child care and early childhood learning</w:t>
      </w:r>
      <w:r w:rsidRPr="009C2858">
        <w:rPr>
          <w:rFonts w:ascii="Verdana" w:hAnsi="Verdana"/>
          <w:sz w:val="22"/>
          <w:szCs w:val="23"/>
        </w:rPr>
        <w:t xml:space="preserve">. </w:t>
      </w:r>
      <w:r>
        <w:rPr>
          <w:rFonts w:ascii="Verdana" w:hAnsi="Verdana"/>
          <w:sz w:val="22"/>
          <w:szCs w:val="23"/>
        </w:rPr>
        <w:t>“</w:t>
      </w:r>
    </w:p>
    <w:p w:rsidR="00B45674" w:rsidRDefault="00B45674" w:rsidP="00FD5217">
      <w:pPr>
        <w:pStyle w:val="Default"/>
        <w:rPr>
          <w:rFonts w:ascii="Verdana" w:hAnsi="Verdana"/>
          <w:sz w:val="22"/>
          <w:szCs w:val="23"/>
        </w:rPr>
      </w:pPr>
    </w:p>
    <w:p w:rsidR="003B5BF2" w:rsidRDefault="003B5BF2" w:rsidP="00FD5217">
      <w:pPr>
        <w:pStyle w:val="Default"/>
        <w:rPr>
          <w:rFonts w:ascii="Verdana" w:hAnsi="Verdana"/>
          <w:sz w:val="22"/>
          <w:szCs w:val="23"/>
        </w:rPr>
      </w:pPr>
    </w:p>
    <w:p w:rsidR="003B5BF2" w:rsidRDefault="003B5BF2" w:rsidP="003B5BF2">
      <w:pPr>
        <w:pStyle w:val="Default"/>
        <w:rPr>
          <w:rFonts w:ascii="Verdana" w:hAnsi="Verdana"/>
          <w:i/>
          <w:sz w:val="22"/>
          <w:szCs w:val="23"/>
        </w:rPr>
      </w:pPr>
      <w:r w:rsidRPr="00CF3A7B">
        <w:rPr>
          <w:rFonts w:ascii="Verdana" w:hAnsi="Verdana"/>
          <w:sz w:val="22"/>
          <w:szCs w:val="23"/>
          <w:u w:val="single"/>
        </w:rPr>
        <w:t>Objective 1</w:t>
      </w:r>
      <w:r>
        <w:rPr>
          <w:rFonts w:ascii="Verdana" w:hAnsi="Verdana"/>
          <w:sz w:val="22"/>
          <w:szCs w:val="23"/>
        </w:rPr>
        <w:t xml:space="preserve"> - </w:t>
      </w:r>
      <w:r w:rsidRPr="003B5BF2">
        <w:rPr>
          <w:rFonts w:ascii="Verdana" w:hAnsi="Verdana"/>
          <w:i/>
          <w:sz w:val="22"/>
          <w:szCs w:val="23"/>
        </w:rPr>
        <w:t>A</w:t>
      </w:r>
      <w:r w:rsidRPr="009C2858">
        <w:rPr>
          <w:rFonts w:ascii="Verdana" w:hAnsi="Verdana"/>
          <w:i/>
          <w:sz w:val="22"/>
          <w:szCs w:val="23"/>
        </w:rPr>
        <w:t xml:space="preserve"> child care and early </w:t>
      </w:r>
      <w:r>
        <w:rPr>
          <w:rFonts w:ascii="Verdana" w:hAnsi="Verdana"/>
          <w:i/>
          <w:sz w:val="22"/>
          <w:szCs w:val="23"/>
        </w:rPr>
        <w:t xml:space="preserve">childhood learning system that </w:t>
      </w:r>
      <w:r w:rsidRPr="009C2858">
        <w:rPr>
          <w:rFonts w:ascii="Verdana" w:hAnsi="Verdana"/>
          <w:i/>
          <w:sz w:val="22"/>
          <w:szCs w:val="23"/>
        </w:rPr>
        <w:t>supports workforce participation, particularly for women</w:t>
      </w:r>
      <w:r>
        <w:rPr>
          <w:rFonts w:ascii="Verdana" w:hAnsi="Verdana"/>
          <w:i/>
          <w:sz w:val="22"/>
          <w:szCs w:val="23"/>
        </w:rPr>
        <w:t>:</w:t>
      </w:r>
    </w:p>
    <w:p w:rsidR="003B5BF2" w:rsidRDefault="003B5BF2" w:rsidP="003B5BF2">
      <w:pPr>
        <w:pStyle w:val="Default"/>
        <w:rPr>
          <w:rFonts w:ascii="Verdana" w:hAnsi="Verdana"/>
          <w:sz w:val="22"/>
          <w:szCs w:val="23"/>
        </w:rPr>
      </w:pPr>
    </w:p>
    <w:p w:rsidR="003B5BF2" w:rsidRDefault="00B45674" w:rsidP="003B5BF2">
      <w:pPr>
        <w:pStyle w:val="Default"/>
        <w:jc w:val="both"/>
        <w:rPr>
          <w:rFonts w:ascii="Verdana" w:hAnsi="Verdana"/>
          <w:sz w:val="22"/>
          <w:szCs w:val="23"/>
        </w:rPr>
      </w:pPr>
      <w:r>
        <w:rPr>
          <w:rFonts w:ascii="Verdana" w:hAnsi="Verdana"/>
          <w:sz w:val="22"/>
          <w:szCs w:val="23"/>
        </w:rPr>
        <w:t>There over 18,000</w:t>
      </w:r>
      <w:r w:rsidR="003B5BF2">
        <w:rPr>
          <w:rFonts w:ascii="Verdana" w:hAnsi="Verdana"/>
          <w:sz w:val="22"/>
          <w:szCs w:val="23"/>
        </w:rPr>
        <w:t xml:space="preserve"> Family Day Care Educators</w:t>
      </w:r>
      <w:r>
        <w:rPr>
          <w:rFonts w:ascii="Verdana" w:hAnsi="Verdana"/>
          <w:sz w:val="22"/>
          <w:szCs w:val="23"/>
        </w:rPr>
        <w:t xml:space="preserve"> (FDCA) and 14,500 </w:t>
      </w:r>
      <w:r w:rsidR="003B5BF2">
        <w:rPr>
          <w:rFonts w:ascii="Verdana" w:hAnsi="Verdana"/>
          <w:sz w:val="22"/>
          <w:szCs w:val="23"/>
        </w:rPr>
        <w:t xml:space="preserve">Co-ordination Unit Staff </w:t>
      </w:r>
      <w:r>
        <w:rPr>
          <w:rFonts w:ascii="Verdana" w:hAnsi="Verdana"/>
          <w:sz w:val="22"/>
          <w:szCs w:val="23"/>
        </w:rPr>
        <w:t xml:space="preserve">(Department of Education 2013 National ECEC Workforce Census) </w:t>
      </w:r>
      <w:r w:rsidR="003B5BF2">
        <w:rPr>
          <w:rFonts w:ascii="Verdana" w:hAnsi="Verdana"/>
          <w:sz w:val="22"/>
          <w:szCs w:val="23"/>
        </w:rPr>
        <w:t>who are mostly women</w:t>
      </w:r>
      <w:r>
        <w:rPr>
          <w:rFonts w:ascii="Verdana" w:hAnsi="Verdana"/>
          <w:sz w:val="22"/>
          <w:szCs w:val="23"/>
        </w:rPr>
        <w:t xml:space="preserve"> (97.2%, Department of Education 2013 National ECEC Workforce Census)</w:t>
      </w:r>
      <w:r w:rsidR="003B5BF2">
        <w:rPr>
          <w:rFonts w:ascii="Verdana" w:hAnsi="Verdana"/>
          <w:sz w:val="22"/>
          <w:szCs w:val="23"/>
        </w:rPr>
        <w:t xml:space="preserve"> actively participating in the Australian workforce by ensuring that </w:t>
      </w:r>
      <w:r w:rsidR="00F94C8E">
        <w:rPr>
          <w:rFonts w:ascii="Verdana" w:hAnsi="Verdana"/>
          <w:sz w:val="22"/>
          <w:szCs w:val="23"/>
        </w:rPr>
        <w:t xml:space="preserve">134,036 </w:t>
      </w:r>
      <w:r w:rsidR="003B5BF2">
        <w:rPr>
          <w:rFonts w:ascii="Verdana" w:hAnsi="Verdana"/>
          <w:sz w:val="22"/>
          <w:szCs w:val="23"/>
        </w:rPr>
        <w:t>children</w:t>
      </w:r>
      <w:r w:rsidR="00F94C8E">
        <w:rPr>
          <w:rFonts w:ascii="Verdana" w:hAnsi="Verdana"/>
          <w:sz w:val="22"/>
          <w:szCs w:val="23"/>
        </w:rPr>
        <w:t xml:space="preserve"> (Department of Education 2013 National ECEC Workforce Census)</w:t>
      </w:r>
      <w:r w:rsidR="003B5BF2">
        <w:rPr>
          <w:rFonts w:ascii="Verdana" w:hAnsi="Verdana"/>
          <w:sz w:val="22"/>
          <w:szCs w:val="23"/>
        </w:rPr>
        <w:t xml:space="preserve"> </w:t>
      </w:r>
      <w:r>
        <w:rPr>
          <w:rFonts w:ascii="Verdana" w:hAnsi="Verdana"/>
          <w:sz w:val="22"/>
          <w:szCs w:val="23"/>
        </w:rPr>
        <w:t xml:space="preserve">from over 80,000 families </w:t>
      </w:r>
      <w:r w:rsidRPr="00B45674">
        <w:rPr>
          <w:rFonts w:ascii="Verdana" w:hAnsi="Verdana"/>
          <w:szCs w:val="23"/>
        </w:rPr>
        <w:t>(</w:t>
      </w:r>
      <w:r w:rsidRPr="00B45674">
        <w:rPr>
          <w:rFonts w:ascii="Verdana" w:eastAsia="Times New Roman" w:hAnsi="Verdana" w:cs="Helvetica"/>
          <w:sz w:val="22"/>
          <w:szCs w:val="18"/>
          <w:lang w:eastAsia="en-AU"/>
        </w:rPr>
        <w:t xml:space="preserve">DEEWR Sept </w:t>
      </w:r>
      <w:r w:rsidRPr="00B45674">
        <w:rPr>
          <w:rFonts w:ascii="Verdana" w:eastAsia="Times New Roman" w:hAnsi="Verdana" w:cs="Helvetica"/>
          <w:sz w:val="22"/>
          <w:szCs w:val="18"/>
          <w:lang w:eastAsia="en-AU"/>
        </w:rPr>
        <w:lastRenderedPageBreak/>
        <w:t>2012 Update)</w:t>
      </w:r>
      <w:r>
        <w:rPr>
          <w:rFonts w:ascii="Verdana" w:hAnsi="Verdana"/>
          <w:sz w:val="22"/>
          <w:szCs w:val="23"/>
        </w:rPr>
        <w:t xml:space="preserve"> </w:t>
      </w:r>
      <w:r w:rsidR="003B5BF2">
        <w:rPr>
          <w:rFonts w:ascii="Verdana" w:hAnsi="Verdana"/>
          <w:sz w:val="22"/>
          <w:szCs w:val="23"/>
        </w:rPr>
        <w:t>are receiving quality education and care outcomes</w:t>
      </w:r>
      <w:r>
        <w:rPr>
          <w:rFonts w:ascii="Verdana" w:hAnsi="Verdana"/>
          <w:sz w:val="22"/>
          <w:szCs w:val="23"/>
        </w:rPr>
        <w:t xml:space="preserve"> whilst enabling the parents</w:t>
      </w:r>
      <w:r w:rsidR="003B5BF2">
        <w:rPr>
          <w:rFonts w:ascii="Verdana" w:hAnsi="Verdana"/>
          <w:sz w:val="22"/>
          <w:szCs w:val="23"/>
        </w:rPr>
        <w:t xml:space="preserve"> of these children to also </w:t>
      </w:r>
      <w:r w:rsidR="00367D00">
        <w:rPr>
          <w:rFonts w:ascii="Verdana" w:hAnsi="Verdana"/>
          <w:sz w:val="22"/>
          <w:szCs w:val="23"/>
        </w:rPr>
        <w:t>p</w:t>
      </w:r>
      <w:r w:rsidR="003B5BF2">
        <w:rPr>
          <w:rFonts w:ascii="Verdana" w:hAnsi="Verdana"/>
          <w:sz w:val="22"/>
          <w:szCs w:val="23"/>
        </w:rPr>
        <w:t>art</w:t>
      </w:r>
      <w:r w:rsidR="00367D00">
        <w:rPr>
          <w:rFonts w:ascii="Verdana" w:hAnsi="Verdana"/>
          <w:sz w:val="22"/>
          <w:szCs w:val="23"/>
        </w:rPr>
        <w:t>icipate</w:t>
      </w:r>
      <w:r w:rsidR="003B5BF2">
        <w:rPr>
          <w:rFonts w:ascii="Verdana" w:hAnsi="Verdana"/>
          <w:sz w:val="22"/>
          <w:szCs w:val="23"/>
        </w:rPr>
        <w:t xml:space="preserve"> </w:t>
      </w:r>
      <w:r w:rsidR="00367D00">
        <w:rPr>
          <w:rFonts w:ascii="Verdana" w:hAnsi="Verdana"/>
          <w:sz w:val="22"/>
          <w:szCs w:val="23"/>
        </w:rPr>
        <w:t>in</w:t>
      </w:r>
      <w:r w:rsidR="003B5BF2">
        <w:rPr>
          <w:rFonts w:ascii="Verdana" w:hAnsi="Verdana"/>
          <w:sz w:val="22"/>
          <w:szCs w:val="23"/>
        </w:rPr>
        <w:t xml:space="preserve"> the </w:t>
      </w:r>
      <w:r>
        <w:rPr>
          <w:rFonts w:ascii="Verdana" w:hAnsi="Verdana"/>
          <w:sz w:val="22"/>
          <w:szCs w:val="23"/>
        </w:rPr>
        <w:t xml:space="preserve">Australian </w:t>
      </w:r>
      <w:r w:rsidR="003B5BF2">
        <w:rPr>
          <w:rFonts w:ascii="Verdana" w:hAnsi="Verdana"/>
          <w:sz w:val="22"/>
          <w:szCs w:val="23"/>
        </w:rPr>
        <w:t>workforce.</w:t>
      </w:r>
    </w:p>
    <w:p w:rsidR="00224893" w:rsidRDefault="00224893" w:rsidP="00224893">
      <w:pPr>
        <w:pStyle w:val="Default"/>
        <w:spacing w:before="120" w:after="96"/>
        <w:ind w:left="57" w:right="57"/>
        <w:jc w:val="both"/>
        <w:rPr>
          <w:rFonts w:ascii="Verdana" w:hAnsi="Verdana"/>
          <w:sz w:val="22"/>
          <w:szCs w:val="23"/>
        </w:rPr>
      </w:pPr>
      <w:r w:rsidRPr="00CF3A7B">
        <w:rPr>
          <w:rFonts w:ascii="Verdana" w:hAnsi="Verdana"/>
          <w:sz w:val="22"/>
          <w:szCs w:val="23"/>
          <w:u w:val="single"/>
        </w:rPr>
        <w:t>Objective 2</w:t>
      </w:r>
      <w:r>
        <w:rPr>
          <w:rFonts w:ascii="Verdana" w:hAnsi="Verdana"/>
          <w:sz w:val="22"/>
          <w:szCs w:val="23"/>
        </w:rPr>
        <w:t xml:space="preserve"> - </w:t>
      </w:r>
      <w:r w:rsidRPr="003B5BF2">
        <w:rPr>
          <w:rFonts w:ascii="Verdana" w:hAnsi="Verdana"/>
          <w:i/>
          <w:sz w:val="22"/>
          <w:szCs w:val="23"/>
        </w:rPr>
        <w:t>A</w:t>
      </w:r>
      <w:r w:rsidRPr="009C2858">
        <w:rPr>
          <w:rFonts w:ascii="Verdana" w:hAnsi="Verdana"/>
          <w:i/>
          <w:sz w:val="22"/>
          <w:szCs w:val="23"/>
        </w:rPr>
        <w:t xml:space="preserve"> child care and early </w:t>
      </w:r>
      <w:r>
        <w:rPr>
          <w:rFonts w:ascii="Verdana" w:hAnsi="Verdana"/>
          <w:i/>
          <w:sz w:val="22"/>
          <w:szCs w:val="23"/>
        </w:rPr>
        <w:t xml:space="preserve">childhood learning system that addresses children’s </w:t>
      </w:r>
      <w:r w:rsidRPr="009C2858">
        <w:rPr>
          <w:rFonts w:ascii="Verdana" w:hAnsi="Verdana"/>
          <w:i/>
          <w:sz w:val="22"/>
          <w:szCs w:val="23"/>
        </w:rPr>
        <w:t>learning and development needs, including the transition to schooling</w:t>
      </w:r>
    </w:p>
    <w:p w:rsidR="00224893" w:rsidRDefault="00224893" w:rsidP="003B5BF2">
      <w:pPr>
        <w:pStyle w:val="Default"/>
        <w:jc w:val="both"/>
        <w:rPr>
          <w:rFonts w:ascii="Verdana" w:hAnsi="Verdana"/>
          <w:sz w:val="22"/>
          <w:szCs w:val="23"/>
        </w:rPr>
      </w:pPr>
    </w:p>
    <w:p w:rsidR="00CF3A7B" w:rsidRDefault="00224893" w:rsidP="0082001F">
      <w:pPr>
        <w:pStyle w:val="Default"/>
        <w:jc w:val="both"/>
        <w:rPr>
          <w:rFonts w:ascii="Verdana" w:hAnsi="Verdana"/>
          <w:sz w:val="22"/>
          <w:szCs w:val="23"/>
        </w:rPr>
      </w:pPr>
      <w:r>
        <w:rPr>
          <w:rFonts w:ascii="Verdana" w:hAnsi="Verdana"/>
          <w:sz w:val="22"/>
          <w:szCs w:val="23"/>
        </w:rPr>
        <w:t xml:space="preserve">Family Day Care </w:t>
      </w:r>
      <w:r w:rsidR="0082001F">
        <w:rPr>
          <w:rFonts w:ascii="Verdana" w:hAnsi="Verdana"/>
          <w:sz w:val="22"/>
          <w:szCs w:val="23"/>
        </w:rPr>
        <w:t xml:space="preserve">like other ECEC services falls </w:t>
      </w:r>
      <w:r w:rsidR="00B45674">
        <w:rPr>
          <w:rFonts w:ascii="Verdana" w:hAnsi="Verdana"/>
          <w:sz w:val="22"/>
          <w:szCs w:val="23"/>
        </w:rPr>
        <w:t>under the jurisdiction of ACECQA and in NSW under the Departme</w:t>
      </w:r>
      <w:r w:rsidR="0082001F">
        <w:rPr>
          <w:rFonts w:ascii="Verdana" w:hAnsi="Verdana"/>
          <w:sz w:val="22"/>
          <w:szCs w:val="23"/>
        </w:rPr>
        <w:t xml:space="preserve">nt of Education and Communities </w:t>
      </w:r>
      <w:r w:rsidR="00B45674">
        <w:rPr>
          <w:rFonts w:ascii="Verdana" w:hAnsi="Verdana"/>
          <w:sz w:val="22"/>
          <w:szCs w:val="23"/>
        </w:rPr>
        <w:t xml:space="preserve">and </w:t>
      </w:r>
      <w:r>
        <w:rPr>
          <w:rFonts w:ascii="Verdana" w:hAnsi="Verdana"/>
          <w:sz w:val="22"/>
          <w:szCs w:val="23"/>
        </w:rPr>
        <w:t>is already providing</w:t>
      </w:r>
      <w:r w:rsidR="00CF3A7B">
        <w:rPr>
          <w:rFonts w:ascii="Verdana" w:hAnsi="Verdana"/>
          <w:sz w:val="22"/>
          <w:szCs w:val="23"/>
        </w:rPr>
        <w:t xml:space="preserve"> a</w:t>
      </w:r>
      <w:r w:rsidR="00CF3A7B" w:rsidRPr="00CF3A7B">
        <w:rPr>
          <w:rFonts w:ascii="Verdana" w:hAnsi="Verdana"/>
          <w:sz w:val="22"/>
          <w:szCs w:val="23"/>
        </w:rPr>
        <w:t xml:space="preserve"> </w:t>
      </w:r>
      <w:r w:rsidR="00CF3A7B">
        <w:rPr>
          <w:rFonts w:ascii="Verdana" w:hAnsi="Verdana"/>
          <w:sz w:val="22"/>
          <w:szCs w:val="23"/>
        </w:rPr>
        <w:t xml:space="preserve">high quality </w:t>
      </w:r>
      <w:r w:rsidR="00CF3A7B" w:rsidRPr="00CF3A7B">
        <w:rPr>
          <w:rFonts w:ascii="Verdana" w:hAnsi="Verdana"/>
          <w:sz w:val="22"/>
          <w:szCs w:val="23"/>
        </w:rPr>
        <w:t>child care and early childhood learning system that addresses children’s learning and development needs, including the transition to schooling</w:t>
      </w:r>
      <w:r w:rsidR="00CF3A7B">
        <w:rPr>
          <w:rFonts w:ascii="Verdana" w:hAnsi="Verdana"/>
          <w:sz w:val="22"/>
          <w:szCs w:val="23"/>
        </w:rPr>
        <w:t>. All Family Day Care Educators work under and are required to meet all requirement of the National Quality Framework (NQF) including adherence to the National Regulations, the Early Years Learning Framework and National Quality Assessmen</w:t>
      </w:r>
      <w:r w:rsidR="00CF0C4F">
        <w:rPr>
          <w:rFonts w:ascii="Verdana" w:hAnsi="Verdana"/>
          <w:sz w:val="22"/>
          <w:szCs w:val="23"/>
        </w:rPr>
        <w:t>t &amp; Ratings System. Family Day C</w:t>
      </w:r>
      <w:r w:rsidR="00CF3A7B">
        <w:rPr>
          <w:rFonts w:ascii="Verdana" w:hAnsi="Verdana"/>
          <w:sz w:val="22"/>
          <w:szCs w:val="23"/>
        </w:rPr>
        <w:t xml:space="preserve">are Educators are required to have Certificate III and </w:t>
      </w:r>
      <w:r w:rsidR="0082001F">
        <w:rPr>
          <w:rFonts w:ascii="Verdana" w:hAnsi="Verdana"/>
          <w:sz w:val="22"/>
          <w:szCs w:val="23"/>
        </w:rPr>
        <w:t xml:space="preserve">32% (Department of Education 2013 National ECEC Workforce Census) </w:t>
      </w:r>
      <w:r w:rsidR="00CF3A7B">
        <w:rPr>
          <w:rFonts w:ascii="Verdana" w:hAnsi="Verdana"/>
          <w:sz w:val="22"/>
          <w:szCs w:val="23"/>
        </w:rPr>
        <w:t>have a Diploma or higher qualifications</w:t>
      </w:r>
      <w:r w:rsidR="0082001F">
        <w:rPr>
          <w:rFonts w:ascii="Verdana" w:hAnsi="Verdana"/>
          <w:sz w:val="22"/>
          <w:szCs w:val="23"/>
        </w:rPr>
        <w:t xml:space="preserve"> with another 21.8% (Department of Education 2013 National ECEC Workforce Census) studying for a qualification, the majority of </w:t>
      </w:r>
      <w:proofErr w:type="gramStart"/>
      <w:r w:rsidR="0082001F">
        <w:rPr>
          <w:rFonts w:ascii="Verdana" w:hAnsi="Verdana"/>
          <w:sz w:val="22"/>
          <w:szCs w:val="23"/>
        </w:rPr>
        <w:t>whom</w:t>
      </w:r>
      <w:proofErr w:type="gramEnd"/>
      <w:r w:rsidR="0082001F">
        <w:rPr>
          <w:rFonts w:ascii="Verdana" w:hAnsi="Verdana"/>
          <w:sz w:val="22"/>
          <w:szCs w:val="23"/>
        </w:rPr>
        <w:t xml:space="preserve"> are studying for a Diploma or higher qualification.</w:t>
      </w:r>
      <w:r w:rsidR="00CF3A7B">
        <w:rPr>
          <w:rFonts w:ascii="Verdana" w:hAnsi="Verdana"/>
          <w:sz w:val="22"/>
          <w:szCs w:val="23"/>
        </w:rPr>
        <w:t xml:space="preserve"> </w:t>
      </w:r>
      <w:r w:rsidR="0082001F">
        <w:rPr>
          <w:rFonts w:ascii="Verdana" w:hAnsi="Verdana"/>
          <w:sz w:val="22"/>
          <w:szCs w:val="23"/>
        </w:rPr>
        <w:t>Family Day Care Educators</w:t>
      </w:r>
      <w:r w:rsidR="00CF3A7B">
        <w:rPr>
          <w:rFonts w:ascii="Verdana" w:hAnsi="Verdana"/>
          <w:sz w:val="22"/>
          <w:szCs w:val="23"/>
        </w:rPr>
        <w:t xml:space="preserve"> are also supported and supervised by highly qualified ECEC staff and children in Family Day Care services have access to transition to school programs</w:t>
      </w:r>
      <w:r w:rsidR="00CF0C4F">
        <w:rPr>
          <w:rFonts w:ascii="Verdana" w:hAnsi="Verdana"/>
          <w:sz w:val="22"/>
          <w:szCs w:val="23"/>
        </w:rPr>
        <w:t xml:space="preserve"> provided by Educators and/or Co-ordination Unit Staff</w:t>
      </w:r>
      <w:r w:rsidR="00CF3A7B">
        <w:rPr>
          <w:rFonts w:ascii="Verdana" w:hAnsi="Verdana"/>
          <w:sz w:val="22"/>
          <w:szCs w:val="23"/>
        </w:rPr>
        <w:t>.</w:t>
      </w:r>
    </w:p>
    <w:p w:rsidR="00224893" w:rsidRDefault="00224893" w:rsidP="003B5BF2">
      <w:pPr>
        <w:pStyle w:val="Default"/>
        <w:jc w:val="both"/>
        <w:rPr>
          <w:rFonts w:ascii="Verdana" w:hAnsi="Verdana"/>
          <w:sz w:val="22"/>
          <w:szCs w:val="23"/>
        </w:rPr>
      </w:pPr>
    </w:p>
    <w:p w:rsidR="00224893" w:rsidRDefault="00224893" w:rsidP="003B5BF2">
      <w:pPr>
        <w:pStyle w:val="Default"/>
        <w:jc w:val="both"/>
        <w:rPr>
          <w:rFonts w:ascii="Verdana" w:hAnsi="Verdana"/>
          <w:i/>
          <w:sz w:val="22"/>
          <w:szCs w:val="23"/>
        </w:rPr>
      </w:pPr>
      <w:r w:rsidRPr="00CF3A7B">
        <w:rPr>
          <w:rFonts w:ascii="Verdana" w:hAnsi="Verdana"/>
          <w:sz w:val="22"/>
          <w:szCs w:val="23"/>
          <w:u w:val="single"/>
        </w:rPr>
        <w:t>Objective 3</w:t>
      </w:r>
      <w:r w:rsidR="003B5BF2">
        <w:rPr>
          <w:rFonts w:ascii="Verdana" w:hAnsi="Verdana"/>
          <w:sz w:val="22"/>
          <w:szCs w:val="23"/>
        </w:rPr>
        <w:t xml:space="preserve"> - </w:t>
      </w:r>
      <w:r w:rsidR="003B5BF2" w:rsidRPr="003B5BF2">
        <w:rPr>
          <w:rFonts w:ascii="Verdana" w:hAnsi="Verdana"/>
          <w:i/>
          <w:sz w:val="22"/>
          <w:szCs w:val="23"/>
        </w:rPr>
        <w:t>A</w:t>
      </w:r>
      <w:r w:rsidR="003B5BF2" w:rsidRPr="009C2858">
        <w:rPr>
          <w:rFonts w:ascii="Verdana" w:hAnsi="Verdana"/>
          <w:i/>
          <w:sz w:val="22"/>
          <w:szCs w:val="23"/>
        </w:rPr>
        <w:t xml:space="preserve"> child care and early </w:t>
      </w:r>
      <w:r w:rsidR="003B5BF2">
        <w:rPr>
          <w:rFonts w:ascii="Verdana" w:hAnsi="Verdana"/>
          <w:i/>
          <w:sz w:val="22"/>
          <w:szCs w:val="23"/>
        </w:rPr>
        <w:t xml:space="preserve">childhood learning system that </w:t>
      </w:r>
      <w:r>
        <w:rPr>
          <w:rFonts w:ascii="Verdana" w:hAnsi="Verdana"/>
          <w:i/>
          <w:sz w:val="22"/>
          <w:szCs w:val="23"/>
        </w:rPr>
        <w:t>i</w:t>
      </w:r>
      <w:r w:rsidR="003B5BF2" w:rsidRPr="009C2858">
        <w:rPr>
          <w:rFonts w:ascii="Verdana" w:hAnsi="Verdana"/>
          <w:i/>
          <w:sz w:val="22"/>
          <w:szCs w:val="23"/>
        </w:rPr>
        <w:t>s more flexible to suit the needs of families, including families with non-standard work hours, disadvantaged children, and regional families</w:t>
      </w:r>
      <w:r>
        <w:rPr>
          <w:rFonts w:ascii="Verdana" w:hAnsi="Verdana"/>
          <w:i/>
          <w:sz w:val="22"/>
          <w:szCs w:val="23"/>
        </w:rPr>
        <w:t>:</w:t>
      </w:r>
    </w:p>
    <w:p w:rsidR="00224893" w:rsidRDefault="00224893" w:rsidP="003B5BF2">
      <w:pPr>
        <w:pStyle w:val="Default"/>
        <w:jc w:val="both"/>
        <w:rPr>
          <w:rFonts w:ascii="Verdana" w:hAnsi="Verdana"/>
          <w:i/>
          <w:sz w:val="22"/>
          <w:szCs w:val="23"/>
        </w:rPr>
      </w:pPr>
    </w:p>
    <w:p w:rsidR="003B5BF2" w:rsidRPr="009C2858" w:rsidRDefault="00224893" w:rsidP="003B5BF2">
      <w:pPr>
        <w:pStyle w:val="Default"/>
        <w:jc w:val="both"/>
        <w:rPr>
          <w:rFonts w:ascii="Verdana" w:hAnsi="Verdana"/>
          <w:i/>
          <w:sz w:val="22"/>
          <w:szCs w:val="23"/>
        </w:rPr>
      </w:pPr>
      <w:r>
        <w:rPr>
          <w:rFonts w:ascii="Verdana" w:hAnsi="Verdana"/>
          <w:sz w:val="22"/>
          <w:szCs w:val="23"/>
        </w:rPr>
        <w:t>Family Day Care is a flexible child care and early childhood lear</w:t>
      </w:r>
      <w:r w:rsidR="006C6ADB">
        <w:rPr>
          <w:rFonts w:ascii="Verdana" w:hAnsi="Verdana"/>
          <w:sz w:val="22"/>
          <w:szCs w:val="23"/>
        </w:rPr>
        <w:t xml:space="preserve">ning system that </w:t>
      </w:r>
      <w:r>
        <w:rPr>
          <w:rFonts w:ascii="Verdana" w:hAnsi="Verdana"/>
          <w:sz w:val="22"/>
          <w:szCs w:val="23"/>
        </w:rPr>
        <w:t>can and does provide children with education and care 24 hours a day, 7 days a week thereby meeting the needs of famili</w:t>
      </w:r>
      <w:r w:rsidR="0082001F">
        <w:rPr>
          <w:rFonts w:ascii="Verdana" w:hAnsi="Verdana"/>
          <w:sz w:val="22"/>
          <w:szCs w:val="23"/>
        </w:rPr>
        <w:t>es who work non-standard hours – almost 50% of Family Day care Educators work 41+ hours per week. (Department of Education 2013 National ECEC Workforce Census)</w:t>
      </w:r>
    </w:p>
    <w:p w:rsidR="003B5BF2" w:rsidRDefault="003B5BF2" w:rsidP="00FD5217">
      <w:pPr>
        <w:pStyle w:val="Default"/>
        <w:rPr>
          <w:rFonts w:ascii="Verdana" w:hAnsi="Verdana"/>
          <w:sz w:val="22"/>
          <w:szCs w:val="23"/>
        </w:rPr>
      </w:pPr>
    </w:p>
    <w:p w:rsidR="00CF3A7B" w:rsidRDefault="00CF3A7B" w:rsidP="00224893">
      <w:pPr>
        <w:pStyle w:val="Default"/>
        <w:spacing w:before="120" w:after="96"/>
        <w:jc w:val="both"/>
        <w:rPr>
          <w:rFonts w:ascii="Verdana" w:hAnsi="Verdana"/>
          <w:sz w:val="22"/>
          <w:szCs w:val="23"/>
        </w:rPr>
      </w:pPr>
      <w:r w:rsidRPr="00CF3A7B">
        <w:rPr>
          <w:rFonts w:ascii="Verdana" w:hAnsi="Verdana"/>
          <w:sz w:val="22"/>
          <w:szCs w:val="23"/>
          <w:u w:val="single"/>
        </w:rPr>
        <w:t>Objective 4</w:t>
      </w:r>
      <w:r>
        <w:rPr>
          <w:rFonts w:ascii="Verdana" w:hAnsi="Verdana"/>
          <w:sz w:val="22"/>
          <w:szCs w:val="23"/>
        </w:rPr>
        <w:t xml:space="preserve"> - </w:t>
      </w:r>
      <w:r w:rsidRPr="003B5BF2">
        <w:rPr>
          <w:rFonts w:ascii="Verdana" w:hAnsi="Verdana"/>
          <w:i/>
          <w:sz w:val="22"/>
          <w:szCs w:val="23"/>
        </w:rPr>
        <w:t>A</w:t>
      </w:r>
      <w:r w:rsidRPr="009C2858">
        <w:rPr>
          <w:rFonts w:ascii="Verdana" w:hAnsi="Verdana"/>
          <w:i/>
          <w:sz w:val="22"/>
          <w:szCs w:val="23"/>
        </w:rPr>
        <w:t xml:space="preserve"> child care and early </w:t>
      </w:r>
      <w:r>
        <w:rPr>
          <w:rFonts w:ascii="Verdana" w:hAnsi="Verdana"/>
          <w:i/>
          <w:sz w:val="22"/>
          <w:szCs w:val="23"/>
        </w:rPr>
        <w:t xml:space="preserve">childhood learning system that </w:t>
      </w:r>
      <w:r w:rsidRPr="009C2858">
        <w:rPr>
          <w:rFonts w:ascii="Verdana" w:hAnsi="Verdana"/>
          <w:i/>
          <w:sz w:val="22"/>
          <w:szCs w:val="23"/>
        </w:rPr>
        <w:t>is based on appropriate and fiscally sustainable funding arrangements that better support flexible, affordable and accessible quality child care and early childhood learning</w:t>
      </w:r>
      <w:r w:rsidRPr="009C2858">
        <w:rPr>
          <w:rFonts w:ascii="Verdana" w:hAnsi="Verdana"/>
          <w:sz w:val="22"/>
          <w:szCs w:val="23"/>
        </w:rPr>
        <w:t>.</w:t>
      </w:r>
    </w:p>
    <w:p w:rsidR="000C2508" w:rsidRDefault="000C2508" w:rsidP="00224893">
      <w:pPr>
        <w:pStyle w:val="Default"/>
        <w:spacing w:before="120" w:after="96"/>
        <w:jc w:val="both"/>
        <w:rPr>
          <w:rFonts w:ascii="Verdana" w:hAnsi="Verdana"/>
          <w:sz w:val="22"/>
          <w:szCs w:val="23"/>
        </w:rPr>
      </w:pPr>
    </w:p>
    <w:p w:rsidR="000C2508" w:rsidRDefault="000C2508" w:rsidP="00224893">
      <w:pPr>
        <w:pStyle w:val="Default"/>
        <w:spacing w:before="120" w:after="96"/>
        <w:jc w:val="both"/>
        <w:rPr>
          <w:rFonts w:ascii="Verdana" w:hAnsi="Verdana"/>
          <w:sz w:val="22"/>
          <w:szCs w:val="23"/>
        </w:rPr>
      </w:pPr>
      <w:r>
        <w:rPr>
          <w:rFonts w:ascii="Verdana" w:hAnsi="Verdana"/>
          <w:sz w:val="22"/>
          <w:szCs w:val="23"/>
        </w:rPr>
        <w:t>Family Day Care</w:t>
      </w:r>
      <w:r w:rsidR="00CF0C4F">
        <w:rPr>
          <w:rFonts w:ascii="Verdana" w:hAnsi="Verdana"/>
          <w:sz w:val="22"/>
          <w:szCs w:val="23"/>
        </w:rPr>
        <w:t xml:space="preserve"> Educators Assn NSW</w:t>
      </w:r>
      <w:r>
        <w:rPr>
          <w:rFonts w:ascii="Verdana" w:hAnsi="Verdana"/>
          <w:sz w:val="22"/>
          <w:szCs w:val="23"/>
        </w:rPr>
        <w:t xml:space="preserve"> recognises that the current Community Support Program is no longer sust</w:t>
      </w:r>
      <w:r w:rsidR="008C21CB">
        <w:rPr>
          <w:rFonts w:ascii="Verdana" w:hAnsi="Verdana"/>
          <w:sz w:val="22"/>
          <w:szCs w:val="23"/>
        </w:rPr>
        <w:t>ainable, however this is due to</w:t>
      </w:r>
      <w:r>
        <w:rPr>
          <w:rFonts w:ascii="Verdana" w:hAnsi="Verdana"/>
          <w:sz w:val="22"/>
          <w:szCs w:val="23"/>
        </w:rPr>
        <w:t xml:space="preserve"> the number of Services that have been allowed to set up without any demonstration of understanding how the CSP funding is to be used, what the requirements of the NQF are, and whether or not there was an unmet demand for childcare and/or Educators in the area in which there were setting up. Many of these new Services have set up by attracting Educators and families from existing Services rather than meeting an unmet demand. It is noted that there have been some strategies implemented to address these issues, however it is too little too late and many long established </w:t>
      </w:r>
      <w:r w:rsidR="001A07D3">
        <w:rPr>
          <w:rFonts w:ascii="Verdana" w:hAnsi="Verdana"/>
          <w:sz w:val="22"/>
          <w:szCs w:val="23"/>
        </w:rPr>
        <w:t xml:space="preserve">Family Day Care </w:t>
      </w:r>
      <w:r>
        <w:rPr>
          <w:rFonts w:ascii="Verdana" w:hAnsi="Verdana"/>
          <w:sz w:val="22"/>
          <w:szCs w:val="23"/>
        </w:rPr>
        <w:t>Services with a long history of providing high quality ECEC are now faced with an uncertain future.</w:t>
      </w:r>
    </w:p>
    <w:p w:rsidR="00CF3A7B" w:rsidRDefault="000C2508" w:rsidP="00224893">
      <w:pPr>
        <w:pStyle w:val="Default"/>
        <w:spacing w:before="120" w:after="96"/>
        <w:jc w:val="both"/>
        <w:rPr>
          <w:rFonts w:ascii="Verdana" w:hAnsi="Verdana"/>
          <w:sz w:val="22"/>
          <w:szCs w:val="23"/>
        </w:rPr>
      </w:pPr>
      <w:r>
        <w:rPr>
          <w:rFonts w:ascii="Verdana" w:hAnsi="Verdana"/>
          <w:sz w:val="22"/>
          <w:szCs w:val="23"/>
        </w:rPr>
        <w:t xml:space="preserve"> </w:t>
      </w:r>
    </w:p>
    <w:p w:rsidR="009C2858" w:rsidRDefault="006C6ADB" w:rsidP="00224893">
      <w:pPr>
        <w:pStyle w:val="Default"/>
        <w:spacing w:before="120" w:after="96"/>
        <w:jc w:val="both"/>
        <w:rPr>
          <w:rFonts w:ascii="Verdana" w:hAnsi="Verdana"/>
          <w:sz w:val="22"/>
          <w:szCs w:val="23"/>
        </w:rPr>
      </w:pPr>
      <w:r>
        <w:rPr>
          <w:rFonts w:ascii="Verdana" w:hAnsi="Verdana"/>
          <w:sz w:val="22"/>
          <w:szCs w:val="23"/>
        </w:rPr>
        <w:t>I</w:t>
      </w:r>
      <w:r w:rsidR="009C2858">
        <w:rPr>
          <w:rFonts w:ascii="Verdana" w:hAnsi="Verdana"/>
          <w:sz w:val="22"/>
          <w:szCs w:val="23"/>
        </w:rPr>
        <w:t xml:space="preserve">t </w:t>
      </w:r>
      <w:r w:rsidR="000C2508">
        <w:rPr>
          <w:rFonts w:ascii="Verdana" w:hAnsi="Verdana"/>
          <w:sz w:val="22"/>
          <w:szCs w:val="23"/>
        </w:rPr>
        <w:t xml:space="preserve">is </w:t>
      </w:r>
      <w:r w:rsidR="009C2858">
        <w:rPr>
          <w:rFonts w:ascii="Verdana" w:hAnsi="Verdana"/>
          <w:sz w:val="22"/>
          <w:szCs w:val="23"/>
        </w:rPr>
        <w:t>very difficult to understand why the Australian Government would not</w:t>
      </w:r>
      <w:r>
        <w:rPr>
          <w:rFonts w:ascii="Verdana" w:hAnsi="Verdana"/>
          <w:sz w:val="22"/>
          <w:szCs w:val="23"/>
        </w:rPr>
        <w:t xml:space="preserve"> support, </w:t>
      </w:r>
      <w:r w:rsidR="00F5336E">
        <w:rPr>
          <w:rFonts w:ascii="Verdana" w:hAnsi="Verdana"/>
          <w:sz w:val="22"/>
          <w:szCs w:val="23"/>
        </w:rPr>
        <w:t>build and expand on these</w:t>
      </w:r>
      <w:r w:rsidR="009C2858">
        <w:rPr>
          <w:rFonts w:ascii="Verdana" w:hAnsi="Verdana"/>
          <w:sz w:val="22"/>
          <w:szCs w:val="23"/>
        </w:rPr>
        <w:t xml:space="preserve"> long established Service</w:t>
      </w:r>
      <w:r w:rsidR="00F5336E">
        <w:rPr>
          <w:rFonts w:ascii="Verdana" w:hAnsi="Verdana"/>
          <w:sz w:val="22"/>
          <w:szCs w:val="23"/>
        </w:rPr>
        <w:t>s</w:t>
      </w:r>
      <w:r w:rsidR="009C2858">
        <w:rPr>
          <w:rFonts w:ascii="Verdana" w:hAnsi="Verdana"/>
          <w:sz w:val="22"/>
          <w:szCs w:val="23"/>
        </w:rPr>
        <w:t xml:space="preserve"> </w:t>
      </w:r>
      <w:r>
        <w:rPr>
          <w:rFonts w:ascii="Verdana" w:hAnsi="Verdana"/>
          <w:sz w:val="22"/>
          <w:szCs w:val="23"/>
        </w:rPr>
        <w:t xml:space="preserve">that </w:t>
      </w:r>
      <w:r w:rsidR="00F5336E">
        <w:rPr>
          <w:rFonts w:ascii="Verdana" w:hAnsi="Verdana"/>
          <w:sz w:val="22"/>
          <w:szCs w:val="23"/>
        </w:rPr>
        <w:t>are</w:t>
      </w:r>
      <w:r>
        <w:rPr>
          <w:rFonts w:ascii="Verdana" w:hAnsi="Verdana"/>
          <w:sz w:val="22"/>
          <w:szCs w:val="23"/>
        </w:rPr>
        <w:t xml:space="preserve"> already meeting all four of the Australian Government’s Objectives for</w:t>
      </w:r>
      <w:r w:rsidR="007B0CBC">
        <w:rPr>
          <w:rFonts w:ascii="Verdana" w:hAnsi="Verdana"/>
          <w:sz w:val="22"/>
          <w:szCs w:val="23"/>
        </w:rPr>
        <w:t xml:space="preserve"> </w:t>
      </w:r>
      <w:r w:rsidRPr="006C6ADB">
        <w:rPr>
          <w:rFonts w:ascii="Verdana" w:hAnsi="Verdana"/>
          <w:sz w:val="22"/>
          <w:szCs w:val="23"/>
        </w:rPr>
        <w:t>a child care and early childhood learning system</w:t>
      </w:r>
      <w:r w:rsidRPr="009C2858">
        <w:rPr>
          <w:rFonts w:ascii="Verdana" w:hAnsi="Verdana"/>
          <w:i/>
          <w:sz w:val="22"/>
          <w:szCs w:val="23"/>
        </w:rPr>
        <w:t xml:space="preserve"> </w:t>
      </w:r>
      <w:r w:rsidR="007B0CBC">
        <w:rPr>
          <w:rFonts w:ascii="Verdana" w:hAnsi="Verdana"/>
          <w:sz w:val="22"/>
          <w:szCs w:val="23"/>
        </w:rPr>
        <w:t xml:space="preserve">and </w:t>
      </w:r>
      <w:r w:rsidR="001A07D3">
        <w:rPr>
          <w:rFonts w:ascii="Verdana" w:hAnsi="Verdana"/>
          <w:sz w:val="22"/>
          <w:szCs w:val="23"/>
        </w:rPr>
        <w:t xml:space="preserve">that </w:t>
      </w:r>
      <w:r>
        <w:rPr>
          <w:rFonts w:ascii="Verdana" w:hAnsi="Verdana"/>
          <w:sz w:val="22"/>
          <w:szCs w:val="23"/>
        </w:rPr>
        <w:t xml:space="preserve">meets </w:t>
      </w:r>
      <w:r w:rsidR="007B0CBC">
        <w:rPr>
          <w:rFonts w:ascii="Verdana" w:hAnsi="Verdana"/>
          <w:sz w:val="22"/>
          <w:szCs w:val="23"/>
        </w:rPr>
        <w:t xml:space="preserve">all </w:t>
      </w:r>
      <w:r w:rsidR="009C2858">
        <w:rPr>
          <w:rFonts w:ascii="Verdana" w:hAnsi="Verdana"/>
          <w:sz w:val="22"/>
          <w:szCs w:val="23"/>
        </w:rPr>
        <w:t>requirements of the NQF</w:t>
      </w:r>
      <w:r w:rsidR="00E44B79">
        <w:rPr>
          <w:rFonts w:ascii="Verdana" w:hAnsi="Verdana"/>
          <w:sz w:val="22"/>
          <w:szCs w:val="23"/>
        </w:rPr>
        <w:t xml:space="preserve"> including</w:t>
      </w:r>
      <w:r w:rsidR="009C2858">
        <w:rPr>
          <w:rFonts w:ascii="Verdana" w:hAnsi="Verdana"/>
          <w:sz w:val="22"/>
          <w:szCs w:val="23"/>
        </w:rPr>
        <w:t>:</w:t>
      </w:r>
    </w:p>
    <w:p w:rsidR="009C2858" w:rsidRDefault="009C2858" w:rsidP="009C2858">
      <w:pPr>
        <w:pStyle w:val="Default"/>
        <w:numPr>
          <w:ilvl w:val="0"/>
          <w:numId w:val="1"/>
        </w:numPr>
        <w:spacing w:before="120" w:after="96"/>
        <w:jc w:val="both"/>
        <w:rPr>
          <w:rFonts w:ascii="Verdana" w:hAnsi="Verdana"/>
          <w:sz w:val="22"/>
          <w:szCs w:val="23"/>
        </w:rPr>
      </w:pPr>
      <w:r>
        <w:rPr>
          <w:rFonts w:ascii="Verdana" w:hAnsi="Verdana"/>
          <w:sz w:val="22"/>
          <w:szCs w:val="23"/>
        </w:rPr>
        <w:t>Adherence to the National Regulations and National Quality A &amp; R</w:t>
      </w:r>
      <w:r w:rsidR="00E44B79">
        <w:rPr>
          <w:rFonts w:ascii="Verdana" w:hAnsi="Verdana"/>
          <w:sz w:val="22"/>
          <w:szCs w:val="23"/>
        </w:rPr>
        <w:t xml:space="preserve"> System</w:t>
      </w:r>
      <w:r>
        <w:rPr>
          <w:rFonts w:ascii="Verdana" w:hAnsi="Verdana"/>
          <w:sz w:val="22"/>
          <w:szCs w:val="23"/>
        </w:rPr>
        <w:t xml:space="preserve">: </w:t>
      </w:r>
    </w:p>
    <w:p w:rsidR="009C2858" w:rsidRPr="007B0CBC" w:rsidRDefault="009C2858" w:rsidP="007B0CBC">
      <w:pPr>
        <w:pStyle w:val="Default"/>
        <w:numPr>
          <w:ilvl w:val="0"/>
          <w:numId w:val="1"/>
        </w:numPr>
        <w:spacing w:before="120" w:after="96"/>
        <w:jc w:val="both"/>
        <w:rPr>
          <w:rFonts w:ascii="Verdana" w:hAnsi="Verdana"/>
          <w:sz w:val="22"/>
          <w:szCs w:val="23"/>
        </w:rPr>
      </w:pPr>
      <w:r>
        <w:rPr>
          <w:rFonts w:ascii="Verdana" w:hAnsi="Verdana"/>
          <w:sz w:val="22"/>
          <w:szCs w:val="23"/>
        </w:rPr>
        <w:t xml:space="preserve">The provision of high quality ECEC provided by qualified educators who are supported by highly qualified staff </w:t>
      </w:r>
    </w:p>
    <w:p w:rsidR="009C2858" w:rsidRDefault="009C2858" w:rsidP="009C2858">
      <w:pPr>
        <w:pStyle w:val="Default"/>
        <w:numPr>
          <w:ilvl w:val="0"/>
          <w:numId w:val="1"/>
        </w:numPr>
        <w:spacing w:before="120" w:after="96"/>
        <w:jc w:val="both"/>
        <w:rPr>
          <w:rFonts w:ascii="Verdana" w:hAnsi="Verdana"/>
          <w:sz w:val="22"/>
          <w:szCs w:val="23"/>
        </w:rPr>
      </w:pPr>
      <w:r>
        <w:rPr>
          <w:rFonts w:ascii="Verdana" w:hAnsi="Verdana"/>
          <w:sz w:val="22"/>
          <w:szCs w:val="23"/>
        </w:rPr>
        <w:t xml:space="preserve">The </w:t>
      </w:r>
      <w:r w:rsidR="007B0CBC">
        <w:rPr>
          <w:rFonts w:ascii="Verdana" w:hAnsi="Verdana"/>
          <w:sz w:val="22"/>
          <w:szCs w:val="23"/>
        </w:rPr>
        <w:t>provision</w:t>
      </w:r>
      <w:r>
        <w:rPr>
          <w:rFonts w:ascii="Verdana" w:hAnsi="Verdana"/>
          <w:sz w:val="22"/>
          <w:szCs w:val="23"/>
        </w:rPr>
        <w:t xml:space="preserve"> of 24 hour ECEC</w:t>
      </w:r>
    </w:p>
    <w:p w:rsidR="00E44B79" w:rsidRDefault="009C2858" w:rsidP="009C2858">
      <w:pPr>
        <w:pStyle w:val="Default"/>
        <w:numPr>
          <w:ilvl w:val="0"/>
          <w:numId w:val="1"/>
        </w:numPr>
        <w:spacing w:before="120" w:after="96"/>
        <w:jc w:val="both"/>
        <w:rPr>
          <w:rFonts w:ascii="Verdana" w:hAnsi="Verdana"/>
          <w:sz w:val="22"/>
          <w:szCs w:val="23"/>
        </w:rPr>
      </w:pPr>
      <w:r>
        <w:rPr>
          <w:rFonts w:ascii="Verdana" w:hAnsi="Verdana"/>
          <w:sz w:val="22"/>
          <w:szCs w:val="23"/>
        </w:rPr>
        <w:t>The provision of ECEC in rural and remote areas</w:t>
      </w:r>
    </w:p>
    <w:p w:rsidR="00E44B79" w:rsidRDefault="007B0CBC" w:rsidP="009C2858">
      <w:pPr>
        <w:pStyle w:val="Default"/>
        <w:numPr>
          <w:ilvl w:val="0"/>
          <w:numId w:val="1"/>
        </w:numPr>
        <w:spacing w:before="120" w:after="96"/>
        <w:jc w:val="both"/>
        <w:rPr>
          <w:rFonts w:ascii="Verdana" w:hAnsi="Verdana"/>
          <w:sz w:val="22"/>
          <w:szCs w:val="23"/>
        </w:rPr>
      </w:pPr>
      <w:r>
        <w:rPr>
          <w:rFonts w:ascii="Verdana" w:hAnsi="Verdana"/>
          <w:sz w:val="22"/>
          <w:szCs w:val="23"/>
        </w:rPr>
        <w:lastRenderedPageBreak/>
        <w:t>The provision of h</w:t>
      </w:r>
      <w:r w:rsidR="00E44B79">
        <w:rPr>
          <w:rFonts w:ascii="Verdana" w:hAnsi="Verdana"/>
          <w:sz w:val="22"/>
          <w:szCs w:val="23"/>
        </w:rPr>
        <w:t>igh quality ECEC that is flexible, affordable and accessible</w:t>
      </w:r>
    </w:p>
    <w:p w:rsidR="00E44B79" w:rsidRPr="007B0CBC" w:rsidRDefault="00E44B79" w:rsidP="00E44B79">
      <w:pPr>
        <w:pStyle w:val="Default"/>
        <w:spacing w:before="120" w:after="96"/>
        <w:jc w:val="both"/>
        <w:rPr>
          <w:rFonts w:ascii="Verdana" w:hAnsi="Verdana"/>
          <w:sz w:val="14"/>
          <w:szCs w:val="23"/>
        </w:rPr>
      </w:pPr>
      <w:r>
        <w:rPr>
          <w:rFonts w:ascii="Verdana" w:hAnsi="Verdana"/>
          <w:sz w:val="22"/>
          <w:szCs w:val="23"/>
        </w:rPr>
        <w:t xml:space="preserve"> </w:t>
      </w:r>
    </w:p>
    <w:p w:rsidR="00E44B79" w:rsidRDefault="00E44B79" w:rsidP="00E44B79">
      <w:pPr>
        <w:pStyle w:val="Default"/>
        <w:spacing w:before="120" w:after="96"/>
        <w:jc w:val="both"/>
        <w:rPr>
          <w:rFonts w:ascii="Verdana" w:hAnsi="Verdana"/>
          <w:sz w:val="22"/>
          <w:szCs w:val="23"/>
        </w:rPr>
      </w:pPr>
      <w:r>
        <w:rPr>
          <w:rFonts w:ascii="Verdana" w:hAnsi="Verdana"/>
          <w:sz w:val="22"/>
          <w:szCs w:val="23"/>
        </w:rPr>
        <w:t xml:space="preserve">Instead </w:t>
      </w:r>
      <w:r w:rsidR="006C6ADB">
        <w:rPr>
          <w:rFonts w:ascii="Verdana" w:hAnsi="Verdana"/>
          <w:sz w:val="22"/>
          <w:szCs w:val="23"/>
        </w:rPr>
        <w:t xml:space="preserve">it seems that </w:t>
      </w:r>
      <w:r>
        <w:rPr>
          <w:rFonts w:ascii="Verdana" w:hAnsi="Verdana"/>
          <w:sz w:val="22"/>
          <w:szCs w:val="23"/>
        </w:rPr>
        <w:t>the Government plans to</w:t>
      </w:r>
      <w:r w:rsidR="009C2858">
        <w:rPr>
          <w:rFonts w:ascii="Verdana" w:hAnsi="Verdana"/>
          <w:sz w:val="22"/>
          <w:szCs w:val="23"/>
        </w:rPr>
        <w:t xml:space="preserve"> </w:t>
      </w:r>
      <w:r w:rsidR="00385CF7">
        <w:rPr>
          <w:rFonts w:ascii="Verdana" w:hAnsi="Verdana"/>
          <w:sz w:val="22"/>
          <w:szCs w:val="23"/>
        </w:rPr>
        <w:t>further dismantle Family Day Care</w:t>
      </w:r>
      <w:r w:rsidR="00F5336E">
        <w:rPr>
          <w:rFonts w:ascii="Verdana" w:hAnsi="Verdana"/>
          <w:sz w:val="22"/>
          <w:szCs w:val="23"/>
        </w:rPr>
        <w:t xml:space="preserve"> - </w:t>
      </w:r>
      <w:r w:rsidR="00385CF7">
        <w:rPr>
          <w:rFonts w:ascii="Verdana" w:hAnsi="Verdana"/>
          <w:sz w:val="22"/>
          <w:szCs w:val="23"/>
        </w:rPr>
        <w:t>Family Day Care has already been greatly affected by the reduction in Educator to child ratios, with both Educators and Servi</w:t>
      </w:r>
      <w:r w:rsidR="00E52209">
        <w:rPr>
          <w:rFonts w:ascii="Verdana" w:hAnsi="Verdana"/>
          <w:sz w:val="22"/>
          <w:szCs w:val="23"/>
        </w:rPr>
        <w:t xml:space="preserve">ces losing 20% of their income, administration fees for educators and families having to increase, and now </w:t>
      </w:r>
      <w:r w:rsidR="00385CF7">
        <w:rPr>
          <w:rFonts w:ascii="Verdana" w:hAnsi="Verdana"/>
          <w:sz w:val="22"/>
          <w:szCs w:val="23"/>
        </w:rPr>
        <w:t xml:space="preserve">in addition to this, </w:t>
      </w:r>
      <w:r>
        <w:rPr>
          <w:rFonts w:ascii="Verdana" w:hAnsi="Verdana"/>
          <w:sz w:val="22"/>
          <w:szCs w:val="23"/>
        </w:rPr>
        <w:t>severely restricting CSP funding, completely abandoning</w:t>
      </w:r>
      <w:r w:rsidR="009C2858">
        <w:rPr>
          <w:rFonts w:ascii="Verdana" w:hAnsi="Verdana"/>
          <w:sz w:val="22"/>
          <w:szCs w:val="23"/>
        </w:rPr>
        <w:t xml:space="preserve"> </w:t>
      </w:r>
      <w:r>
        <w:rPr>
          <w:rFonts w:ascii="Verdana" w:hAnsi="Verdana"/>
          <w:sz w:val="22"/>
          <w:szCs w:val="23"/>
        </w:rPr>
        <w:t xml:space="preserve">In Home Care and establishing a new Childcare system that </w:t>
      </w:r>
      <w:r w:rsidR="00CF0C4F">
        <w:rPr>
          <w:rFonts w:ascii="Verdana" w:hAnsi="Verdana"/>
          <w:sz w:val="22"/>
          <w:szCs w:val="23"/>
        </w:rPr>
        <w:t>as stated</w:t>
      </w:r>
      <w:r w:rsidR="00F5336E">
        <w:rPr>
          <w:rFonts w:ascii="Verdana" w:hAnsi="Verdana"/>
          <w:sz w:val="22"/>
          <w:szCs w:val="23"/>
        </w:rPr>
        <w:t xml:space="preserve"> above</w:t>
      </w:r>
      <w:r w:rsidR="00CF0C4F">
        <w:rPr>
          <w:rFonts w:ascii="Verdana" w:hAnsi="Verdana"/>
          <w:sz w:val="22"/>
          <w:szCs w:val="23"/>
        </w:rPr>
        <w:t xml:space="preserve"> </w:t>
      </w:r>
      <w:r>
        <w:rPr>
          <w:rFonts w:ascii="Verdana" w:hAnsi="Verdana"/>
          <w:sz w:val="22"/>
          <w:szCs w:val="23"/>
        </w:rPr>
        <w:t>will provide the services that Family Day Care and In Home Care are already providing.</w:t>
      </w:r>
    </w:p>
    <w:p w:rsidR="00E44B79" w:rsidRPr="00E44B79" w:rsidRDefault="00E44B79" w:rsidP="00E44B79">
      <w:pPr>
        <w:pStyle w:val="Default"/>
        <w:spacing w:before="120" w:after="96"/>
        <w:jc w:val="both"/>
        <w:rPr>
          <w:rFonts w:ascii="Verdana" w:hAnsi="Verdana"/>
          <w:sz w:val="14"/>
          <w:szCs w:val="23"/>
        </w:rPr>
      </w:pPr>
    </w:p>
    <w:p w:rsidR="00E44B79" w:rsidRDefault="00F5336E" w:rsidP="00E44B79">
      <w:pPr>
        <w:pStyle w:val="Default"/>
        <w:spacing w:before="120" w:after="96"/>
        <w:jc w:val="both"/>
        <w:rPr>
          <w:rFonts w:ascii="Verdana" w:hAnsi="Verdana"/>
          <w:sz w:val="22"/>
          <w:szCs w:val="23"/>
        </w:rPr>
      </w:pPr>
      <w:r>
        <w:rPr>
          <w:rFonts w:ascii="Verdana" w:hAnsi="Verdana"/>
          <w:sz w:val="22"/>
          <w:szCs w:val="23"/>
        </w:rPr>
        <w:t xml:space="preserve">This proposal </w:t>
      </w:r>
      <w:r w:rsidR="00E44B79">
        <w:rPr>
          <w:rFonts w:ascii="Verdana" w:hAnsi="Verdana"/>
          <w:sz w:val="22"/>
          <w:szCs w:val="23"/>
        </w:rPr>
        <w:t>instead o</w:t>
      </w:r>
      <w:r w:rsidR="00D80B47">
        <w:rPr>
          <w:rFonts w:ascii="Verdana" w:hAnsi="Verdana"/>
          <w:sz w:val="22"/>
          <w:szCs w:val="23"/>
        </w:rPr>
        <w:t xml:space="preserve">f enabling more </w:t>
      </w:r>
      <w:r w:rsidR="008C21CB">
        <w:rPr>
          <w:rFonts w:ascii="Verdana" w:hAnsi="Verdana"/>
          <w:sz w:val="22"/>
          <w:szCs w:val="23"/>
        </w:rPr>
        <w:t xml:space="preserve">women to join the workforce </w:t>
      </w:r>
      <w:r w:rsidR="00E44B79">
        <w:rPr>
          <w:rFonts w:ascii="Verdana" w:hAnsi="Verdana"/>
          <w:sz w:val="22"/>
          <w:szCs w:val="23"/>
        </w:rPr>
        <w:t>w</w:t>
      </w:r>
      <w:r>
        <w:rPr>
          <w:rFonts w:ascii="Verdana" w:hAnsi="Verdana"/>
          <w:sz w:val="22"/>
          <w:szCs w:val="23"/>
        </w:rPr>
        <w:t>ill result in</w:t>
      </w:r>
      <w:r w:rsidR="00E44B79">
        <w:rPr>
          <w:rFonts w:ascii="Verdana" w:hAnsi="Verdana"/>
          <w:sz w:val="22"/>
          <w:szCs w:val="23"/>
        </w:rPr>
        <w:t xml:space="preserve"> an increased number of women forced out of the workforce because they have had to close their Family Day Care business</w:t>
      </w:r>
      <w:r w:rsidR="00827011">
        <w:rPr>
          <w:rFonts w:ascii="Verdana" w:hAnsi="Verdana"/>
          <w:sz w:val="22"/>
          <w:szCs w:val="23"/>
        </w:rPr>
        <w:t>es</w:t>
      </w:r>
      <w:r w:rsidR="007B0CBC">
        <w:rPr>
          <w:rFonts w:ascii="Verdana" w:hAnsi="Verdana"/>
          <w:sz w:val="22"/>
          <w:szCs w:val="23"/>
        </w:rPr>
        <w:t xml:space="preserve"> or because of the closure of these businesses</w:t>
      </w:r>
      <w:r w:rsidR="00E44B79">
        <w:rPr>
          <w:rFonts w:ascii="Verdana" w:hAnsi="Verdana"/>
          <w:sz w:val="22"/>
          <w:szCs w:val="23"/>
        </w:rPr>
        <w:t xml:space="preserve"> </w:t>
      </w:r>
      <w:r w:rsidR="001A07D3">
        <w:rPr>
          <w:rFonts w:ascii="Verdana" w:hAnsi="Verdana"/>
          <w:sz w:val="22"/>
          <w:szCs w:val="23"/>
        </w:rPr>
        <w:t xml:space="preserve">- </w:t>
      </w:r>
      <w:r w:rsidR="006C6ADB">
        <w:rPr>
          <w:rFonts w:ascii="Verdana" w:hAnsi="Verdana"/>
          <w:sz w:val="22"/>
          <w:szCs w:val="23"/>
        </w:rPr>
        <w:t xml:space="preserve">in the case of Co-ordination Unit Staff </w:t>
      </w:r>
      <w:r w:rsidR="00E44B79">
        <w:rPr>
          <w:rFonts w:ascii="Verdana" w:hAnsi="Verdana"/>
          <w:sz w:val="22"/>
          <w:szCs w:val="23"/>
        </w:rPr>
        <w:t xml:space="preserve">they no longer </w:t>
      </w:r>
      <w:r w:rsidR="006C6ADB">
        <w:rPr>
          <w:rFonts w:ascii="Verdana" w:hAnsi="Verdana"/>
          <w:sz w:val="22"/>
          <w:szCs w:val="23"/>
        </w:rPr>
        <w:t xml:space="preserve">have a job or in </w:t>
      </w:r>
      <w:r w:rsidR="00835BBB">
        <w:rPr>
          <w:rFonts w:ascii="Verdana" w:hAnsi="Verdana"/>
          <w:sz w:val="22"/>
          <w:szCs w:val="23"/>
        </w:rPr>
        <w:t xml:space="preserve">the </w:t>
      </w:r>
      <w:r w:rsidR="006C6ADB">
        <w:rPr>
          <w:rFonts w:ascii="Verdana" w:hAnsi="Verdana"/>
          <w:sz w:val="22"/>
          <w:szCs w:val="23"/>
        </w:rPr>
        <w:t xml:space="preserve">case of families they no longer </w:t>
      </w:r>
      <w:r w:rsidR="00E44B79">
        <w:rPr>
          <w:rFonts w:ascii="Verdana" w:hAnsi="Verdana"/>
          <w:sz w:val="22"/>
          <w:szCs w:val="23"/>
        </w:rPr>
        <w:t>have access to childcare</w:t>
      </w:r>
      <w:r w:rsidR="001A07D3">
        <w:rPr>
          <w:rFonts w:ascii="Verdana" w:hAnsi="Verdana"/>
          <w:sz w:val="22"/>
          <w:szCs w:val="23"/>
        </w:rPr>
        <w:t xml:space="preserve">, </w:t>
      </w:r>
      <w:r w:rsidR="000C2508">
        <w:rPr>
          <w:rFonts w:ascii="Verdana" w:hAnsi="Verdana"/>
          <w:sz w:val="22"/>
          <w:szCs w:val="23"/>
        </w:rPr>
        <w:t>childcare</w:t>
      </w:r>
      <w:r w:rsidR="006C6ADB">
        <w:rPr>
          <w:rFonts w:ascii="Verdana" w:hAnsi="Verdana"/>
          <w:sz w:val="22"/>
          <w:szCs w:val="23"/>
        </w:rPr>
        <w:t xml:space="preserve"> that is high quality, flexible, affordable, provides for children </w:t>
      </w:r>
      <w:r w:rsidR="001A07D3">
        <w:rPr>
          <w:rFonts w:ascii="Verdana" w:hAnsi="Verdana"/>
          <w:sz w:val="22"/>
          <w:szCs w:val="23"/>
        </w:rPr>
        <w:t xml:space="preserve">aged 0-12years, for children </w:t>
      </w:r>
      <w:r w:rsidR="006C6ADB">
        <w:rPr>
          <w:rFonts w:ascii="Verdana" w:hAnsi="Verdana"/>
          <w:sz w:val="22"/>
          <w:szCs w:val="23"/>
        </w:rPr>
        <w:t xml:space="preserve">with additional needs, </w:t>
      </w:r>
      <w:r w:rsidR="004503F6">
        <w:rPr>
          <w:rFonts w:ascii="Verdana" w:hAnsi="Verdana"/>
          <w:sz w:val="22"/>
          <w:szCs w:val="23"/>
        </w:rPr>
        <w:t xml:space="preserve">and for children </w:t>
      </w:r>
      <w:r w:rsidR="006C6ADB">
        <w:rPr>
          <w:rFonts w:ascii="Verdana" w:hAnsi="Verdana"/>
          <w:sz w:val="22"/>
          <w:szCs w:val="23"/>
        </w:rPr>
        <w:t>from disadvantaged families and from low income families</w:t>
      </w:r>
      <w:r w:rsidR="00E44B79">
        <w:rPr>
          <w:rFonts w:ascii="Verdana" w:hAnsi="Verdana"/>
          <w:sz w:val="22"/>
          <w:szCs w:val="23"/>
        </w:rPr>
        <w:t>.</w:t>
      </w:r>
      <w:r w:rsidR="006C6ADB">
        <w:rPr>
          <w:rFonts w:ascii="Verdana" w:hAnsi="Verdana"/>
          <w:sz w:val="22"/>
          <w:szCs w:val="23"/>
        </w:rPr>
        <w:t xml:space="preserve"> Our most needy children (and their families) will become invisible until they are required to start school, will miss out on early intervention and support and will cost the Government more in the long term</w:t>
      </w:r>
      <w:r w:rsidR="00041930">
        <w:rPr>
          <w:rFonts w:ascii="Verdana" w:hAnsi="Verdana"/>
          <w:sz w:val="22"/>
          <w:szCs w:val="23"/>
        </w:rPr>
        <w:t xml:space="preserve"> – </w:t>
      </w:r>
      <w:r w:rsidR="00041930" w:rsidRPr="00041930">
        <w:rPr>
          <w:rFonts w:ascii="Verdana" w:hAnsi="Verdana"/>
          <w:sz w:val="22"/>
          <w:szCs w:val="22"/>
        </w:rPr>
        <w:t>“Research supports the economic argument that investing in the early years will benefit not only children but all of society in the long run. For every $1 spent on early learning for disadvantaged children, $17 was saved by the time they were 40.”</w:t>
      </w:r>
    </w:p>
    <w:p w:rsidR="00370A1B" w:rsidRPr="00510D22" w:rsidRDefault="00370A1B">
      <w:pPr>
        <w:rPr>
          <w:sz w:val="10"/>
        </w:rPr>
      </w:pPr>
    </w:p>
    <w:p w:rsidR="00B93F6F" w:rsidRDefault="00835BBB">
      <w:pPr>
        <w:rPr>
          <w:rFonts w:ascii="Verdana" w:hAnsi="Verdana"/>
          <w:u w:val="single"/>
        </w:rPr>
      </w:pPr>
      <w:r>
        <w:rPr>
          <w:rFonts w:ascii="Verdana" w:hAnsi="Verdana"/>
          <w:u w:val="single"/>
        </w:rPr>
        <w:t>Additional c</w:t>
      </w:r>
      <w:r w:rsidR="00510D22" w:rsidRPr="00510D22">
        <w:rPr>
          <w:rFonts w:ascii="Verdana" w:hAnsi="Verdana"/>
          <w:u w:val="single"/>
        </w:rPr>
        <w:t>omments</w:t>
      </w:r>
      <w:r w:rsidR="00D33AF2">
        <w:rPr>
          <w:rFonts w:ascii="Verdana" w:hAnsi="Verdana"/>
          <w:u w:val="single"/>
        </w:rPr>
        <w:t xml:space="preserve"> re </w:t>
      </w:r>
      <w:r w:rsidR="00B93F6F">
        <w:rPr>
          <w:rFonts w:ascii="Verdana" w:hAnsi="Verdana"/>
          <w:u w:val="single"/>
        </w:rPr>
        <w:t xml:space="preserve">some of the </w:t>
      </w:r>
      <w:r w:rsidR="00CF0C4F">
        <w:rPr>
          <w:rFonts w:ascii="Verdana" w:hAnsi="Verdana"/>
          <w:u w:val="single"/>
        </w:rPr>
        <w:t xml:space="preserve">Draft </w:t>
      </w:r>
      <w:r w:rsidR="00D33AF2">
        <w:rPr>
          <w:rFonts w:ascii="Verdana" w:hAnsi="Verdana"/>
          <w:u w:val="single"/>
        </w:rPr>
        <w:t>Report</w:t>
      </w:r>
      <w:r w:rsidR="00B93F6F">
        <w:rPr>
          <w:rFonts w:ascii="Verdana" w:hAnsi="Verdana"/>
          <w:u w:val="single"/>
        </w:rPr>
        <w:t>’s</w:t>
      </w:r>
      <w:r w:rsidR="00D33AF2">
        <w:rPr>
          <w:rFonts w:ascii="Verdana" w:hAnsi="Verdana"/>
          <w:u w:val="single"/>
        </w:rPr>
        <w:t xml:space="preserve"> </w:t>
      </w:r>
      <w:r w:rsidR="00041930">
        <w:rPr>
          <w:rFonts w:ascii="Verdana" w:hAnsi="Verdana"/>
          <w:u w:val="single"/>
        </w:rPr>
        <w:t>R</w:t>
      </w:r>
      <w:r w:rsidR="00D33AF2">
        <w:rPr>
          <w:rFonts w:ascii="Verdana" w:hAnsi="Verdana"/>
          <w:u w:val="single"/>
        </w:rPr>
        <w:t>ecommendations</w:t>
      </w:r>
      <w:r w:rsidR="00510D22" w:rsidRPr="00510D22">
        <w:rPr>
          <w:rFonts w:ascii="Verdana" w:hAnsi="Verdana"/>
          <w:u w:val="single"/>
        </w:rPr>
        <w:t>:</w:t>
      </w:r>
    </w:p>
    <w:p w:rsidR="00B93F6F" w:rsidRPr="00835BBB" w:rsidRDefault="00B93F6F" w:rsidP="00835BBB">
      <w:pPr>
        <w:pStyle w:val="ListParagraph"/>
        <w:numPr>
          <w:ilvl w:val="0"/>
          <w:numId w:val="14"/>
        </w:numPr>
        <w:rPr>
          <w:rFonts w:ascii="Verdana" w:hAnsi="Verdana"/>
          <w:u w:val="single"/>
        </w:rPr>
      </w:pPr>
      <w:r w:rsidRPr="00835BBB">
        <w:rPr>
          <w:rFonts w:ascii="Verdana" w:hAnsi="Verdana"/>
          <w:b/>
        </w:rPr>
        <w:t>Draft recommendation 12.2:</w:t>
      </w:r>
    </w:p>
    <w:p w:rsidR="00510D22" w:rsidRPr="00CD6C77" w:rsidRDefault="00510D22" w:rsidP="00B93F6F">
      <w:pPr>
        <w:shd w:val="clear" w:color="auto" w:fill="FFFFFF"/>
        <w:spacing w:before="240" w:after="240" w:line="240" w:lineRule="auto"/>
        <w:jc w:val="both"/>
        <w:rPr>
          <w:rFonts w:ascii="Verdana" w:eastAsia="Times New Roman" w:hAnsi="Verdana" w:cs="Times New Roman"/>
          <w:i/>
          <w:color w:val="333333"/>
          <w:lang w:val="en" w:eastAsia="en-AU"/>
        </w:rPr>
      </w:pPr>
      <w:r w:rsidRPr="00CD6C77">
        <w:rPr>
          <w:rFonts w:ascii="Verdana" w:eastAsia="Times New Roman" w:hAnsi="Verdana" w:cs="Times New Roman"/>
          <w:b/>
          <w:bCs/>
          <w:i/>
          <w:color w:val="333333"/>
          <w:lang w:val="en" w:eastAsia="en-AU"/>
        </w:rPr>
        <w:t>The Austral</w:t>
      </w:r>
      <w:r w:rsidR="00041930" w:rsidRPr="00CD6C77">
        <w:rPr>
          <w:rFonts w:ascii="Verdana" w:eastAsia="Times New Roman" w:hAnsi="Verdana" w:cs="Times New Roman"/>
          <w:b/>
          <w:bCs/>
          <w:i/>
          <w:color w:val="333333"/>
          <w:lang w:val="en" w:eastAsia="en-AU"/>
        </w:rPr>
        <w:t>ian Government should combine</w:t>
      </w:r>
      <w:r w:rsidRPr="00CD6C77">
        <w:rPr>
          <w:rFonts w:ascii="Verdana" w:eastAsia="Times New Roman" w:hAnsi="Verdana" w:cs="Times New Roman"/>
          <w:b/>
          <w:bCs/>
          <w:i/>
          <w:color w:val="333333"/>
          <w:lang w:val="en" w:eastAsia="en-AU"/>
        </w:rPr>
        <w:t xml:space="preserve"> the </w:t>
      </w:r>
      <w:r w:rsidR="00041930" w:rsidRPr="00CD6C77">
        <w:rPr>
          <w:rFonts w:ascii="Verdana" w:eastAsia="Times New Roman" w:hAnsi="Verdana" w:cs="Times New Roman"/>
          <w:b/>
          <w:bCs/>
          <w:i/>
          <w:color w:val="333333"/>
          <w:lang w:val="en" w:eastAsia="en-AU"/>
        </w:rPr>
        <w:t xml:space="preserve">current </w:t>
      </w:r>
      <w:r w:rsidRPr="00CD6C77">
        <w:rPr>
          <w:rFonts w:ascii="Verdana" w:eastAsia="Times New Roman" w:hAnsi="Verdana" w:cs="Times New Roman"/>
          <w:b/>
          <w:bCs/>
          <w:i/>
          <w:color w:val="333333"/>
          <w:lang w:val="en" w:eastAsia="en-AU"/>
        </w:rPr>
        <w:t>Child Care Benefit, Child Care Rebate and the Jobs Education and Training Child Care Fee Assistance funding streams to support a single child-care based subsidy to be known as the ‘Early Ca</w:t>
      </w:r>
      <w:r w:rsidR="00041930" w:rsidRPr="00CD6C77">
        <w:rPr>
          <w:rFonts w:ascii="Verdana" w:eastAsia="Times New Roman" w:hAnsi="Verdana" w:cs="Times New Roman"/>
          <w:b/>
          <w:bCs/>
          <w:i/>
          <w:color w:val="333333"/>
          <w:lang w:val="en" w:eastAsia="en-AU"/>
        </w:rPr>
        <w:t xml:space="preserve">re and Learning Subsidy’ (ECLS). ECLS would be available for children attending all mainstream approved ECEC services, whether they are </w:t>
      </w:r>
      <w:proofErr w:type="spellStart"/>
      <w:r w:rsidR="00041930" w:rsidRPr="00CD6C77">
        <w:rPr>
          <w:rFonts w:ascii="Verdana" w:eastAsia="Times New Roman" w:hAnsi="Verdana" w:cs="Times New Roman"/>
          <w:b/>
          <w:bCs/>
          <w:i/>
          <w:color w:val="333333"/>
          <w:lang w:val="en" w:eastAsia="en-AU"/>
        </w:rPr>
        <w:t>centre</w:t>
      </w:r>
      <w:proofErr w:type="spellEnd"/>
      <w:r w:rsidR="00041930" w:rsidRPr="00CD6C77">
        <w:rPr>
          <w:rFonts w:ascii="Verdana" w:eastAsia="Times New Roman" w:hAnsi="Verdana" w:cs="Times New Roman"/>
          <w:b/>
          <w:bCs/>
          <w:i/>
          <w:color w:val="333333"/>
          <w:lang w:val="en" w:eastAsia="en-AU"/>
        </w:rPr>
        <w:t>-based or home-based</w:t>
      </w:r>
      <w:r w:rsidR="00CD6C77">
        <w:rPr>
          <w:rFonts w:ascii="Verdana" w:eastAsia="Times New Roman" w:hAnsi="Verdana" w:cs="Times New Roman"/>
          <w:b/>
          <w:bCs/>
          <w:i/>
          <w:color w:val="333333"/>
          <w:lang w:val="en" w:eastAsia="en-AU"/>
        </w:rPr>
        <w:t>.</w:t>
      </w:r>
    </w:p>
    <w:p w:rsidR="00510D22" w:rsidRPr="008C21CB" w:rsidRDefault="008C21CB" w:rsidP="00C8724E">
      <w:pPr>
        <w:shd w:val="clear" w:color="auto" w:fill="FFFFFF"/>
        <w:spacing w:before="240" w:after="240" w:line="240" w:lineRule="auto"/>
        <w:jc w:val="both"/>
        <w:rPr>
          <w:rFonts w:ascii="Verdana" w:eastAsia="Times New Roman" w:hAnsi="Verdana" w:cs="Times New Roman"/>
          <w:lang w:val="en" w:eastAsia="en-AU"/>
        </w:rPr>
      </w:pPr>
      <w:r>
        <w:rPr>
          <w:rFonts w:ascii="Verdana" w:eastAsia="Times New Roman" w:hAnsi="Verdana" w:cs="Times New Roman"/>
          <w:lang w:val="en" w:eastAsia="en-AU"/>
        </w:rPr>
        <w:t xml:space="preserve">There is support for this recommendation providing there is </w:t>
      </w:r>
      <w:r w:rsidR="00510D22" w:rsidRPr="008C21CB">
        <w:rPr>
          <w:rFonts w:ascii="Verdana" w:eastAsia="Times New Roman" w:hAnsi="Verdana" w:cs="Times New Roman"/>
          <w:lang w:val="en" w:eastAsia="en-AU"/>
        </w:rPr>
        <w:t>an extra provision for "special circumstances" at a capped duration (similar to SCCB)</w:t>
      </w:r>
      <w:r>
        <w:rPr>
          <w:rFonts w:ascii="Verdana" w:eastAsia="Times New Roman" w:hAnsi="Verdana" w:cs="Times New Roman"/>
          <w:lang w:val="en" w:eastAsia="en-AU"/>
        </w:rPr>
        <w:t xml:space="preserve"> and that ECLS is not restricted to working families and there is provision for children from vulnerable and disadvantaged families</w:t>
      </w:r>
      <w:r w:rsidR="00510D22" w:rsidRPr="008C21CB">
        <w:rPr>
          <w:rFonts w:ascii="Verdana" w:eastAsia="Times New Roman" w:hAnsi="Verdana" w:cs="Times New Roman"/>
          <w:lang w:val="en" w:eastAsia="en-AU"/>
        </w:rPr>
        <w:t>.</w:t>
      </w:r>
    </w:p>
    <w:p w:rsidR="00B93F6F" w:rsidRPr="00835BBB" w:rsidRDefault="00B93F6F" w:rsidP="00835BBB">
      <w:pPr>
        <w:pStyle w:val="ListParagraph"/>
        <w:numPr>
          <w:ilvl w:val="0"/>
          <w:numId w:val="14"/>
        </w:numPr>
        <w:shd w:val="clear" w:color="auto" w:fill="FFFFFF"/>
        <w:spacing w:before="240" w:after="240" w:line="240" w:lineRule="auto"/>
        <w:rPr>
          <w:rFonts w:ascii="Verdana" w:eastAsia="Times New Roman" w:hAnsi="Verdana" w:cs="Times New Roman"/>
          <w:b/>
          <w:lang w:val="en" w:eastAsia="en-AU"/>
        </w:rPr>
      </w:pPr>
      <w:r w:rsidRPr="00835BBB">
        <w:rPr>
          <w:rFonts w:ascii="Verdana" w:eastAsia="Times New Roman" w:hAnsi="Verdana" w:cs="Times New Roman"/>
          <w:b/>
          <w:lang w:val="en" w:eastAsia="en-AU"/>
        </w:rPr>
        <w:t>Draft recommendation 12.6:</w:t>
      </w:r>
    </w:p>
    <w:p w:rsidR="00510D22" w:rsidRPr="00F61700" w:rsidRDefault="00F61700" w:rsidP="00B93F6F">
      <w:pPr>
        <w:shd w:val="clear" w:color="auto" w:fill="FFFFFF"/>
        <w:spacing w:before="240" w:after="240" w:line="240" w:lineRule="auto"/>
        <w:jc w:val="both"/>
        <w:rPr>
          <w:rFonts w:ascii="Verdana" w:eastAsia="Times New Roman" w:hAnsi="Verdana" w:cs="Times New Roman"/>
          <w:i/>
          <w:color w:val="333333"/>
          <w:lang w:val="en" w:eastAsia="en-AU"/>
        </w:rPr>
      </w:pPr>
      <w:r w:rsidRPr="00F61700">
        <w:rPr>
          <w:rFonts w:ascii="Verdana" w:eastAsia="Times New Roman" w:hAnsi="Verdana" w:cs="Times New Roman"/>
          <w:b/>
          <w:bCs/>
          <w:i/>
          <w:color w:val="333333"/>
          <w:lang w:val="en" w:eastAsia="en-AU"/>
        </w:rPr>
        <w:t xml:space="preserve">The Australian Government should establish </w:t>
      </w:r>
      <w:r>
        <w:rPr>
          <w:rFonts w:ascii="Verdana" w:eastAsia="Times New Roman" w:hAnsi="Verdana" w:cs="Times New Roman"/>
          <w:b/>
          <w:bCs/>
          <w:i/>
          <w:color w:val="333333"/>
          <w:lang w:val="en" w:eastAsia="en-AU"/>
        </w:rPr>
        <w:t>three capped programs to support access of children with additional needs to ECEC services……</w:t>
      </w:r>
    </w:p>
    <w:p w:rsidR="00510D22" w:rsidRPr="00C8724E" w:rsidRDefault="00C8724E" w:rsidP="00510D22">
      <w:pPr>
        <w:shd w:val="clear" w:color="auto" w:fill="FFFFFF"/>
        <w:spacing w:after="0" w:line="240" w:lineRule="auto"/>
        <w:jc w:val="both"/>
        <w:rPr>
          <w:rFonts w:ascii="Verdana" w:eastAsia="Times New Roman" w:hAnsi="Verdana" w:cs="Times New Roman"/>
          <w:lang w:val="en" w:eastAsia="en-AU"/>
        </w:rPr>
      </w:pPr>
      <w:r>
        <w:rPr>
          <w:rFonts w:ascii="Verdana" w:eastAsia="Times New Roman" w:hAnsi="Verdana" w:cs="Times New Roman"/>
          <w:lang w:val="en" w:eastAsia="en-AU"/>
        </w:rPr>
        <w:t xml:space="preserve">There is support for this recommendation </w:t>
      </w:r>
      <w:r w:rsidR="00510D22" w:rsidRPr="00C8724E">
        <w:rPr>
          <w:rFonts w:ascii="Verdana" w:eastAsia="Times New Roman" w:hAnsi="Verdana" w:cs="Times New Roman"/>
          <w:lang w:val="en" w:eastAsia="en-AU"/>
        </w:rPr>
        <w:t xml:space="preserve">with a </w:t>
      </w:r>
      <w:r>
        <w:rPr>
          <w:rFonts w:ascii="Verdana" w:eastAsia="Times New Roman" w:hAnsi="Verdana" w:cs="Times New Roman"/>
          <w:lang w:val="en" w:eastAsia="en-AU"/>
        </w:rPr>
        <w:t xml:space="preserve">proviso that a </w:t>
      </w:r>
      <w:r w:rsidR="00510D22" w:rsidRPr="00C8724E">
        <w:rPr>
          <w:rFonts w:ascii="Verdana" w:eastAsia="Times New Roman" w:hAnsi="Verdana" w:cs="Times New Roman"/>
          <w:lang w:val="en" w:eastAsia="en-AU"/>
        </w:rPr>
        <w:t xml:space="preserve">simpler application process than the current ISS/ISP </w:t>
      </w:r>
      <w:r>
        <w:rPr>
          <w:rFonts w:ascii="Verdana" w:eastAsia="Times New Roman" w:hAnsi="Verdana" w:cs="Times New Roman"/>
          <w:lang w:val="en" w:eastAsia="en-AU"/>
        </w:rPr>
        <w:t xml:space="preserve">is implemented </w:t>
      </w:r>
      <w:r w:rsidR="00510D22" w:rsidRPr="00C8724E">
        <w:rPr>
          <w:rFonts w:ascii="Verdana" w:eastAsia="Times New Roman" w:hAnsi="Verdana" w:cs="Times New Roman"/>
          <w:lang w:val="en" w:eastAsia="en-AU"/>
        </w:rPr>
        <w:t xml:space="preserve">and </w:t>
      </w:r>
      <w:r>
        <w:rPr>
          <w:rFonts w:ascii="Verdana" w:eastAsia="Times New Roman" w:hAnsi="Verdana" w:cs="Times New Roman"/>
          <w:lang w:val="en" w:eastAsia="en-AU"/>
        </w:rPr>
        <w:t xml:space="preserve">there are </w:t>
      </w:r>
      <w:r w:rsidR="00510D22" w:rsidRPr="00C8724E">
        <w:rPr>
          <w:rFonts w:ascii="Verdana" w:eastAsia="Times New Roman" w:hAnsi="Verdana" w:cs="Times New Roman"/>
          <w:lang w:val="en" w:eastAsia="en-AU"/>
        </w:rPr>
        <w:t>additional measures rather th</w:t>
      </w:r>
      <w:r>
        <w:rPr>
          <w:rFonts w:ascii="Verdana" w:eastAsia="Times New Roman" w:hAnsi="Verdana" w:cs="Times New Roman"/>
          <w:lang w:val="en" w:eastAsia="en-AU"/>
        </w:rPr>
        <w:t xml:space="preserve">an just tier 1 and tier 2, </w:t>
      </w:r>
      <w:r w:rsidR="00510D22" w:rsidRPr="00C8724E">
        <w:rPr>
          <w:rFonts w:ascii="Verdana" w:eastAsia="Times New Roman" w:hAnsi="Verdana" w:cs="Times New Roman"/>
          <w:lang w:val="en" w:eastAsia="en-AU"/>
        </w:rPr>
        <w:t xml:space="preserve">including access to </w:t>
      </w:r>
      <w:r>
        <w:rPr>
          <w:rFonts w:ascii="Verdana" w:eastAsia="Times New Roman" w:hAnsi="Verdana" w:cs="Times New Roman"/>
          <w:lang w:val="en" w:eastAsia="en-AU"/>
        </w:rPr>
        <w:t xml:space="preserve">additional </w:t>
      </w:r>
      <w:r w:rsidR="00510D22" w:rsidRPr="00C8724E">
        <w:rPr>
          <w:rFonts w:ascii="Verdana" w:eastAsia="Times New Roman" w:hAnsi="Verdana" w:cs="Times New Roman"/>
          <w:lang w:val="en" w:eastAsia="en-AU"/>
        </w:rPr>
        <w:t xml:space="preserve">subsidies </w:t>
      </w:r>
      <w:r>
        <w:rPr>
          <w:rFonts w:ascii="Verdana" w:eastAsia="Times New Roman" w:hAnsi="Verdana" w:cs="Times New Roman"/>
          <w:lang w:val="en" w:eastAsia="en-AU"/>
        </w:rPr>
        <w:t xml:space="preserve">for </w:t>
      </w:r>
      <w:r w:rsidR="00510D22" w:rsidRPr="00C8724E">
        <w:rPr>
          <w:rFonts w:ascii="Verdana" w:eastAsia="Times New Roman" w:hAnsi="Verdana" w:cs="Times New Roman"/>
          <w:lang w:val="en" w:eastAsia="en-AU"/>
        </w:rPr>
        <w:t xml:space="preserve">therapies in the care environment as required by the </w:t>
      </w:r>
      <w:r>
        <w:rPr>
          <w:rFonts w:ascii="Verdana" w:eastAsia="Times New Roman" w:hAnsi="Verdana" w:cs="Times New Roman"/>
          <w:lang w:val="en" w:eastAsia="en-AU"/>
        </w:rPr>
        <w:t xml:space="preserve">child’s </w:t>
      </w:r>
      <w:r w:rsidR="00510D22" w:rsidRPr="00C8724E">
        <w:rPr>
          <w:rFonts w:ascii="Verdana" w:eastAsia="Times New Roman" w:hAnsi="Verdana" w:cs="Times New Roman"/>
          <w:lang w:val="en" w:eastAsia="en-AU"/>
        </w:rPr>
        <w:t>diagnosis.</w:t>
      </w:r>
    </w:p>
    <w:p w:rsidR="00510D22" w:rsidRDefault="00510D22" w:rsidP="00510D22">
      <w:pPr>
        <w:shd w:val="clear" w:color="auto" w:fill="FFFFFF"/>
        <w:spacing w:after="0" w:line="240" w:lineRule="auto"/>
        <w:jc w:val="both"/>
        <w:rPr>
          <w:rFonts w:ascii="Verdana" w:eastAsia="Times New Roman" w:hAnsi="Verdana" w:cs="Times New Roman"/>
          <w:color w:val="333333"/>
          <w:lang w:val="en" w:eastAsia="en-AU"/>
        </w:rPr>
      </w:pPr>
      <w:r w:rsidRPr="00510D22">
        <w:rPr>
          <w:rFonts w:ascii="Verdana" w:eastAsia="Times New Roman" w:hAnsi="Verdana" w:cs="Times New Roman"/>
          <w:color w:val="333333"/>
          <w:lang w:val="en" w:eastAsia="en-AU"/>
        </w:rPr>
        <w:t> </w:t>
      </w:r>
    </w:p>
    <w:p w:rsidR="00B93F6F" w:rsidRPr="00835BBB" w:rsidRDefault="00B93F6F" w:rsidP="00835BBB">
      <w:pPr>
        <w:pStyle w:val="ListParagraph"/>
        <w:numPr>
          <w:ilvl w:val="0"/>
          <w:numId w:val="14"/>
        </w:numPr>
        <w:shd w:val="clear" w:color="auto" w:fill="FFFFFF"/>
        <w:spacing w:after="0" w:line="240" w:lineRule="auto"/>
        <w:jc w:val="both"/>
        <w:rPr>
          <w:rFonts w:ascii="Verdana" w:eastAsia="Times New Roman" w:hAnsi="Verdana" w:cs="Times New Roman"/>
          <w:b/>
          <w:color w:val="333333"/>
          <w:lang w:val="en" w:eastAsia="en-AU"/>
        </w:rPr>
      </w:pPr>
      <w:r w:rsidRPr="00835BBB">
        <w:rPr>
          <w:rFonts w:ascii="Verdana" w:eastAsia="Times New Roman" w:hAnsi="Verdana" w:cs="Times New Roman"/>
          <w:b/>
          <w:color w:val="333333"/>
          <w:lang w:val="en" w:eastAsia="en-AU"/>
        </w:rPr>
        <w:t>Draft recommendation 8.5:</w:t>
      </w:r>
    </w:p>
    <w:p w:rsidR="00CD6C77" w:rsidRPr="00CD6C77" w:rsidRDefault="00CD6C77" w:rsidP="00B93F6F">
      <w:pPr>
        <w:shd w:val="clear" w:color="auto" w:fill="FFFFFF"/>
        <w:spacing w:before="240" w:after="240" w:line="240" w:lineRule="auto"/>
        <w:jc w:val="both"/>
        <w:rPr>
          <w:rFonts w:ascii="Verdana" w:eastAsia="Times New Roman" w:hAnsi="Verdana" w:cs="Times New Roman"/>
          <w:i/>
          <w:color w:val="333333"/>
          <w:lang w:val="en" w:eastAsia="en-AU"/>
        </w:rPr>
      </w:pPr>
      <w:r w:rsidRPr="00CD6C77">
        <w:rPr>
          <w:rFonts w:ascii="Verdana" w:eastAsia="Times New Roman" w:hAnsi="Verdana" w:cs="Times New Roman"/>
          <w:b/>
          <w:bCs/>
          <w:i/>
          <w:color w:val="333333"/>
          <w:lang w:val="en" w:eastAsia="en-AU"/>
        </w:rPr>
        <w:t xml:space="preserve">Governments should allow approved </w:t>
      </w:r>
      <w:r w:rsidR="00510D22" w:rsidRPr="00CD6C77">
        <w:rPr>
          <w:rFonts w:ascii="Verdana" w:eastAsia="Times New Roman" w:hAnsi="Verdana" w:cs="Times New Roman"/>
          <w:b/>
          <w:bCs/>
          <w:i/>
          <w:color w:val="333333"/>
          <w:lang w:val="en" w:eastAsia="en-AU"/>
        </w:rPr>
        <w:t xml:space="preserve">Nannies </w:t>
      </w:r>
      <w:r w:rsidRPr="00CD6C77">
        <w:rPr>
          <w:rFonts w:ascii="Verdana" w:eastAsia="Times New Roman" w:hAnsi="Verdana" w:cs="Times New Roman"/>
          <w:b/>
          <w:bCs/>
          <w:i/>
          <w:color w:val="333333"/>
          <w:lang w:val="en" w:eastAsia="en-AU"/>
        </w:rPr>
        <w:t>to become an eligible service for which families can receive ECEC assistance. Those families who do not wish their nanny to meet National Quality Standards would not be eligible for assistance towards the costs of their nanny.</w:t>
      </w:r>
    </w:p>
    <w:p w:rsidR="00CD6C77" w:rsidRDefault="00CD6C77" w:rsidP="00CD6C77">
      <w:pPr>
        <w:shd w:val="clear" w:color="auto" w:fill="FFFFFF"/>
        <w:spacing w:before="240" w:after="240" w:line="240" w:lineRule="auto"/>
        <w:jc w:val="both"/>
        <w:rPr>
          <w:rFonts w:ascii="Verdana" w:eastAsia="Times New Roman" w:hAnsi="Verdana" w:cs="Times New Roman"/>
          <w:b/>
          <w:bCs/>
          <w:i/>
          <w:color w:val="333333"/>
          <w:lang w:val="en" w:eastAsia="en-AU"/>
        </w:rPr>
      </w:pPr>
      <w:r w:rsidRPr="00CD6C77">
        <w:rPr>
          <w:rFonts w:ascii="Verdana" w:eastAsia="Times New Roman" w:hAnsi="Verdana" w:cs="Times New Roman"/>
          <w:b/>
          <w:bCs/>
          <w:i/>
          <w:color w:val="333333"/>
          <w:lang w:val="en" w:eastAsia="en-AU"/>
        </w:rPr>
        <w:t>National Quality Framework requirements</w:t>
      </w:r>
      <w:r>
        <w:rPr>
          <w:rFonts w:ascii="Verdana" w:eastAsia="Times New Roman" w:hAnsi="Verdana" w:cs="Times New Roman"/>
          <w:b/>
          <w:bCs/>
          <w:i/>
          <w:color w:val="333333"/>
          <w:lang w:val="en" w:eastAsia="en-AU"/>
        </w:rPr>
        <w:t xml:space="preserve"> for nannies should be determined by ACECQA and should include a minimum qualification requirement of a relevant </w:t>
      </w:r>
      <w:r>
        <w:rPr>
          <w:rFonts w:ascii="Verdana" w:eastAsia="Times New Roman" w:hAnsi="Verdana" w:cs="Times New Roman"/>
          <w:b/>
          <w:bCs/>
          <w:i/>
          <w:color w:val="333333"/>
          <w:lang w:val="en" w:eastAsia="en-AU"/>
        </w:rPr>
        <w:lastRenderedPageBreak/>
        <w:t>(ECEC related) certificate III, or equivalent, and the same staff ratios as currently present for family day care services.</w:t>
      </w:r>
    </w:p>
    <w:p w:rsidR="00CD6C77" w:rsidRPr="00CD6C77" w:rsidRDefault="00CD6C77" w:rsidP="00CD6C77">
      <w:pPr>
        <w:shd w:val="clear" w:color="auto" w:fill="FFFFFF"/>
        <w:spacing w:before="240" w:after="240" w:line="240" w:lineRule="auto"/>
        <w:jc w:val="both"/>
        <w:rPr>
          <w:rFonts w:ascii="Verdana" w:eastAsia="Times New Roman" w:hAnsi="Verdana" w:cs="Times New Roman"/>
          <w:i/>
          <w:color w:val="333333"/>
          <w:lang w:val="en" w:eastAsia="en-AU"/>
        </w:rPr>
      </w:pPr>
      <w:r>
        <w:rPr>
          <w:rFonts w:ascii="Verdana" w:eastAsia="Times New Roman" w:hAnsi="Verdana" w:cs="Times New Roman"/>
          <w:b/>
          <w:bCs/>
          <w:i/>
          <w:color w:val="333333"/>
          <w:lang w:val="en" w:eastAsia="en-AU"/>
        </w:rPr>
        <w:t>Assessments of regulatory compliance should be based on both random and targeted inspections by regulatory authorities</w:t>
      </w:r>
    </w:p>
    <w:p w:rsidR="00FE433D" w:rsidRPr="003D1EE7" w:rsidRDefault="00C8724E" w:rsidP="00312D26">
      <w:pPr>
        <w:shd w:val="clear" w:color="auto" w:fill="FFFFFF"/>
        <w:spacing w:before="240" w:after="240" w:line="240" w:lineRule="auto"/>
        <w:jc w:val="both"/>
        <w:rPr>
          <w:rFonts w:ascii="Verdana" w:eastAsia="Times New Roman" w:hAnsi="Verdana" w:cs="Times New Roman"/>
          <w:lang w:val="en" w:eastAsia="en-AU"/>
        </w:rPr>
      </w:pPr>
      <w:r>
        <w:rPr>
          <w:rFonts w:ascii="Verdana" w:eastAsia="Times New Roman" w:hAnsi="Verdana" w:cs="Times New Roman"/>
          <w:lang w:val="en" w:eastAsia="en-AU"/>
        </w:rPr>
        <w:t xml:space="preserve">This recommendation could only be supported if Nannies were required to be registered with an Approved Provider </w:t>
      </w:r>
      <w:r w:rsidR="00312D26">
        <w:rPr>
          <w:rFonts w:ascii="Verdana" w:eastAsia="Times New Roman" w:hAnsi="Verdana" w:cs="Times New Roman"/>
          <w:lang w:val="en" w:eastAsia="en-AU"/>
        </w:rPr>
        <w:t>and meet all requirements including assessments as do</w:t>
      </w:r>
      <w:r w:rsidR="00367D00">
        <w:rPr>
          <w:rFonts w:ascii="Verdana" w:eastAsia="Times New Roman" w:hAnsi="Verdana" w:cs="Times New Roman"/>
          <w:lang w:val="en" w:eastAsia="en-AU"/>
        </w:rPr>
        <w:t xml:space="preserve"> Family Day Care and In-</w:t>
      </w:r>
      <w:r>
        <w:rPr>
          <w:rFonts w:ascii="Verdana" w:eastAsia="Times New Roman" w:hAnsi="Verdana" w:cs="Times New Roman"/>
          <w:lang w:val="en" w:eastAsia="en-AU"/>
        </w:rPr>
        <w:t>Home Care Educators</w:t>
      </w:r>
    </w:p>
    <w:p w:rsidR="00B93F6F" w:rsidRPr="00201B5A" w:rsidRDefault="00B93F6F" w:rsidP="00201B5A">
      <w:pPr>
        <w:pStyle w:val="ListParagraph"/>
        <w:numPr>
          <w:ilvl w:val="0"/>
          <w:numId w:val="22"/>
        </w:numPr>
        <w:shd w:val="clear" w:color="auto" w:fill="FFFFFF"/>
        <w:spacing w:before="240" w:after="240" w:line="240" w:lineRule="auto"/>
        <w:jc w:val="both"/>
        <w:rPr>
          <w:rFonts w:ascii="Verdana" w:eastAsia="Times New Roman" w:hAnsi="Verdana" w:cs="Times New Roman"/>
          <w:b/>
          <w:lang w:val="en" w:eastAsia="en-AU"/>
        </w:rPr>
      </w:pPr>
      <w:r w:rsidRPr="00201B5A">
        <w:rPr>
          <w:rFonts w:ascii="Verdana" w:eastAsia="Times New Roman" w:hAnsi="Verdana" w:cs="Times New Roman"/>
          <w:b/>
          <w:lang w:val="en" w:eastAsia="en-AU"/>
        </w:rPr>
        <w:t>Draft recommendation 8.4:</w:t>
      </w:r>
    </w:p>
    <w:p w:rsidR="00510D22" w:rsidRPr="00CD6C77" w:rsidRDefault="00510D22" w:rsidP="00B93F6F">
      <w:pPr>
        <w:shd w:val="clear" w:color="auto" w:fill="FFFFFF"/>
        <w:spacing w:before="240" w:after="240" w:line="240" w:lineRule="auto"/>
        <w:jc w:val="both"/>
        <w:rPr>
          <w:rFonts w:ascii="Verdana" w:eastAsia="Times New Roman" w:hAnsi="Verdana" w:cs="Times New Roman"/>
          <w:i/>
          <w:color w:val="333333"/>
          <w:lang w:val="en" w:eastAsia="en-AU"/>
        </w:rPr>
      </w:pPr>
      <w:r w:rsidRPr="00CD6C77">
        <w:rPr>
          <w:rFonts w:ascii="Verdana" w:eastAsia="Times New Roman" w:hAnsi="Verdana" w:cs="Times New Roman"/>
          <w:b/>
          <w:bCs/>
          <w:i/>
          <w:color w:val="333333"/>
          <w:lang w:val="en" w:eastAsia="en-AU"/>
        </w:rPr>
        <w:t>T</w:t>
      </w:r>
      <w:r w:rsidR="00041930" w:rsidRPr="00CD6C77">
        <w:rPr>
          <w:rFonts w:ascii="Verdana" w:eastAsia="Times New Roman" w:hAnsi="Verdana" w:cs="Times New Roman"/>
          <w:b/>
          <w:bCs/>
          <w:i/>
          <w:color w:val="333333"/>
          <w:lang w:val="en" w:eastAsia="en-AU"/>
        </w:rPr>
        <w:t>he Government</w:t>
      </w:r>
      <w:r w:rsidR="00F61700">
        <w:rPr>
          <w:rFonts w:ascii="Verdana" w:eastAsia="Times New Roman" w:hAnsi="Verdana" w:cs="Times New Roman"/>
          <w:b/>
          <w:bCs/>
          <w:i/>
          <w:color w:val="333333"/>
          <w:lang w:val="en" w:eastAsia="en-AU"/>
        </w:rPr>
        <w:t xml:space="preserve"> should </w:t>
      </w:r>
      <w:r w:rsidR="00041930" w:rsidRPr="00CD6C77">
        <w:rPr>
          <w:rFonts w:ascii="Verdana" w:eastAsia="Times New Roman" w:hAnsi="Verdana" w:cs="Times New Roman"/>
          <w:b/>
          <w:bCs/>
          <w:i/>
          <w:color w:val="333333"/>
          <w:lang w:val="en" w:eastAsia="en-AU"/>
        </w:rPr>
        <w:t xml:space="preserve">remove </w:t>
      </w:r>
      <w:r w:rsidRPr="00CD6C77">
        <w:rPr>
          <w:rFonts w:ascii="Verdana" w:eastAsia="Times New Roman" w:hAnsi="Verdana" w:cs="Times New Roman"/>
          <w:b/>
          <w:bCs/>
          <w:i/>
          <w:color w:val="333333"/>
          <w:lang w:val="en" w:eastAsia="en-AU"/>
        </w:rPr>
        <w:t>cap</w:t>
      </w:r>
      <w:r w:rsidR="00041930" w:rsidRPr="00CD6C77">
        <w:rPr>
          <w:rFonts w:ascii="Verdana" w:eastAsia="Times New Roman" w:hAnsi="Verdana" w:cs="Times New Roman"/>
          <w:b/>
          <w:bCs/>
          <w:i/>
          <w:color w:val="333333"/>
          <w:lang w:val="en" w:eastAsia="en-AU"/>
        </w:rPr>
        <w:t>s</w:t>
      </w:r>
      <w:r w:rsidRPr="00CD6C77">
        <w:rPr>
          <w:rFonts w:ascii="Verdana" w:eastAsia="Times New Roman" w:hAnsi="Verdana" w:cs="Times New Roman"/>
          <w:b/>
          <w:bCs/>
          <w:i/>
          <w:color w:val="333333"/>
          <w:lang w:val="en" w:eastAsia="en-AU"/>
        </w:rPr>
        <w:t xml:space="preserve"> on </w:t>
      </w:r>
      <w:r w:rsidR="00041930" w:rsidRPr="00CD6C77">
        <w:rPr>
          <w:rFonts w:ascii="Verdana" w:eastAsia="Times New Roman" w:hAnsi="Verdana" w:cs="Times New Roman"/>
          <w:b/>
          <w:bCs/>
          <w:i/>
          <w:color w:val="333333"/>
          <w:lang w:val="en" w:eastAsia="en-AU"/>
        </w:rPr>
        <w:t>the number of occasional c</w:t>
      </w:r>
      <w:r w:rsidRPr="00CD6C77">
        <w:rPr>
          <w:rFonts w:ascii="Verdana" w:eastAsia="Times New Roman" w:hAnsi="Verdana" w:cs="Times New Roman"/>
          <w:b/>
          <w:bCs/>
          <w:i/>
          <w:color w:val="333333"/>
          <w:lang w:val="en" w:eastAsia="en-AU"/>
        </w:rPr>
        <w:t>are places</w:t>
      </w:r>
      <w:r w:rsidRPr="00CD6C77">
        <w:rPr>
          <w:rFonts w:ascii="Verdana" w:eastAsia="Times New Roman" w:hAnsi="Verdana" w:cs="Times New Roman"/>
          <w:i/>
          <w:color w:val="333333"/>
          <w:lang w:val="en" w:eastAsia="en-AU"/>
        </w:rPr>
        <w:t>;</w:t>
      </w:r>
    </w:p>
    <w:p w:rsidR="00510D22" w:rsidRPr="00C8724E" w:rsidRDefault="00312D26" w:rsidP="00510D22">
      <w:pPr>
        <w:shd w:val="clear" w:color="auto" w:fill="FFFFFF"/>
        <w:spacing w:before="240" w:after="240" w:line="240" w:lineRule="auto"/>
        <w:jc w:val="both"/>
        <w:rPr>
          <w:rFonts w:ascii="Verdana" w:eastAsia="Times New Roman" w:hAnsi="Verdana" w:cs="Times New Roman"/>
          <w:lang w:val="en" w:eastAsia="en-AU"/>
        </w:rPr>
      </w:pPr>
      <w:r>
        <w:rPr>
          <w:rFonts w:ascii="Verdana" w:eastAsia="Times New Roman" w:hAnsi="Verdana" w:cs="Times New Roman"/>
          <w:lang w:val="en" w:eastAsia="en-AU"/>
        </w:rPr>
        <w:t>Possibly</w:t>
      </w:r>
      <w:r w:rsidR="00C8724E">
        <w:rPr>
          <w:rFonts w:ascii="Verdana" w:eastAsia="Times New Roman" w:hAnsi="Verdana" w:cs="Times New Roman"/>
          <w:lang w:val="en" w:eastAsia="en-AU"/>
        </w:rPr>
        <w:t>, if there was a demonstrated unmet demand for childcare in a specific area</w:t>
      </w:r>
    </w:p>
    <w:p w:rsidR="00B93F6F" w:rsidRPr="00835BBB" w:rsidRDefault="00B93F6F" w:rsidP="00835BBB">
      <w:pPr>
        <w:pStyle w:val="ListParagraph"/>
        <w:numPr>
          <w:ilvl w:val="0"/>
          <w:numId w:val="14"/>
        </w:numPr>
        <w:shd w:val="clear" w:color="auto" w:fill="FFFFFF"/>
        <w:spacing w:before="240" w:after="240" w:line="240" w:lineRule="auto"/>
        <w:jc w:val="both"/>
        <w:rPr>
          <w:rFonts w:ascii="Verdana" w:eastAsia="Times New Roman" w:hAnsi="Verdana" w:cs="Times New Roman"/>
          <w:b/>
          <w:lang w:val="en" w:eastAsia="en-AU"/>
        </w:rPr>
      </w:pPr>
      <w:r w:rsidRPr="00835BBB">
        <w:rPr>
          <w:rFonts w:ascii="Verdana" w:eastAsia="Times New Roman" w:hAnsi="Verdana" w:cs="Times New Roman"/>
          <w:b/>
          <w:lang w:val="en" w:eastAsia="en-AU"/>
        </w:rPr>
        <w:t>Draft recommendation 8.6:</w:t>
      </w:r>
    </w:p>
    <w:p w:rsidR="00510D22" w:rsidRPr="00065EB5" w:rsidRDefault="00065EB5" w:rsidP="00B93F6F">
      <w:pPr>
        <w:shd w:val="clear" w:color="auto" w:fill="FFFFFF"/>
        <w:spacing w:before="240" w:after="240" w:line="240" w:lineRule="auto"/>
        <w:jc w:val="both"/>
        <w:rPr>
          <w:rFonts w:ascii="Verdana" w:eastAsia="Times New Roman" w:hAnsi="Verdana" w:cs="Times New Roman"/>
          <w:i/>
          <w:color w:val="333333"/>
          <w:lang w:val="en" w:eastAsia="en-AU"/>
        </w:rPr>
      </w:pPr>
      <w:r>
        <w:rPr>
          <w:rFonts w:ascii="Verdana" w:eastAsia="Times New Roman" w:hAnsi="Verdana" w:cs="Times New Roman"/>
          <w:b/>
          <w:bCs/>
          <w:i/>
          <w:color w:val="333333"/>
          <w:lang w:val="en" w:eastAsia="en-AU"/>
        </w:rPr>
        <w:t xml:space="preserve">The Australian Government should remove the </w:t>
      </w:r>
      <w:r w:rsidR="00510D22" w:rsidRPr="00065EB5">
        <w:rPr>
          <w:rFonts w:ascii="Verdana" w:eastAsia="Times New Roman" w:hAnsi="Verdana" w:cs="Times New Roman"/>
          <w:b/>
          <w:bCs/>
          <w:i/>
          <w:color w:val="333333"/>
          <w:lang w:val="en" w:eastAsia="en-AU"/>
        </w:rPr>
        <w:t xml:space="preserve">In-home care </w:t>
      </w:r>
      <w:r>
        <w:rPr>
          <w:rFonts w:ascii="Verdana" w:eastAsia="Times New Roman" w:hAnsi="Verdana" w:cs="Times New Roman"/>
          <w:b/>
          <w:bCs/>
          <w:i/>
          <w:color w:val="333333"/>
          <w:lang w:val="en" w:eastAsia="en-AU"/>
        </w:rPr>
        <w:t>category of approved care, once nannies have been brought into the approved care system.</w:t>
      </w:r>
    </w:p>
    <w:p w:rsidR="00510D22" w:rsidRDefault="00C8724E" w:rsidP="00510D22">
      <w:pPr>
        <w:shd w:val="clear" w:color="auto" w:fill="FFFFFF"/>
        <w:spacing w:before="240" w:after="240" w:line="240" w:lineRule="auto"/>
        <w:jc w:val="both"/>
        <w:rPr>
          <w:rFonts w:ascii="Verdana" w:eastAsia="Times New Roman" w:hAnsi="Verdana" w:cs="Times New Roman"/>
          <w:color w:val="0070C0"/>
          <w:lang w:val="en" w:eastAsia="en-AU"/>
        </w:rPr>
      </w:pPr>
      <w:r>
        <w:rPr>
          <w:rFonts w:ascii="Verdana" w:eastAsia="Times New Roman" w:hAnsi="Verdana" w:cs="Times New Roman"/>
          <w:lang w:val="en" w:eastAsia="en-AU"/>
        </w:rPr>
        <w:t>It is difficult to understand why a</w:t>
      </w:r>
      <w:r w:rsidR="00312D26">
        <w:rPr>
          <w:rFonts w:ascii="Verdana" w:eastAsia="Times New Roman" w:hAnsi="Verdana" w:cs="Times New Roman"/>
          <w:lang w:val="en" w:eastAsia="en-AU"/>
        </w:rPr>
        <w:t>n established child care system would be removed and replaced with another system that is essentially the same.</w:t>
      </w:r>
      <w:r>
        <w:rPr>
          <w:rFonts w:ascii="Verdana" w:eastAsia="Times New Roman" w:hAnsi="Verdana" w:cs="Times New Roman"/>
          <w:lang w:val="en" w:eastAsia="en-AU"/>
        </w:rPr>
        <w:t xml:space="preserve"> </w:t>
      </w:r>
      <w:r w:rsidR="00312D26">
        <w:rPr>
          <w:rFonts w:ascii="Verdana" w:eastAsia="Times New Roman" w:hAnsi="Verdana" w:cs="Times New Roman"/>
          <w:lang w:val="en" w:eastAsia="en-AU"/>
        </w:rPr>
        <w:t>Suggestion: Nannies be brought into the approved care system by registering with an established Approved In-Home Care or Family Day Care Provider thereby providing those Approved Services with another service that would assist families whose child care needs cannot be met by existing services.</w:t>
      </w:r>
      <w:r w:rsidR="00510D22" w:rsidRPr="00F61700">
        <w:rPr>
          <w:rFonts w:ascii="Verdana" w:eastAsia="Times New Roman" w:hAnsi="Verdana" w:cs="Times New Roman"/>
          <w:color w:val="0070C0"/>
          <w:lang w:val="en" w:eastAsia="en-AU"/>
        </w:rPr>
        <w:t> </w:t>
      </w:r>
    </w:p>
    <w:p w:rsidR="00B93F6F" w:rsidRPr="00835BBB" w:rsidRDefault="00B93F6F" w:rsidP="00835BBB">
      <w:pPr>
        <w:pStyle w:val="ListParagraph"/>
        <w:numPr>
          <w:ilvl w:val="0"/>
          <w:numId w:val="14"/>
        </w:numPr>
        <w:shd w:val="clear" w:color="auto" w:fill="FFFFFF"/>
        <w:spacing w:before="240" w:after="240" w:line="240" w:lineRule="auto"/>
        <w:jc w:val="both"/>
        <w:rPr>
          <w:rFonts w:ascii="Verdana" w:eastAsia="Times New Roman" w:hAnsi="Verdana" w:cs="Times New Roman"/>
          <w:b/>
          <w:lang w:val="en" w:eastAsia="en-AU"/>
        </w:rPr>
      </w:pPr>
      <w:r w:rsidRPr="00835BBB">
        <w:rPr>
          <w:rFonts w:ascii="Verdana" w:eastAsia="Times New Roman" w:hAnsi="Verdana" w:cs="Times New Roman"/>
          <w:b/>
          <w:lang w:val="en" w:eastAsia="en-AU"/>
        </w:rPr>
        <w:t>Draft recommendation 12.9:</w:t>
      </w:r>
    </w:p>
    <w:p w:rsidR="00510D22" w:rsidRPr="00065EB5" w:rsidRDefault="00065EB5" w:rsidP="00B93F6F">
      <w:pPr>
        <w:shd w:val="clear" w:color="auto" w:fill="FFFFFF"/>
        <w:spacing w:before="240" w:after="240" w:line="240" w:lineRule="auto"/>
        <w:jc w:val="both"/>
        <w:rPr>
          <w:rFonts w:ascii="Verdana" w:eastAsia="Times New Roman" w:hAnsi="Verdana" w:cs="Times New Roman"/>
          <w:i/>
          <w:color w:val="333333"/>
          <w:lang w:val="en" w:eastAsia="en-AU"/>
        </w:rPr>
      </w:pPr>
      <w:r>
        <w:rPr>
          <w:rFonts w:ascii="Verdana" w:eastAsia="Times New Roman" w:hAnsi="Verdana" w:cs="Times New Roman"/>
          <w:b/>
          <w:bCs/>
          <w:i/>
          <w:color w:val="333333"/>
          <w:lang w:val="en" w:eastAsia="en-AU"/>
        </w:rPr>
        <w:t>The Australian Government should continue to provide per child payments to the states and territories for u</w:t>
      </w:r>
      <w:r w:rsidR="00510D22" w:rsidRPr="00065EB5">
        <w:rPr>
          <w:rFonts w:ascii="Verdana" w:eastAsia="Times New Roman" w:hAnsi="Verdana" w:cs="Times New Roman"/>
          <w:b/>
          <w:bCs/>
          <w:i/>
          <w:color w:val="333333"/>
          <w:lang w:val="en" w:eastAsia="en-AU"/>
        </w:rPr>
        <w:t>niversal access</w:t>
      </w:r>
      <w:r>
        <w:rPr>
          <w:rFonts w:ascii="Verdana" w:eastAsia="Times New Roman" w:hAnsi="Verdana" w:cs="Times New Roman"/>
          <w:b/>
          <w:bCs/>
          <w:i/>
          <w:color w:val="333333"/>
          <w:lang w:val="en" w:eastAsia="en-AU"/>
        </w:rPr>
        <w:t xml:space="preserve"> to a</w:t>
      </w:r>
      <w:r w:rsidR="00510D22" w:rsidRPr="00065EB5">
        <w:rPr>
          <w:rFonts w:ascii="Verdana" w:eastAsia="Times New Roman" w:hAnsi="Verdana" w:cs="Times New Roman"/>
          <w:b/>
          <w:bCs/>
          <w:i/>
          <w:color w:val="333333"/>
          <w:lang w:val="en" w:eastAsia="en-AU"/>
        </w:rPr>
        <w:t xml:space="preserve"> preschool</w:t>
      </w:r>
      <w:r>
        <w:rPr>
          <w:rFonts w:ascii="Verdana" w:eastAsia="Times New Roman" w:hAnsi="Verdana" w:cs="Times New Roman"/>
          <w:b/>
          <w:bCs/>
          <w:i/>
          <w:color w:val="333333"/>
          <w:lang w:val="en" w:eastAsia="en-AU"/>
        </w:rPr>
        <w:t xml:space="preserve"> program of 15 hours per week for 40 weeks per year……..</w:t>
      </w:r>
    </w:p>
    <w:p w:rsidR="00510D22" w:rsidRPr="00A35749" w:rsidRDefault="00A35749" w:rsidP="00510D22">
      <w:pPr>
        <w:shd w:val="clear" w:color="auto" w:fill="FFFFFF"/>
        <w:spacing w:before="240" w:after="240" w:line="240" w:lineRule="auto"/>
        <w:jc w:val="both"/>
        <w:rPr>
          <w:rFonts w:ascii="Verdana" w:eastAsia="Times New Roman" w:hAnsi="Verdana" w:cs="Times New Roman"/>
          <w:lang w:val="en" w:eastAsia="en-AU"/>
        </w:rPr>
      </w:pPr>
      <w:r>
        <w:rPr>
          <w:rFonts w:ascii="Verdana" w:eastAsia="Times New Roman" w:hAnsi="Verdana" w:cs="Times New Roman"/>
          <w:lang w:val="en" w:eastAsia="en-AU"/>
        </w:rPr>
        <w:t>There is support for this recommendation with the proviso that universal</w:t>
      </w:r>
      <w:r w:rsidR="00510D22" w:rsidRPr="00A35749">
        <w:rPr>
          <w:rFonts w:ascii="Verdana" w:eastAsia="Times New Roman" w:hAnsi="Verdana" w:cs="Times New Roman"/>
          <w:lang w:val="en" w:eastAsia="en-AU"/>
        </w:rPr>
        <w:t xml:space="preserve"> access </w:t>
      </w:r>
      <w:r>
        <w:rPr>
          <w:rFonts w:ascii="Verdana" w:eastAsia="Times New Roman" w:hAnsi="Verdana" w:cs="Times New Roman"/>
          <w:lang w:val="en" w:eastAsia="en-AU"/>
        </w:rPr>
        <w:t>is extended to</w:t>
      </w:r>
      <w:r w:rsidR="00510D22" w:rsidRPr="00A35749">
        <w:rPr>
          <w:rFonts w:ascii="Verdana" w:eastAsia="Times New Roman" w:hAnsi="Verdana" w:cs="Times New Roman"/>
          <w:lang w:val="en" w:eastAsia="en-AU"/>
        </w:rPr>
        <w:t xml:space="preserve"> F</w:t>
      </w:r>
      <w:r>
        <w:rPr>
          <w:rFonts w:ascii="Verdana" w:eastAsia="Times New Roman" w:hAnsi="Verdana" w:cs="Times New Roman"/>
          <w:lang w:val="en" w:eastAsia="en-AU"/>
        </w:rPr>
        <w:t xml:space="preserve">amily </w:t>
      </w:r>
      <w:r w:rsidR="00510D22" w:rsidRPr="00A35749">
        <w:rPr>
          <w:rFonts w:ascii="Verdana" w:eastAsia="Times New Roman" w:hAnsi="Verdana" w:cs="Times New Roman"/>
          <w:lang w:val="en" w:eastAsia="en-AU"/>
        </w:rPr>
        <w:t>D</w:t>
      </w:r>
      <w:r>
        <w:rPr>
          <w:rFonts w:ascii="Verdana" w:eastAsia="Times New Roman" w:hAnsi="Verdana" w:cs="Times New Roman"/>
          <w:lang w:val="en" w:eastAsia="en-AU"/>
        </w:rPr>
        <w:t xml:space="preserve">ay </w:t>
      </w:r>
      <w:r w:rsidR="00510D22" w:rsidRPr="00A35749">
        <w:rPr>
          <w:rFonts w:ascii="Verdana" w:eastAsia="Times New Roman" w:hAnsi="Verdana" w:cs="Times New Roman"/>
          <w:lang w:val="en" w:eastAsia="en-AU"/>
        </w:rPr>
        <w:t>C</w:t>
      </w:r>
      <w:r>
        <w:rPr>
          <w:rFonts w:ascii="Verdana" w:eastAsia="Times New Roman" w:hAnsi="Verdana" w:cs="Times New Roman"/>
          <w:lang w:val="en" w:eastAsia="en-AU"/>
        </w:rPr>
        <w:t>are</w:t>
      </w:r>
      <w:r w:rsidR="00510D22" w:rsidRPr="00A35749">
        <w:rPr>
          <w:rFonts w:ascii="Verdana" w:eastAsia="Times New Roman" w:hAnsi="Verdana" w:cs="Times New Roman"/>
          <w:lang w:val="en" w:eastAsia="en-AU"/>
        </w:rPr>
        <w:t xml:space="preserve"> </w:t>
      </w:r>
      <w:r>
        <w:rPr>
          <w:rFonts w:ascii="Verdana" w:eastAsia="Times New Roman" w:hAnsi="Verdana" w:cs="Times New Roman"/>
          <w:lang w:val="en" w:eastAsia="en-AU"/>
        </w:rPr>
        <w:t xml:space="preserve">Services who have staff with the required qualification and who can demonstrate the ability to meet the criteria and to Educators </w:t>
      </w:r>
      <w:r w:rsidR="00510D22" w:rsidRPr="00A35749">
        <w:rPr>
          <w:rFonts w:ascii="Verdana" w:eastAsia="Times New Roman" w:hAnsi="Verdana" w:cs="Times New Roman"/>
          <w:lang w:val="en" w:eastAsia="en-AU"/>
        </w:rPr>
        <w:t xml:space="preserve">who </w:t>
      </w:r>
      <w:r>
        <w:rPr>
          <w:rFonts w:ascii="Verdana" w:eastAsia="Times New Roman" w:hAnsi="Verdana" w:cs="Times New Roman"/>
          <w:lang w:val="en" w:eastAsia="en-AU"/>
        </w:rPr>
        <w:t xml:space="preserve">hold the required qualification and who </w:t>
      </w:r>
      <w:r w:rsidR="00510D22" w:rsidRPr="00A35749">
        <w:rPr>
          <w:rFonts w:ascii="Verdana" w:eastAsia="Times New Roman" w:hAnsi="Verdana" w:cs="Times New Roman"/>
          <w:lang w:val="en" w:eastAsia="en-AU"/>
        </w:rPr>
        <w:t>choose to run a pre-schoo</w:t>
      </w:r>
      <w:r w:rsidR="00065EB5" w:rsidRPr="00A35749">
        <w:rPr>
          <w:rFonts w:ascii="Verdana" w:eastAsia="Times New Roman" w:hAnsi="Verdana" w:cs="Times New Roman"/>
          <w:lang w:val="en" w:eastAsia="en-AU"/>
        </w:rPr>
        <w:t>l</w:t>
      </w:r>
      <w:r w:rsidR="00510D22" w:rsidRPr="00A35749">
        <w:rPr>
          <w:rFonts w:ascii="Verdana" w:eastAsia="Times New Roman" w:hAnsi="Verdana" w:cs="Times New Roman"/>
          <w:lang w:val="en" w:eastAsia="en-AU"/>
        </w:rPr>
        <w:t xml:space="preserve"> based program in an in-home environment (catering solely for the preschool age range)</w:t>
      </w:r>
    </w:p>
    <w:p w:rsidR="00B93F6F" w:rsidRPr="00835BBB" w:rsidRDefault="00B93F6F" w:rsidP="00835BBB">
      <w:pPr>
        <w:pStyle w:val="ListParagraph"/>
        <w:numPr>
          <w:ilvl w:val="0"/>
          <w:numId w:val="14"/>
        </w:numPr>
        <w:shd w:val="clear" w:color="auto" w:fill="FFFFFF"/>
        <w:spacing w:before="240" w:after="240" w:line="240" w:lineRule="auto"/>
        <w:jc w:val="both"/>
        <w:rPr>
          <w:rFonts w:ascii="Verdana" w:eastAsia="Times New Roman" w:hAnsi="Verdana" w:cs="Times New Roman"/>
          <w:b/>
          <w:bCs/>
          <w:color w:val="333333"/>
          <w:lang w:val="en" w:eastAsia="en-AU"/>
        </w:rPr>
      </w:pPr>
      <w:r w:rsidRPr="00835BBB">
        <w:rPr>
          <w:rFonts w:ascii="Verdana" w:eastAsia="Times New Roman" w:hAnsi="Verdana" w:cs="Times New Roman"/>
          <w:b/>
          <w:bCs/>
          <w:color w:val="333333"/>
          <w:lang w:val="en" w:eastAsia="en-AU"/>
        </w:rPr>
        <w:t>Draft recommendation 7.8:</w:t>
      </w:r>
    </w:p>
    <w:p w:rsidR="00510D22" w:rsidRPr="00F61700" w:rsidRDefault="00F61700" w:rsidP="00B93F6F">
      <w:pPr>
        <w:shd w:val="clear" w:color="auto" w:fill="FFFFFF"/>
        <w:spacing w:before="240" w:after="240" w:line="240" w:lineRule="auto"/>
        <w:jc w:val="both"/>
        <w:rPr>
          <w:rFonts w:ascii="Verdana" w:eastAsia="Times New Roman" w:hAnsi="Verdana" w:cs="Times New Roman"/>
          <w:i/>
          <w:color w:val="333333"/>
          <w:lang w:val="en" w:eastAsia="en-AU"/>
        </w:rPr>
      </w:pPr>
      <w:r>
        <w:rPr>
          <w:rFonts w:ascii="Verdana" w:eastAsia="Times New Roman" w:hAnsi="Verdana" w:cs="Times New Roman"/>
          <w:b/>
          <w:bCs/>
          <w:i/>
          <w:color w:val="333333"/>
          <w:lang w:val="en" w:eastAsia="en-AU"/>
        </w:rPr>
        <w:t>Governments should e</w:t>
      </w:r>
      <w:r w:rsidR="00510D22" w:rsidRPr="00F61700">
        <w:rPr>
          <w:rFonts w:ascii="Verdana" w:eastAsia="Times New Roman" w:hAnsi="Verdana" w:cs="Times New Roman"/>
          <w:b/>
          <w:bCs/>
          <w:i/>
          <w:color w:val="333333"/>
          <w:lang w:val="en" w:eastAsia="en-AU"/>
        </w:rPr>
        <w:t xml:space="preserve">xtend the scope of the National Quality Framework to include all </w:t>
      </w:r>
      <w:proofErr w:type="spellStart"/>
      <w:r w:rsidR="00510D22" w:rsidRPr="00F61700">
        <w:rPr>
          <w:rFonts w:ascii="Verdana" w:eastAsia="Times New Roman" w:hAnsi="Verdana" w:cs="Times New Roman"/>
          <w:b/>
          <w:bCs/>
          <w:i/>
          <w:color w:val="333333"/>
          <w:lang w:val="en" w:eastAsia="en-AU"/>
        </w:rPr>
        <w:t>centre</w:t>
      </w:r>
      <w:proofErr w:type="spellEnd"/>
      <w:r w:rsidR="00510D22" w:rsidRPr="00F61700">
        <w:rPr>
          <w:rFonts w:ascii="Verdana" w:eastAsia="Times New Roman" w:hAnsi="Verdana" w:cs="Times New Roman"/>
          <w:b/>
          <w:bCs/>
          <w:i/>
          <w:color w:val="333333"/>
          <w:lang w:val="en" w:eastAsia="en-AU"/>
        </w:rPr>
        <w:t xml:space="preserve"> and home based services that receive Australian Government assistance.</w:t>
      </w:r>
      <w:r>
        <w:rPr>
          <w:rFonts w:ascii="Verdana" w:eastAsia="Times New Roman" w:hAnsi="Verdana" w:cs="Times New Roman"/>
          <w:b/>
          <w:bCs/>
          <w:i/>
          <w:color w:val="333333"/>
          <w:lang w:val="en" w:eastAsia="en-AU"/>
        </w:rPr>
        <w:t xml:space="preserve"> National Quality Framework requirements should be tailored towards each care type, as far as is feasible, and minimise the burden imposed on services</w:t>
      </w:r>
    </w:p>
    <w:p w:rsidR="00510D22" w:rsidRPr="00A35749" w:rsidRDefault="00A35749" w:rsidP="00510D22">
      <w:pPr>
        <w:shd w:val="clear" w:color="auto" w:fill="FFFFFF"/>
        <w:spacing w:before="240" w:after="240" w:line="240" w:lineRule="auto"/>
        <w:jc w:val="both"/>
        <w:rPr>
          <w:rFonts w:ascii="Verdana" w:eastAsia="Times New Roman" w:hAnsi="Verdana" w:cs="Times New Roman"/>
          <w:lang w:val="en" w:eastAsia="en-AU"/>
        </w:rPr>
      </w:pPr>
      <w:r w:rsidRPr="00A35749">
        <w:rPr>
          <w:rFonts w:ascii="Verdana" w:eastAsia="Times New Roman" w:hAnsi="Verdana" w:cs="Times New Roman"/>
          <w:lang w:val="en" w:eastAsia="en-AU"/>
        </w:rPr>
        <w:t>There is support for this recommendation</w:t>
      </w:r>
      <w:r>
        <w:rPr>
          <w:rFonts w:ascii="Verdana" w:eastAsia="Times New Roman" w:hAnsi="Verdana" w:cs="Times New Roman"/>
          <w:lang w:val="en" w:eastAsia="en-AU"/>
        </w:rPr>
        <w:t xml:space="preserve"> with an emphasis on the </w:t>
      </w:r>
      <w:r w:rsidRPr="00A35749">
        <w:rPr>
          <w:rFonts w:ascii="Verdana" w:eastAsia="Times New Roman" w:hAnsi="Verdana" w:cs="Times New Roman"/>
          <w:bCs/>
          <w:color w:val="333333"/>
          <w:lang w:val="en" w:eastAsia="en-AU"/>
        </w:rPr>
        <w:t>National Quali</w:t>
      </w:r>
      <w:r w:rsidR="000D78ED">
        <w:rPr>
          <w:rFonts w:ascii="Verdana" w:eastAsia="Times New Roman" w:hAnsi="Verdana" w:cs="Times New Roman"/>
          <w:bCs/>
          <w:color w:val="333333"/>
          <w:lang w:val="en" w:eastAsia="en-AU"/>
        </w:rPr>
        <w:t>ty Framework requirements</w:t>
      </w:r>
      <w:r w:rsidRPr="00A35749">
        <w:rPr>
          <w:rFonts w:ascii="Verdana" w:eastAsia="Times New Roman" w:hAnsi="Verdana" w:cs="Times New Roman"/>
          <w:bCs/>
          <w:color w:val="333333"/>
          <w:lang w:val="en" w:eastAsia="en-AU"/>
        </w:rPr>
        <w:t xml:space="preserve"> be</w:t>
      </w:r>
      <w:r w:rsidR="000D78ED">
        <w:rPr>
          <w:rFonts w:ascii="Verdana" w:eastAsia="Times New Roman" w:hAnsi="Verdana" w:cs="Times New Roman"/>
          <w:bCs/>
          <w:color w:val="333333"/>
          <w:lang w:val="en" w:eastAsia="en-AU"/>
        </w:rPr>
        <w:t>ing</w:t>
      </w:r>
      <w:r w:rsidRPr="00A35749">
        <w:rPr>
          <w:rFonts w:ascii="Verdana" w:eastAsia="Times New Roman" w:hAnsi="Verdana" w:cs="Times New Roman"/>
          <w:bCs/>
          <w:color w:val="333333"/>
          <w:lang w:val="en" w:eastAsia="en-AU"/>
        </w:rPr>
        <w:t xml:space="preserve"> tailored towards each care type</w:t>
      </w:r>
      <w:r w:rsidR="000D78ED">
        <w:rPr>
          <w:rFonts w:ascii="Verdana" w:eastAsia="Times New Roman" w:hAnsi="Verdana" w:cs="Times New Roman"/>
          <w:bCs/>
          <w:color w:val="333333"/>
          <w:lang w:val="en" w:eastAsia="en-AU"/>
        </w:rPr>
        <w:t xml:space="preserve"> – that is recognition that Family Day Care is very different to </w:t>
      </w:r>
      <w:proofErr w:type="spellStart"/>
      <w:r w:rsidR="000D78ED">
        <w:rPr>
          <w:rFonts w:ascii="Verdana" w:eastAsia="Times New Roman" w:hAnsi="Verdana" w:cs="Times New Roman"/>
          <w:bCs/>
          <w:color w:val="333333"/>
          <w:lang w:val="en" w:eastAsia="en-AU"/>
        </w:rPr>
        <w:t>centre</w:t>
      </w:r>
      <w:proofErr w:type="spellEnd"/>
      <w:r w:rsidR="000D78ED">
        <w:rPr>
          <w:rFonts w:ascii="Verdana" w:eastAsia="Times New Roman" w:hAnsi="Verdana" w:cs="Times New Roman"/>
          <w:bCs/>
          <w:color w:val="333333"/>
          <w:lang w:val="en" w:eastAsia="en-AU"/>
        </w:rPr>
        <w:t xml:space="preserve"> based care </w:t>
      </w:r>
    </w:p>
    <w:p w:rsidR="00B93F6F" w:rsidRPr="00835BBB" w:rsidRDefault="00B93F6F" w:rsidP="00835BBB">
      <w:pPr>
        <w:pStyle w:val="ListParagraph"/>
        <w:numPr>
          <w:ilvl w:val="0"/>
          <w:numId w:val="14"/>
        </w:numPr>
        <w:shd w:val="clear" w:color="auto" w:fill="FFFFFF"/>
        <w:spacing w:before="240" w:after="240" w:line="240" w:lineRule="auto"/>
        <w:jc w:val="both"/>
        <w:rPr>
          <w:rFonts w:ascii="Verdana" w:eastAsia="Times New Roman" w:hAnsi="Verdana" w:cs="Times New Roman"/>
          <w:b/>
          <w:bCs/>
          <w:color w:val="333333"/>
          <w:lang w:val="en" w:eastAsia="en-AU"/>
        </w:rPr>
      </w:pPr>
      <w:r w:rsidRPr="00835BBB">
        <w:rPr>
          <w:rFonts w:ascii="Verdana" w:eastAsia="Times New Roman" w:hAnsi="Verdana" w:cs="Times New Roman"/>
          <w:b/>
          <w:bCs/>
          <w:color w:val="333333"/>
          <w:lang w:val="en" w:eastAsia="en-AU"/>
        </w:rPr>
        <w:t>Draft recommendation 7.1</w:t>
      </w:r>
    </w:p>
    <w:p w:rsidR="00F61700" w:rsidRPr="00065EB5" w:rsidRDefault="00F61700" w:rsidP="00B93F6F">
      <w:pPr>
        <w:shd w:val="clear" w:color="auto" w:fill="FFFFFF"/>
        <w:spacing w:before="240" w:after="240" w:line="240" w:lineRule="auto"/>
        <w:jc w:val="both"/>
        <w:rPr>
          <w:rFonts w:ascii="Verdana" w:eastAsia="Times New Roman" w:hAnsi="Verdana" w:cs="Times New Roman"/>
          <w:i/>
          <w:color w:val="333333"/>
          <w:lang w:val="en" w:eastAsia="en-AU"/>
        </w:rPr>
      </w:pPr>
      <w:r>
        <w:rPr>
          <w:rFonts w:ascii="Verdana" w:eastAsia="Times New Roman" w:hAnsi="Verdana" w:cs="Times New Roman"/>
          <w:b/>
          <w:bCs/>
          <w:i/>
          <w:color w:val="333333"/>
          <w:lang w:val="en" w:eastAsia="en-AU"/>
        </w:rPr>
        <w:t xml:space="preserve">To simplify the </w:t>
      </w:r>
      <w:r w:rsidRPr="00065EB5">
        <w:rPr>
          <w:rFonts w:ascii="Verdana" w:eastAsia="Times New Roman" w:hAnsi="Verdana" w:cs="Times New Roman"/>
          <w:b/>
          <w:bCs/>
          <w:i/>
          <w:color w:val="333333"/>
          <w:lang w:val="en" w:eastAsia="en-AU"/>
        </w:rPr>
        <w:t>National Quality Standard</w:t>
      </w:r>
      <w:r>
        <w:rPr>
          <w:rFonts w:ascii="Verdana" w:eastAsia="Times New Roman" w:hAnsi="Verdana" w:cs="Times New Roman"/>
          <w:b/>
          <w:bCs/>
          <w:i/>
          <w:color w:val="333333"/>
          <w:lang w:val="en" w:eastAsia="en-AU"/>
        </w:rPr>
        <w:t>, governments and ACECQA should:</w:t>
      </w:r>
    </w:p>
    <w:p w:rsidR="00F61700" w:rsidRPr="00F61700" w:rsidRDefault="00F61700" w:rsidP="00F61700">
      <w:pPr>
        <w:pStyle w:val="ListParagraph"/>
        <w:numPr>
          <w:ilvl w:val="0"/>
          <w:numId w:val="12"/>
        </w:numPr>
        <w:shd w:val="clear" w:color="auto" w:fill="FFFFFF"/>
        <w:spacing w:before="240" w:after="240" w:line="240" w:lineRule="auto"/>
        <w:jc w:val="both"/>
        <w:rPr>
          <w:rFonts w:ascii="Verdana" w:eastAsia="Times New Roman" w:hAnsi="Verdana" w:cs="Times New Roman"/>
          <w:i/>
          <w:color w:val="333333"/>
          <w:lang w:val="en" w:eastAsia="en-AU"/>
        </w:rPr>
      </w:pPr>
      <w:r w:rsidRPr="00F61700">
        <w:rPr>
          <w:rFonts w:ascii="Verdana" w:eastAsia="Times New Roman" w:hAnsi="Verdana" w:cs="Times New Roman"/>
          <w:b/>
          <w:bCs/>
          <w:i/>
          <w:color w:val="333333"/>
          <w:lang w:val="en" w:eastAsia="en-AU"/>
        </w:rPr>
        <w:t>identify elements and standards of the National Quality Standard that can be removed or altered while maintaining quality outcomes for children</w:t>
      </w:r>
    </w:p>
    <w:p w:rsidR="00F61700" w:rsidRPr="00B93F6F" w:rsidRDefault="00F61700" w:rsidP="00F61700">
      <w:pPr>
        <w:pStyle w:val="ListParagraph"/>
        <w:numPr>
          <w:ilvl w:val="0"/>
          <w:numId w:val="12"/>
        </w:numPr>
        <w:shd w:val="clear" w:color="auto" w:fill="FFFFFF"/>
        <w:spacing w:before="240" w:after="240" w:line="240" w:lineRule="auto"/>
        <w:jc w:val="both"/>
        <w:rPr>
          <w:rFonts w:ascii="Verdana" w:eastAsia="Times New Roman" w:hAnsi="Verdana" w:cs="Times New Roman"/>
          <w:i/>
          <w:color w:val="333333"/>
          <w:lang w:val="en" w:eastAsia="en-AU"/>
        </w:rPr>
      </w:pPr>
      <w:r w:rsidRPr="00F61700">
        <w:rPr>
          <w:rFonts w:ascii="Verdana" w:eastAsia="Times New Roman" w:hAnsi="Verdana" w:cs="Times New Roman"/>
          <w:b/>
          <w:bCs/>
          <w:i/>
          <w:color w:val="333333"/>
          <w:lang w:val="en" w:eastAsia="en-AU"/>
        </w:rPr>
        <w:t>tailor the National Quality Standard to suit different service types – for example by removing educational and child-based reporting requirements for outside school hours care services</w:t>
      </w:r>
    </w:p>
    <w:p w:rsidR="00B93F6F" w:rsidRPr="000D78ED" w:rsidRDefault="000D78ED" w:rsidP="00835BBB">
      <w:pPr>
        <w:shd w:val="clear" w:color="auto" w:fill="FFFFFF"/>
        <w:spacing w:before="240" w:after="240" w:line="240" w:lineRule="auto"/>
        <w:jc w:val="both"/>
        <w:rPr>
          <w:rFonts w:ascii="Verdana" w:eastAsia="Times New Roman" w:hAnsi="Verdana" w:cs="Times New Roman"/>
          <w:lang w:val="en" w:eastAsia="en-AU"/>
        </w:rPr>
      </w:pPr>
      <w:r>
        <w:rPr>
          <w:rFonts w:ascii="Verdana" w:eastAsia="Times New Roman" w:hAnsi="Verdana" w:cs="Times New Roman"/>
          <w:lang w:val="en" w:eastAsia="en-AU"/>
        </w:rPr>
        <w:lastRenderedPageBreak/>
        <w:t xml:space="preserve">With maintaining quality outcomes for children at the forefront of any changes, there is support for this recommendation. An example is one provided by </w:t>
      </w:r>
      <w:r w:rsidR="00447F77" w:rsidRPr="000D78ED">
        <w:rPr>
          <w:rFonts w:ascii="Verdana" w:eastAsia="Times New Roman" w:hAnsi="Verdana" w:cs="Times New Roman"/>
          <w:lang w:val="en" w:eastAsia="en-AU"/>
        </w:rPr>
        <w:t xml:space="preserve">FDCAQ </w:t>
      </w:r>
      <w:r>
        <w:rPr>
          <w:rFonts w:ascii="Verdana" w:eastAsia="Times New Roman" w:hAnsi="Verdana" w:cs="Times New Roman"/>
          <w:lang w:val="en" w:eastAsia="en-AU"/>
        </w:rPr>
        <w:t xml:space="preserve">during their </w:t>
      </w:r>
      <w:r w:rsidR="00447F77" w:rsidRPr="000D78ED">
        <w:rPr>
          <w:rFonts w:ascii="Verdana" w:eastAsia="Times New Roman" w:hAnsi="Verdana" w:cs="Times New Roman"/>
          <w:lang w:val="en" w:eastAsia="en-AU"/>
        </w:rPr>
        <w:t>presentation at the Productivity Commissi</w:t>
      </w:r>
      <w:r>
        <w:rPr>
          <w:rFonts w:ascii="Verdana" w:eastAsia="Times New Roman" w:hAnsi="Verdana" w:cs="Times New Roman"/>
          <w:lang w:val="en" w:eastAsia="en-AU"/>
        </w:rPr>
        <w:t xml:space="preserve">on hearing in Sydney in relation to </w:t>
      </w:r>
      <w:r w:rsidR="00447F77" w:rsidRPr="000D78ED">
        <w:rPr>
          <w:rFonts w:ascii="Verdana" w:eastAsia="Times New Roman" w:hAnsi="Verdana" w:cs="Times New Roman"/>
          <w:lang w:val="en" w:eastAsia="en-AU"/>
        </w:rPr>
        <w:t>observations – in F</w:t>
      </w:r>
      <w:r>
        <w:rPr>
          <w:rFonts w:ascii="Verdana" w:eastAsia="Times New Roman" w:hAnsi="Verdana" w:cs="Times New Roman"/>
          <w:lang w:val="en" w:eastAsia="en-AU"/>
        </w:rPr>
        <w:t xml:space="preserve">amily </w:t>
      </w:r>
      <w:r w:rsidR="00447F77" w:rsidRPr="000D78ED">
        <w:rPr>
          <w:rFonts w:ascii="Verdana" w:eastAsia="Times New Roman" w:hAnsi="Verdana" w:cs="Times New Roman"/>
          <w:lang w:val="en" w:eastAsia="en-AU"/>
        </w:rPr>
        <w:t>D</w:t>
      </w:r>
      <w:r>
        <w:rPr>
          <w:rFonts w:ascii="Verdana" w:eastAsia="Times New Roman" w:hAnsi="Verdana" w:cs="Times New Roman"/>
          <w:lang w:val="en" w:eastAsia="en-AU"/>
        </w:rPr>
        <w:t xml:space="preserve">ay </w:t>
      </w:r>
      <w:r w:rsidR="00447F77" w:rsidRPr="000D78ED">
        <w:rPr>
          <w:rFonts w:ascii="Verdana" w:eastAsia="Times New Roman" w:hAnsi="Verdana" w:cs="Times New Roman"/>
          <w:lang w:val="en" w:eastAsia="en-AU"/>
        </w:rPr>
        <w:t>C</w:t>
      </w:r>
      <w:r>
        <w:rPr>
          <w:rFonts w:ascii="Verdana" w:eastAsia="Times New Roman" w:hAnsi="Verdana" w:cs="Times New Roman"/>
          <w:lang w:val="en" w:eastAsia="en-AU"/>
        </w:rPr>
        <w:t>are</w:t>
      </w:r>
      <w:r w:rsidR="00447F77" w:rsidRPr="000D78ED">
        <w:rPr>
          <w:rFonts w:ascii="Verdana" w:eastAsia="Times New Roman" w:hAnsi="Verdana" w:cs="Times New Roman"/>
          <w:lang w:val="en" w:eastAsia="en-AU"/>
        </w:rPr>
        <w:t xml:space="preserve"> it is the one person with a small gr</w:t>
      </w:r>
      <w:r>
        <w:rPr>
          <w:rFonts w:ascii="Verdana" w:eastAsia="Times New Roman" w:hAnsi="Verdana" w:cs="Times New Roman"/>
          <w:lang w:val="en" w:eastAsia="en-AU"/>
        </w:rPr>
        <w:t>oup of children all day, so the observations recorded by</w:t>
      </w:r>
      <w:r w:rsidR="00447F77" w:rsidRPr="000D78ED">
        <w:rPr>
          <w:rFonts w:ascii="Verdana" w:eastAsia="Times New Roman" w:hAnsi="Verdana" w:cs="Times New Roman"/>
          <w:lang w:val="en" w:eastAsia="en-AU"/>
        </w:rPr>
        <w:t xml:space="preserve"> a F</w:t>
      </w:r>
      <w:r>
        <w:rPr>
          <w:rFonts w:ascii="Verdana" w:eastAsia="Times New Roman" w:hAnsi="Verdana" w:cs="Times New Roman"/>
          <w:lang w:val="en" w:eastAsia="en-AU"/>
        </w:rPr>
        <w:t xml:space="preserve">amily </w:t>
      </w:r>
      <w:r w:rsidR="00447F77" w:rsidRPr="000D78ED">
        <w:rPr>
          <w:rFonts w:ascii="Verdana" w:eastAsia="Times New Roman" w:hAnsi="Verdana" w:cs="Times New Roman"/>
          <w:lang w:val="en" w:eastAsia="en-AU"/>
        </w:rPr>
        <w:t>D</w:t>
      </w:r>
      <w:r>
        <w:rPr>
          <w:rFonts w:ascii="Verdana" w:eastAsia="Times New Roman" w:hAnsi="Verdana" w:cs="Times New Roman"/>
          <w:lang w:val="en" w:eastAsia="en-AU"/>
        </w:rPr>
        <w:t xml:space="preserve">ay </w:t>
      </w:r>
      <w:r w:rsidR="00447F77" w:rsidRPr="000D78ED">
        <w:rPr>
          <w:rFonts w:ascii="Verdana" w:eastAsia="Times New Roman" w:hAnsi="Verdana" w:cs="Times New Roman"/>
          <w:lang w:val="en" w:eastAsia="en-AU"/>
        </w:rPr>
        <w:t>C</w:t>
      </w:r>
      <w:r>
        <w:rPr>
          <w:rFonts w:ascii="Verdana" w:eastAsia="Times New Roman" w:hAnsi="Verdana" w:cs="Times New Roman"/>
          <w:lang w:val="en" w:eastAsia="en-AU"/>
        </w:rPr>
        <w:t>are</w:t>
      </w:r>
      <w:r w:rsidR="00447F77" w:rsidRPr="000D78ED">
        <w:rPr>
          <w:rFonts w:ascii="Verdana" w:eastAsia="Times New Roman" w:hAnsi="Verdana" w:cs="Times New Roman"/>
          <w:lang w:val="en" w:eastAsia="en-AU"/>
        </w:rPr>
        <w:t xml:space="preserve"> </w:t>
      </w:r>
      <w:r>
        <w:rPr>
          <w:rFonts w:ascii="Verdana" w:eastAsia="Times New Roman" w:hAnsi="Verdana" w:cs="Times New Roman"/>
          <w:lang w:val="en" w:eastAsia="en-AU"/>
        </w:rPr>
        <w:t xml:space="preserve">Educator </w:t>
      </w:r>
      <w:r w:rsidR="00447F77" w:rsidRPr="000D78ED">
        <w:rPr>
          <w:rFonts w:ascii="Verdana" w:eastAsia="Times New Roman" w:hAnsi="Verdana" w:cs="Times New Roman"/>
          <w:lang w:val="en" w:eastAsia="en-AU"/>
        </w:rPr>
        <w:t>will be very different to a staff member in a room with 25 children who hands over/takes over from another staff member.</w:t>
      </w:r>
    </w:p>
    <w:p w:rsidR="00510D22" w:rsidRPr="00F5336E" w:rsidRDefault="00D33AF2" w:rsidP="00510D22">
      <w:pPr>
        <w:jc w:val="both"/>
        <w:rPr>
          <w:rFonts w:ascii="Verdana" w:hAnsi="Verdana"/>
          <w:u w:val="single"/>
        </w:rPr>
      </w:pPr>
      <w:r w:rsidRPr="00F5336E">
        <w:rPr>
          <w:rFonts w:ascii="Verdana" w:hAnsi="Verdana"/>
          <w:u w:val="single"/>
        </w:rPr>
        <w:t>Closing Comments</w:t>
      </w:r>
    </w:p>
    <w:p w:rsidR="000D78ED" w:rsidRDefault="000D78ED" w:rsidP="00F61700">
      <w:pPr>
        <w:shd w:val="clear" w:color="auto" w:fill="FFFFFF"/>
        <w:spacing w:before="240" w:after="240" w:line="240" w:lineRule="auto"/>
        <w:jc w:val="both"/>
        <w:rPr>
          <w:rFonts w:ascii="Verdana" w:eastAsia="Times New Roman" w:hAnsi="Verdana" w:cs="Times New Roman"/>
          <w:bCs/>
          <w:lang w:val="en" w:eastAsia="en-AU"/>
        </w:rPr>
      </w:pPr>
      <w:r>
        <w:rPr>
          <w:rFonts w:ascii="Verdana" w:eastAsia="Times New Roman" w:hAnsi="Verdana" w:cs="Times New Roman"/>
          <w:bCs/>
          <w:lang w:val="en" w:eastAsia="en-AU"/>
        </w:rPr>
        <w:t>Family Day Care Educators Association</w:t>
      </w:r>
      <w:r w:rsidR="006D4D1C">
        <w:rPr>
          <w:rFonts w:ascii="Verdana" w:eastAsia="Times New Roman" w:hAnsi="Verdana" w:cs="Times New Roman"/>
          <w:bCs/>
          <w:lang w:val="en" w:eastAsia="en-AU"/>
        </w:rPr>
        <w:t xml:space="preserve"> NSW proposes</w:t>
      </w:r>
      <w:r>
        <w:rPr>
          <w:rFonts w:ascii="Verdana" w:eastAsia="Times New Roman" w:hAnsi="Verdana" w:cs="Times New Roman"/>
          <w:bCs/>
          <w:lang w:val="en" w:eastAsia="en-AU"/>
        </w:rPr>
        <w:t xml:space="preserve"> that: </w:t>
      </w:r>
    </w:p>
    <w:p w:rsidR="000D78ED" w:rsidRDefault="00F61700" w:rsidP="002B02E7">
      <w:pPr>
        <w:pStyle w:val="ListParagraph"/>
        <w:numPr>
          <w:ilvl w:val="0"/>
          <w:numId w:val="20"/>
        </w:numPr>
        <w:shd w:val="clear" w:color="auto" w:fill="FFFFFF"/>
        <w:spacing w:before="240" w:after="240" w:line="240" w:lineRule="auto"/>
        <w:jc w:val="both"/>
        <w:rPr>
          <w:rFonts w:ascii="Verdana" w:eastAsia="Times New Roman" w:hAnsi="Verdana" w:cs="Times New Roman"/>
          <w:bCs/>
          <w:lang w:val="en" w:eastAsia="en-AU"/>
        </w:rPr>
      </w:pPr>
      <w:r w:rsidRPr="000D78ED">
        <w:rPr>
          <w:rFonts w:ascii="Verdana" w:eastAsia="Times New Roman" w:hAnsi="Verdana" w:cs="Times New Roman"/>
          <w:bCs/>
          <w:lang w:val="en" w:eastAsia="en-AU"/>
        </w:rPr>
        <w:t>Additional not less funding should be provided to the early childhood education and care sector,</w:t>
      </w:r>
      <w:r w:rsidR="00F5336E" w:rsidRPr="000D78ED">
        <w:rPr>
          <w:rFonts w:ascii="Verdana" w:eastAsia="Times New Roman" w:hAnsi="Verdana" w:cs="Times New Roman"/>
          <w:bCs/>
          <w:lang w:val="en" w:eastAsia="en-AU"/>
        </w:rPr>
        <w:t xml:space="preserve"> specifically to Family Day Care</w:t>
      </w:r>
      <w:r w:rsidR="00CC1EA8">
        <w:rPr>
          <w:rFonts w:ascii="Verdana" w:eastAsia="Times New Roman" w:hAnsi="Verdana" w:cs="Times New Roman"/>
          <w:bCs/>
          <w:lang w:val="en" w:eastAsia="en-AU"/>
        </w:rPr>
        <w:t>. Methods to assist with this include</w:t>
      </w:r>
      <w:r w:rsidRPr="000D78ED">
        <w:rPr>
          <w:rFonts w:ascii="Verdana" w:eastAsia="Times New Roman" w:hAnsi="Verdana" w:cs="Times New Roman"/>
          <w:bCs/>
          <w:lang w:val="en" w:eastAsia="en-AU"/>
        </w:rPr>
        <w:t xml:space="preserve"> the proposed measure of diverting funds from the Government’s Paid Parental Leave Scheme</w:t>
      </w:r>
      <w:r w:rsidR="00CC1EA8">
        <w:rPr>
          <w:rFonts w:ascii="Verdana" w:eastAsia="Times New Roman" w:hAnsi="Verdana" w:cs="Times New Roman"/>
          <w:bCs/>
          <w:lang w:val="en" w:eastAsia="en-AU"/>
        </w:rPr>
        <w:t xml:space="preserve"> and closer scrutiny of the use of funding to ensure that it is used correctly for the intended purpose of operating a Service</w:t>
      </w:r>
      <w:r w:rsidR="00835BBB" w:rsidRPr="000D78ED">
        <w:rPr>
          <w:rFonts w:ascii="Verdana" w:eastAsia="Times New Roman" w:hAnsi="Verdana" w:cs="Times New Roman"/>
          <w:bCs/>
          <w:lang w:val="en" w:eastAsia="en-AU"/>
        </w:rPr>
        <w:t>.</w:t>
      </w:r>
    </w:p>
    <w:p w:rsidR="002B02E7" w:rsidRPr="002B02E7" w:rsidRDefault="002B02E7" w:rsidP="002B02E7">
      <w:pPr>
        <w:pStyle w:val="ListParagraph"/>
        <w:shd w:val="clear" w:color="auto" w:fill="FFFFFF"/>
        <w:spacing w:before="240" w:after="240" w:line="240" w:lineRule="auto"/>
        <w:jc w:val="both"/>
        <w:rPr>
          <w:rFonts w:ascii="Verdana" w:eastAsia="Times New Roman" w:hAnsi="Verdana" w:cs="Times New Roman"/>
          <w:bCs/>
          <w:lang w:val="en" w:eastAsia="en-AU"/>
        </w:rPr>
      </w:pPr>
    </w:p>
    <w:p w:rsidR="000D78ED" w:rsidRDefault="00447F77" w:rsidP="000D78ED">
      <w:pPr>
        <w:pStyle w:val="ListParagraph"/>
        <w:numPr>
          <w:ilvl w:val="0"/>
          <w:numId w:val="18"/>
        </w:numPr>
        <w:shd w:val="clear" w:color="auto" w:fill="FFFFFF"/>
        <w:spacing w:before="240" w:after="240" w:line="240" w:lineRule="auto"/>
        <w:jc w:val="both"/>
        <w:rPr>
          <w:rFonts w:ascii="Verdana" w:eastAsia="Times New Roman" w:hAnsi="Verdana" w:cs="Times New Roman"/>
          <w:bCs/>
          <w:lang w:val="en" w:eastAsia="en-AU"/>
        </w:rPr>
      </w:pPr>
      <w:r>
        <w:rPr>
          <w:rFonts w:ascii="Verdana" w:eastAsia="Times New Roman" w:hAnsi="Verdana" w:cs="Times New Roman"/>
          <w:bCs/>
          <w:lang w:val="en" w:eastAsia="en-AU"/>
        </w:rPr>
        <w:t>The Family Assistance Law and the interpr</w:t>
      </w:r>
      <w:r w:rsidR="000D78ED">
        <w:rPr>
          <w:rFonts w:ascii="Verdana" w:eastAsia="Times New Roman" w:hAnsi="Verdana" w:cs="Times New Roman"/>
          <w:bCs/>
          <w:lang w:val="en" w:eastAsia="en-AU"/>
        </w:rPr>
        <w:t xml:space="preserve">etation re managing fee setting </w:t>
      </w:r>
      <w:proofErr w:type="gramStart"/>
      <w:r w:rsidR="000D78ED">
        <w:rPr>
          <w:rFonts w:ascii="Verdana" w:eastAsia="Times New Roman" w:hAnsi="Verdana" w:cs="Times New Roman"/>
          <w:bCs/>
          <w:lang w:val="en" w:eastAsia="en-AU"/>
        </w:rPr>
        <w:t>be</w:t>
      </w:r>
      <w:proofErr w:type="gramEnd"/>
      <w:r w:rsidR="000D78ED">
        <w:rPr>
          <w:rFonts w:ascii="Verdana" w:eastAsia="Times New Roman" w:hAnsi="Verdana" w:cs="Times New Roman"/>
          <w:bCs/>
          <w:lang w:val="en" w:eastAsia="en-AU"/>
        </w:rPr>
        <w:t xml:space="preserve"> reviewed</w:t>
      </w:r>
      <w:r w:rsidR="00486409">
        <w:rPr>
          <w:rFonts w:ascii="Verdana" w:eastAsia="Times New Roman" w:hAnsi="Verdana" w:cs="Times New Roman"/>
          <w:bCs/>
          <w:lang w:val="en" w:eastAsia="en-AU"/>
        </w:rPr>
        <w:t>.</w:t>
      </w:r>
    </w:p>
    <w:p w:rsidR="000D78ED" w:rsidRPr="000D78ED" w:rsidRDefault="000D78ED" w:rsidP="000D78ED">
      <w:pPr>
        <w:pStyle w:val="ListParagraph"/>
        <w:rPr>
          <w:rFonts w:ascii="Verdana" w:eastAsia="Times New Roman" w:hAnsi="Verdana" w:cs="Times New Roman"/>
          <w:bCs/>
          <w:lang w:val="en" w:eastAsia="en-AU"/>
        </w:rPr>
      </w:pPr>
    </w:p>
    <w:p w:rsidR="000D78ED" w:rsidRPr="000D78ED" w:rsidRDefault="000D78ED" w:rsidP="000D78ED">
      <w:pPr>
        <w:pStyle w:val="ListParagraph"/>
        <w:shd w:val="clear" w:color="auto" w:fill="FFFFFF"/>
        <w:spacing w:before="240" w:after="240" w:line="240" w:lineRule="auto"/>
        <w:jc w:val="both"/>
        <w:rPr>
          <w:rFonts w:ascii="Verdana" w:eastAsia="Times New Roman" w:hAnsi="Verdana" w:cs="Times New Roman"/>
          <w:bCs/>
          <w:sz w:val="2"/>
          <w:lang w:val="en" w:eastAsia="en-AU"/>
        </w:rPr>
      </w:pPr>
    </w:p>
    <w:p w:rsidR="00447F77" w:rsidRDefault="000D78ED" w:rsidP="00F5336E">
      <w:pPr>
        <w:pStyle w:val="ListParagraph"/>
        <w:numPr>
          <w:ilvl w:val="0"/>
          <w:numId w:val="18"/>
        </w:numPr>
        <w:shd w:val="clear" w:color="auto" w:fill="FFFFFF"/>
        <w:spacing w:before="240" w:after="240" w:line="240" w:lineRule="auto"/>
        <w:jc w:val="both"/>
        <w:rPr>
          <w:rFonts w:ascii="Verdana" w:eastAsia="Times New Roman" w:hAnsi="Verdana" w:cs="Times New Roman"/>
          <w:bCs/>
          <w:lang w:val="en" w:eastAsia="en-AU"/>
        </w:rPr>
      </w:pPr>
      <w:r>
        <w:rPr>
          <w:rFonts w:ascii="Verdana" w:eastAsia="Times New Roman" w:hAnsi="Verdana" w:cs="Times New Roman"/>
          <w:bCs/>
          <w:lang w:val="en" w:eastAsia="en-AU"/>
        </w:rPr>
        <w:t>A</w:t>
      </w:r>
      <w:r w:rsidR="006D4D1C">
        <w:rPr>
          <w:rFonts w:ascii="Verdana" w:eastAsia="Times New Roman" w:hAnsi="Verdana" w:cs="Times New Roman"/>
          <w:bCs/>
          <w:lang w:val="en" w:eastAsia="en-AU"/>
        </w:rPr>
        <w:t xml:space="preserve"> system </w:t>
      </w:r>
      <w:proofErr w:type="gramStart"/>
      <w:r>
        <w:rPr>
          <w:rFonts w:ascii="Verdana" w:eastAsia="Times New Roman" w:hAnsi="Verdana" w:cs="Times New Roman"/>
          <w:bCs/>
          <w:lang w:val="en" w:eastAsia="en-AU"/>
        </w:rPr>
        <w:t>be</w:t>
      </w:r>
      <w:proofErr w:type="gramEnd"/>
      <w:r>
        <w:rPr>
          <w:rFonts w:ascii="Verdana" w:eastAsia="Times New Roman" w:hAnsi="Verdana" w:cs="Times New Roman"/>
          <w:bCs/>
          <w:lang w:val="en" w:eastAsia="en-AU"/>
        </w:rPr>
        <w:t xml:space="preserve"> set up </w:t>
      </w:r>
      <w:r w:rsidR="006D4D1C">
        <w:rPr>
          <w:rFonts w:ascii="Verdana" w:eastAsia="Times New Roman" w:hAnsi="Verdana" w:cs="Times New Roman"/>
          <w:bCs/>
          <w:lang w:val="en" w:eastAsia="en-AU"/>
        </w:rPr>
        <w:t>to alert Approved Providers about</w:t>
      </w:r>
      <w:r w:rsidR="00447F77">
        <w:rPr>
          <w:rFonts w:ascii="Verdana" w:eastAsia="Times New Roman" w:hAnsi="Verdana" w:cs="Times New Roman"/>
          <w:bCs/>
          <w:lang w:val="en" w:eastAsia="en-AU"/>
        </w:rPr>
        <w:t xml:space="preserve"> educators who have been de-registered</w:t>
      </w:r>
      <w:r w:rsidR="006D4D1C">
        <w:rPr>
          <w:rFonts w:ascii="Verdana" w:eastAsia="Times New Roman" w:hAnsi="Verdana" w:cs="Times New Roman"/>
          <w:bCs/>
          <w:lang w:val="en" w:eastAsia="en-AU"/>
        </w:rPr>
        <w:t>/dismissed</w:t>
      </w:r>
      <w:r w:rsidR="00447F77">
        <w:rPr>
          <w:rFonts w:ascii="Verdana" w:eastAsia="Times New Roman" w:hAnsi="Verdana" w:cs="Times New Roman"/>
          <w:bCs/>
          <w:lang w:val="en" w:eastAsia="en-AU"/>
        </w:rPr>
        <w:t xml:space="preserve"> from a </w:t>
      </w:r>
      <w:r w:rsidR="006D4D1C">
        <w:rPr>
          <w:rFonts w:ascii="Verdana" w:eastAsia="Times New Roman" w:hAnsi="Verdana" w:cs="Times New Roman"/>
          <w:bCs/>
          <w:lang w:val="en" w:eastAsia="en-AU"/>
        </w:rPr>
        <w:t xml:space="preserve">Service for a serious </w:t>
      </w:r>
      <w:proofErr w:type="spellStart"/>
      <w:r w:rsidR="006D4D1C">
        <w:rPr>
          <w:rFonts w:ascii="Verdana" w:eastAsia="Times New Roman" w:hAnsi="Verdana" w:cs="Times New Roman"/>
          <w:bCs/>
          <w:lang w:val="en" w:eastAsia="en-AU"/>
        </w:rPr>
        <w:t>misdemeanour</w:t>
      </w:r>
      <w:proofErr w:type="spellEnd"/>
      <w:r w:rsidR="006D4D1C">
        <w:rPr>
          <w:rFonts w:ascii="Verdana" w:eastAsia="Times New Roman" w:hAnsi="Verdana" w:cs="Times New Roman"/>
          <w:bCs/>
          <w:lang w:val="en" w:eastAsia="en-AU"/>
        </w:rPr>
        <w:t xml:space="preserve"> prior to being able to be registered/employed with another Service</w:t>
      </w:r>
      <w:r w:rsidR="00486409">
        <w:rPr>
          <w:rFonts w:ascii="Verdana" w:eastAsia="Times New Roman" w:hAnsi="Verdana" w:cs="Times New Roman"/>
          <w:bCs/>
          <w:lang w:val="en" w:eastAsia="en-AU"/>
        </w:rPr>
        <w:t>.</w:t>
      </w:r>
    </w:p>
    <w:p w:rsidR="000D78ED" w:rsidRDefault="000D78ED" w:rsidP="000D78ED">
      <w:pPr>
        <w:pStyle w:val="ListParagraph"/>
        <w:shd w:val="clear" w:color="auto" w:fill="FFFFFF"/>
        <w:spacing w:before="240" w:after="240" w:line="240" w:lineRule="auto"/>
        <w:jc w:val="both"/>
        <w:rPr>
          <w:rFonts w:ascii="Verdana" w:eastAsia="Times New Roman" w:hAnsi="Verdana" w:cs="Times New Roman"/>
          <w:bCs/>
          <w:lang w:val="en" w:eastAsia="en-AU"/>
        </w:rPr>
      </w:pPr>
    </w:p>
    <w:p w:rsidR="00205B0C" w:rsidRPr="00F5336E" w:rsidRDefault="006D4D1C" w:rsidP="00F5336E">
      <w:pPr>
        <w:pStyle w:val="ListParagraph"/>
        <w:numPr>
          <w:ilvl w:val="0"/>
          <w:numId w:val="18"/>
        </w:numPr>
        <w:shd w:val="clear" w:color="auto" w:fill="FFFFFF"/>
        <w:spacing w:before="240" w:after="240" w:line="240" w:lineRule="auto"/>
        <w:jc w:val="both"/>
        <w:rPr>
          <w:rFonts w:ascii="Verdana" w:eastAsia="Times New Roman" w:hAnsi="Verdana" w:cs="Times New Roman"/>
          <w:bCs/>
          <w:lang w:val="en" w:eastAsia="en-AU"/>
        </w:rPr>
      </w:pPr>
      <w:r>
        <w:rPr>
          <w:rFonts w:ascii="Verdana" w:eastAsia="Times New Roman" w:hAnsi="Verdana" w:cs="Times New Roman"/>
          <w:bCs/>
          <w:lang w:val="en" w:eastAsia="en-AU"/>
        </w:rPr>
        <w:t>The terminology “</w:t>
      </w:r>
      <w:r w:rsidR="00205B0C">
        <w:rPr>
          <w:rFonts w:ascii="Verdana" w:eastAsia="Times New Roman" w:hAnsi="Verdana" w:cs="Times New Roman"/>
          <w:bCs/>
          <w:lang w:val="en" w:eastAsia="en-AU"/>
        </w:rPr>
        <w:t>Working towards</w:t>
      </w:r>
      <w:r>
        <w:rPr>
          <w:rFonts w:ascii="Verdana" w:eastAsia="Times New Roman" w:hAnsi="Verdana" w:cs="Times New Roman"/>
          <w:bCs/>
          <w:lang w:val="en" w:eastAsia="en-AU"/>
        </w:rPr>
        <w:t xml:space="preserve">” </w:t>
      </w:r>
      <w:proofErr w:type="gramStart"/>
      <w:r>
        <w:rPr>
          <w:rFonts w:ascii="Verdana" w:eastAsia="Times New Roman" w:hAnsi="Verdana" w:cs="Times New Roman"/>
          <w:bCs/>
          <w:lang w:val="en" w:eastAsia="en-AU"/>
        </w:rPr>
        <w:t>be</w:t>
      </w:r>
      <w:proofErr w:type="gramEnd"/>
      <w:r>
        <w:rPr>
          <w:rFonts w:ascii="Verdana" w:eastAsia="Times New Roman" w:hAnsi="Verdana" w:cs="Times New Roman"/>
          <w:bCs/>
          <w:lang w:val="en" w:eastAsia="en-AU"/>
        </w:rPr>
        <w:t xml:space="preserve"> reviewed to better reflect the nature of that standard. Currently “Working towards” applies to a Service that has failed to meet only one element as well as a Service that has f</w:t>
      </w:r>
      <w:r w:rsidR="00201B5A">
        <w:rPr>
          <w:rFonts w:ascii="Verdana" w:eastAsia="Times New Roman" w:hAnsi="Verdana" w:cs="Times New Roman"/>
          <w:bCs/>
          <w:lang w:val="en" w:eastAsia="en-AU"/>
        </w:rPr>
        <w:t>a</w:t>
      </w:r>
      <w:r>
        <w:rPr>
          <w:rFonts w:ascii="Verdana" w:eastAsia="Times New Roman" w:hAnsi="Verdana" w:cs="Times New Roman"/>
          <w:bCs/>
          <w:lang w:val="en" w:eastAsia="en-AU"/>
        </w:rPr>
        <w:t>iled to meet a number of elements</w:t>
      </w:r>
      <w:r w:rsidR="00486409">
        <w:rPr>
          <w:rFonts w:ascii="Verdana" w:eastAsia="Times New Roman" w:hAnsi="Verdana" w:cs="Times New Roman"/>
          <w:bCs/>
          <w:lang w:val="en" w:eastAsia="en-AU"/>
        </w:rPr>
        <w:t>.</w:t>
      </w:r>
      <w:r>
        <w:rPr>
          <w:rFonts w:ascii="Verdana" w:eastAsia="Times New Roman" w:hAnsi="Verdana" w:cs="Times New Roman"/>
          <w:bCs/>
          <w:lang w:val="en" w:eastAsia="en-AU"/>
        </w:rPr>
        <w:t xml:space="preserve">  </w:t>
      </w:r>
    </w:p>
    <w:p w:rsidR="00F5336E" w:rsidRPr="00F5336E" w:rsidRDefault="00F5336E" w:rsidP="00F61700">
      <w:pPr>
        <w:shd w:val="clear" w:color="auto" w:fill="FFFFFF"/>
        <w:spacing w:before="240" w:after="240" w:line="240" w:lineRule="auto"/>
        <w:jc w:val="both"/>
        <w:rPr>
          <w:rFonts w:ascii="Verdana" w:eastAsia="Times New Roman" w:hAnsi="Verdana" w:cs="Times New Roman"/>
          <w:lang w:val="en" w:eastAsia="en-AU"/>
        </w:rPr>
      </w:pPr>
      <w:r>
        <w:rPr>
          <w:rFonts w:ascii="Verdana" w:eastAsia="Times New Roman" w:hAnsi="Verdana" w:cs="Times New Roman"/>
          <w:bCs/>
          <w:lang w:val="en" w:eastAsia="en-AU"/>
        </w:rPr>
        <w:t xml:space="preserve"> </w:t>
      </w:r>
    </w:p>
    <w:p w:rsidR="00510D22" w:rsidRPr="00510D22" w:rsidRDefault="00510D22" w:rsidP="00510D22">
      <w:pPr>
        <w:jc w:val="both"/>
        <w:rPr>
          <w:rFonts w:ascii="Verdana" w:hAnsi="Verdana"/>
        </w:rPr>
      </w:pPr>
    </w:p>
    <w:sectPr w:rsidR="00510D22" w:rsidRPr="00510D22" w:rsidSect="003D1EE7">
      <w:footerReference w:type="default" r:id="rId10"/>
      <w:pgSz w:w="11906" w:h="17340"/>
      <w:pgMar w:top="567" w:right="720" w:bottom="567" w:left="720" w:header="720" w:footer="567" w:gutter="0"/>
      <w:pgNumType w:start="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1B0" w:rsidRDefault="00E851B0" w:rsidP="00D93788">
      <w:pPr>
        <w:spacing w:after="0" w:line="240" w:lineRule="auto"/>
      </w:pPr>
      <w:r>
        <w:separator/>
      </w:r>
    </w:p>
  </w:endnote>
  <w:endnote w:type="continuationSeparator" w:id="0">
    <w:p w:rsidR="00E851B0" w:rsidRDefault="00E851B0" w:rsidP="00D93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oudyOlSt BT">
    <w:altName w:val="Georgia"/>
    <w:charset w:val="00"/>
    <w:family w:val="roman"/>
    <w:pitch w:val="variable"/>
    <w:sig w:usb0="00000087" w:usb1="00000000" w:usb2="00000000" w:usb3="00000000" w:csb0="0000001B" w:csb1="00000000"/>
  </w:font>
  <w:font w:name="Helvetica">
    <w:panose1 w:val="020B0604020202020204"/>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0410472"/>
      <w:docPartObj>
        <w:docPartGallery w:val="Page Numbers (Bottom of Page)"/>
        <w:docPartUnique/>
      </w:docPartObj>
    </w:sdtPr>
    <w:sdtEndPr>
      <w:rPr>
        <w:noProof/>
      </w:rPr>
    </w:sdtEndPr>
    <w:sdtContent>
      <w:p w:rsidR="003D1EE7" w:rsidRDefault="003D1EE7">
        <w:pPr>
          <w:pStyle w:val="Footer"/>
          <w:jc w:val="right"/>
        </w:pPr>
        <w:r>
          <w:fldChar w:fldCharType="begin"/>
        </w:r>
        <w:r>
          <w:instrText xml:space="preserve"> PAGE   \* MERGEFORMAT </w:instrText>
        </w:r>
        <w:r>
          <w:fldChar w:fldCharType="separate"/>
        </w:r>
        <w:r w:rsidR="00FF00F5">
          <w:rPr>
            <w:noProof/>
          </w:rPr>
          <w:t>0</w:t>
        </w:r>
        <w:r>
          <w:rPr>
            <w:noProof/>
          </w:rPr>
          <w:fldChar w:fldCharType="end"/>
        </w:r>
      </w:p>
    </w:sdtContent>
  </w:sdt>
  <w:p w:rsidR="003D1EE7" w:rsidRDefault="003D1E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1B0" w:rsidRDefault="00E851B0" w:rsidP="00D93788">
      <w:pPr>
        <w:spacing w:after="0" w:line="240" w:lineRule="auto"/>
      </w:pPr>
      <w:r>
        <w:separator/>
      </w:r>
    </w:p>
  </w:footnote>
  <w:footnote w:type="continuationSeparator" w:id="0">
    <w:p w:rsidR="00E851B0" w:rsidRDefault="00E851B0" w:rsidP="00D937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287D"/>
    <w:multiLevelType w:val="hybridMultilevel"/>
    <w:tmpl w:val="F808E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12716DA"/>
    <w:multiLevelType w:val="hybridMultilevel"/>
    <w:tmpl w:val="B4082F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254338EE"/>
    <w:multiLevelType w:val="multilevel"/>
    <w:tmpl w:val="0E5C1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6443B04"/>
    <w:multiLevelType w:val="hybridMultilevel"/>
    <w:tmpl w:val="A06AA234"/>
    <w:lvl w:ilvl="0" w:tplc="04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26CC268C"/>
    <w:multiLevelType w:val="hybridMultilevel"/>
    <w:tmpl w:val="D4FC8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6CD44E1"/>
    <w:multiLevelType w:val="multilevel"/>
    <w:tmpl w:val="7228CD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76841F0"/>
    <w:multiLevelType w:val="multilevel"/>
    <w:tmpl w:val="B70CBD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AEC1D48"/>
    <w:multiLevelType w:val="hybridMultilevel"/>
    <w:tmpl w:val="28A6E622"/>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3931546"/>
    <w:multiLevelType w:val="hybridMultilevel"/>
    <w:tmpl w:val="818C7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5336B26"/>
    <w:multiLevelType w:val="multilevel"/>
    <w:tmpl w:val="E1A2A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FB10795"/>
    <w:multiLevelType w:val="hybridMultilevel"/>
    <w:tmpl w:val="5A36292A"/>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543D7E98"/>
    <w:multiLevelType w:val="multilevel"/>
    <w:tmpl w:val="CFC68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5F5A47EC"/>
    <w:multiLevelType w:val="multilevel"/>
    <w:tmpl w:val="E37EE7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03131A"/>
    <w:multiLevelType w:val="multilevel"/>
    <w:tmpl w:val="0EF2A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641B2790"/>
    <w:multiLevelType w:val="multilevel"/>
    <w:tmpl w:val="EE2A7F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64333875"/>
    <w:multiLevelType w:val="multilevel"/>
    <w:tmpl w:val="53D22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6F21232C"/>
    <w:multiLevelType w:val="hybridMultilevel"/>
    <w:tmpl w:val="15941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F5C5D7D"/>
    <w:multiLevelType w:val="multilevel"/>
    <w:tmpl w:val="9B7C5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9">
    <w:nsid w:val="7633570A"/>
    <w:multiLevelType w:val="multilevel"/>
    <w:tmpl w:val="C6D6A2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77F7023C"/>
    <w:multiLevelType w:val="multilevel"/>
    <w:tmpl w:val="B3F44B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7D253EE1"/>
    <w:multiLevelType w:val="multilevel"/>
    <w:tmpl w:val="1B1EB8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4"/>
  </w:num>
  <w:num w:numId="3">
    <w:abstractNumId w:val="6"/>
  </w:num>
  <w:num w:numId="4">
    <w:abstractNumId w:val="11"/>
  </w:num>
  <w:num w:numId="5">
    <w:abstractNumId w:val="15"/>
  </w:num>
  <w:num w:numId="6">
    <w:abstractNumId w:val="5"/>
  </w:num>
  <w:num w:numId="7">
    <w:abstractNumId w:val="20"/>
  </w:num>
  <w:num w:numId="8">
    <w:abstractNumId w:val="13"/>
  </w:num>
  <w:num w:numId="9">
    <w:abstractNumId w:val="19"/>
  </w:num>
  <w:num w:numId="10">
    <w:abstractNumId w:val="9"/>
  </w:num>
  <w:num w:numId="11">
    <w:abstractNumId w:val="2"/>
  </w:num>
  <w:num w:numId="12">
    <w:abstractNumId w:val="3"/>
  </w:num>
  <w:num w:numId="13">
    <w:abstractNumId w:val="7"/>
  </w:num>
  <w:num w:numId="14">
    <w:abstractNumId w:val="10"/>
  </w:num>
  <w:num w:numId="15">
    <w:abstractNumId w:val="18"/>
  </w:num>
  <w:num w:numId="16">
    <w:abstractNumId w:val="12"/>
  </w:num>
  <w:num w:numId="17">
    <w:abstractNumId w:val="21"/>
  </w:num>
  <w:num w:numId="18">
    <w:abstractNumId w:val="8"/>
  </w:num>
  <w:num w:numId="19">
    <w:abstractNumId w:val="17"/>
  </w:num>
  <w:num w:numId="20">
    <w:abstractNumId w:val="16"/>
  </w:num>
  <w:num w:numId="21">
    <w:abstractNumId w:val="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858"/>
    <w:rsid w:val="00041930"/>
    <w:rsid w:val="00065EB5"/>
    <w:rsid w:val="000C2508"/>
    <w:rsid w:val="000D78ED"/>
    <w:rsid w:val="00124058"/>
    <w:rsid w:val="001A07D3"/>
    <w:rsid w:val="001C51EB"/>
    <w:rsid w:val="00201B5A"/>
    <w:rsid w:val="00205B0C"/>
    <w:rsid w:val="00224893"/>
    <w:rsid w:val="0027571A"/>
    <w:rsid w:val="00276217"/>
    <w:rsid w:val="002A6845"/>
    <w:rsid w:val="002B02E7"/>
    <w:rsid w:val="00312D26"/>
    <w:rsid w:val="00367D00"/>
    <w:rsid w:val="00370A1B"/>
    <w:rsid w:val="00385CF7"/>
    <w:rsid w:val="003B5BF2"/>
    <w:rsid w:val="003D1EE7"/>
    <w:rsid w:val="00447F77"/>
    <w:rsid w:val="004503F6"/>
    <w:rsid w:val="004855C1"/>
    <w:rsid w:val="00486409"/>
    <w:rsid w:val="00510D22"/>
    <w:rsid w:val="00560447"/>
    <w:rsid w:val="0064159A"/>
    <w:rsid w:val="006C6ADB"/>
    <w:rsid w:val="006D4D1C"/>
    <w:rsid w:val="006E2871"/>
    <w:rsid w:val="007B0CBC"/>
    <w:rsid w:val="0082001F"/>
    <w:rsid w:val="00827011"/>
    <w:rsid w:val="00835BBB"/>
    <w:rsid w:val="0085157A"/>
    <w:rsid w:val="008C21CB"/>
    <w:rsid w:val="009C2858"/>
    <w:rsid w:val="009D0F71"/>
    <w:rsid w:val="00A35749"/>
    <w:rsid w:val="00B45674"/>
    <w:rsid w:val="00B93F6F"/>
    <w:rsid w:val="00C71766"/>
    <w:rsid w:val="00C8724E"/>
    <w:rsid w:val="00CC1EA8"/>
    <w:rsid w:val="00CD6C77"/>
    <w:rsid w:val="00CF0C4F"/>
    <w:rsid w:val="00CF3A7B"/>
    <w:rsid w:val="00D33AF2"/>
    <w:rsid w:val="00D80B47"/>
    <w:rsid w:val="00D93788"/>
    <w:rsid w:val="00DF2371"/>
    <w:rsid w:val="00DF293C"/>
    <w:rsid w:val="00E24B9E"/>
    <w:rsid w:val="00E44B79"/>
    <w:rsid w:val="00E52209"/>
    <w:rsid w:val="00E64FF4"/>
    <w:rsid w:val="00E851B0"/>
    <w:rsid w:val="00F5336E"/>
    <w:rsid w:val="00F61700"/>
    <w:rsid w:val="00F94C8E"/>
    <w:rsid w:val="00FD5217"/>
    <w:rsid w:val="00FE433D"/>
    <w:rsid w:val="00FF00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D2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C2858"/>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240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058"/>
    <w:rPr>
      <w:rFonts w:ascii="Segoe UI" w:hAnsi="Segoe UI" w:cs="Segoe UI"/>
      <w:sz w:val="18"/>
      <w:szCs w:val="18"/>
    </w:rPr>
  </w:style>
  <w:style w:type="paragraph" w:styleId="ListParagraph">
    <w:name w:val="List Paragraph"/>
    <w:basedOn w:val="Normal"/>
    <w:uiPriority w:val="34"/>
    <w:qFormat/>
    <w:rsid w:val="00D33AF2"/>
    <w:pPr>
      <w:ind w:left="720"/>
      <w:contextualSpacing/>
    </w:pPr>
  </w:style>
  <w:style w:type="character" w:styleId="Hyperlink">
    <w:name w:val="Hyperlink"/>
    <w:semiHidden/>
    <w:unhideWhenUsed/>
    <w:rsid w:val="00CF0C4F"/>
    <w:rPr>
      <w:color w:val="0000FF"/>
      <w:u w:val="single"/>
    </w:rPr>
  </w:style>
  <w:style w:type="paragraph" w:customStyle="1" w:styleId="Bulletform">
    <w:name w:val="Bullet form"/>
    <w:basedOn w:val="Normal"/>
    <w:rsid w:val="00CF0C4F"/>
    <w:pPr>
      <w:numPr>
        <w:numId w:val="15"/>
      </w:numPr>
      <w:spacing w:before="120" w:after="0" w:line="240" w:lineRule="auto"/>
      <w:ind w:left="714" w:hanging="357"/>
      <w:jc w:val="both"/>
    </w:pPr>
    <w:rPr>
      <w:rFonts w:ascii="GoudyOlSt BT" w:eastAsia="Times New Roman" w:hAnsi="GoudyOlSt BT" w:cs="Times New Roman"/>
      <w:sz w:val="24"/>
      <w:szCs w:val="20"/>
      <w:lang w:eastAsia="en-AU"/>
    </w:rPr>
  </w:style>
  <w:style w:type="character" w:styleId="Strong">
    <w:name w:val="Strong"/>
    <w:basedOn w:val="DefaultParagraphFont"/>
    <w:uiPriority w:val="22"/>
    <w:qFormat/>
    <w:rsid w:val="0027571A"/>
    <w:rPr>
      <w:b/>
      <w:bCs/>
    </w:rPr>
  </w:style>
  <w:style w:type="paragraph" w:styleId="NormalWeb">
    <w:name w:val="Normal (Web)"/>
    <w:basedOn w:val="Normal"/>
    <w:uiPriority w:val="99"/>
    <w:semiHidden/>
    <w:unhideWhenUsed/>
    <w:rsid w:val="0027571A"/>
    <w:pPr>
      <w:spacing w:after="0" w:line="270" w:lineRule="atLeast"/>
    </w:pPr>
    <w:rPr>
      <w:rFonts w:ascii="Helvetica" w:eastAsia="Times New Roman" w:hAnsi="Helvetica" w:cs="Helvetica"/>
      <w:color w:val="58595B"/>
      <w:sz w:val="18"/>
      <w:szCs w:val="18"/>
      <w:lang w:eastAsia="en-AU"/>
    </w:rPr>
  </w:style>
  <w:style w:type="paragraph" w:styleId="Header">
    <w:name w:val="header"/>
    <w:basedOn w:val="Normal"/>
    <w:link w:val="HeaderChar"/>
    <w:uiPriority w:val="99"/>
    <w:unhideWhenUsed/>
    <w:rsid w:val="00D937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3788"/>
  </w:style>
  <w:style w:type="paragraph" w:styleId="Footer">
    <w:name w:val="footer"/>
    <w:basedOn w:val="Normal"/>
    <w:link w:val="FooterChar"/>
    <w:uiPriority w:val="99"/>
    <w:unhideWhenUsed/>
    <w:rsid w:val="00D937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37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D2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C2858"/>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240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058"/>
    <w:rPr>
      <w:rFonts w:ascii="Segoe UI" w:hAnsi="Segoe UI" w:cs="Segoe UI"/>
      <w:sz w:val="18"/>
      <w:szCs w:val="18"/>
    </w:rPr>
  </w:style>
  <w:style w:type="paragraph" w:styleId="ListParagraph">
    <w:name w:val="List Paragraph"/>
    <w:basedOn w:val="Normal"/>
    <w:uiPriority w:val="34"/>
    <w:qFormat/>
    <w:rsid w:val="00D33AF2"/>
    <w:pPr>
      <w:ind w:left="720"/>
      <w:contextualSpacing/>
    </w:pPr>
  </w:style>
  <w:style w:type="character" w:styleId="Hyperlink">
    <w:name w:val="Hyperlink"/>
    <w:semiHidden/>
    <w:unhideWhenUsed/>
    <w:rsid w:val="00CF0C4F"/>
    <w:rPr>
      <w:color w:val="0000FF"/>
      <w:u w:val="single"/>
    </w:rPr>
  </w:style>
  <w:style w:type="paragraph" w:customStyle="1" w:styleId="Bulletform">
    <w:name w:val="Bullet form"/>
    <w:basedOn w:val="Normal"/>
    <w:rsid w:val="00CF0C4F"/>
    <w:pPr>
      <w:numPr>
        <w:numId w:val="15"/>
      </w:numPr>
      <w:spacing w:before="120" w:after="0" w:line="240" w:lineRule="auto"/>
      <w:ind w:left="714" w:hanging="357"/>
      <w:jc w:val="both"/>
    </w:pPr>
    <w:rPr>
      <w:rFonts w:ascii="GoudyOlSt BT" w:eastAsia="Times New Roman" w:hAnsi="GoudyOlSt BT" w:cs="Times New Roman"/>
      <w:sz w:val="24"/>
      <w:szCs w:val="20"/>
      <w:lang w:eastAsia="en-AU"/>
    </w:rPr>
  </w:style>
  <w:style w:type="character" w:styleId="Strong">
    <w:name w:val="Strong"/>
    <w:basedOn w:val="DefaultParagraphFont"/>
    <w:uiPriority w:val="22"/>
    <w:qFormat/>
    <w:rsid w:val="0027571A"/>
    <w:rPr>
      <w:b/>
      <w:bCs/>
    </w:rPr>
  </w:style>
  <w:style w:type="paragraph" w:styleId="NormalWeb">
    <w:name w:val="Normal (Web)"/>
    <w:basedOn w:val="Normal"/>
    <w:uiPriority w:val="99"/>
    <w:semiHidden/>
    <w:unhideWhenUsed/>
    <w:rsid w:val="0027571A"/>
    <w:pPr>
      <w:spacing w:after="0" w:line="270" w:lineRule="atLeast"/>
    </w:pPr>
    <w:rPr>
      <w:rFonts w:ascii="Helvetica" w:eastAsia="Times New Roman" w:hAnsi="Helvetica" w:cs="Helvetica"/>
      <w:color w:val="58595B"/>
      <w:sz w:val="18"/>
      <w:szCs w:val="18"/>
      <w:lang w:eastAsia="en-AU"/>
    </w:rPr>
  </w:style>
  <w:style w:type="paragraph" w:styleId="Header">
    <w:name w:val="header"/>
    <w:basedOn w:val="Normal"/>
    <w:link w:val="HeaderChar"/>
    <w:uiPriority w:val="99"/>
    <w:unhideWhenUsed/>
    <w:rsid w:val="00D937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3788"/>
  </w:style>
  <w:style w:type="paragraph" w:styleId="Footer">
    <w:name w:val="footer"/>
    <w:basedOn w:val="Normal"/>
    <w:link w:val="FooterChar"/>
    <w:uiPriority w:val="99"/>
    <w:unhideWhenUsed/>
    <w:rsid w:val="00D937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3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48654">
      <w:bodyDiv w:val="1"/>
      <w:marLeft w:val="0"/>
      <w:marRight w:val="0"/>
      <w:marTop w:val="0"/>
      <w:marBottom w:val="0"/>
      <w:divBdr>
        <w:top w:val="none" w:sz="0" w:space="0" w:color="auto"/>
        <w:left w:val="none" w:sz="0" w:space="0" w:color="auto"/>
        <w:bottom w:val="none" w:sz="0" w:space="0" w:color="auto"/>
        <w:right w:val="none" w:sz="0" w:space="0" w:color="auto"/>
      </w:divBdr>
    </w:div>
    <w:div w:id="848636217">
      <w:bodyDiv w:val="1"/>
      <w:marLeft w:val="0"/>
      <w:marRight w:val="0"/>
      <w:marTop w:val="0"/>
      <w:marBottom w:val="0"/>
      <w:divBdr>
        <w:top w:val="none" w:sz="0" w:space="0" w:color="auto"/>
        <w:left w:val="none" w:sz="0" w:space="0" w:color="auto"/>
        <w:bottom w:val="none" w:sz="0" w:space="0" w:color="auto"/>
        <w:right w:val="none" w:sz="0" w:space="0" w:color="auto"/>
      </w:divBdr>
    </w:div>
    <w:div w:id="1014957494">
      <w:bodyDiv w:val="1"/>
      <w:marLeft w:val="0"/>
      <w:marRight w:val="0"/>
      <w:marTop w:val="0"/>
      <w:marBottom w:val="0"/>
      <w:divBdr>
        <w:top w:val="none" w:sz="0" w:space="0" w:color="auto"/>
        <w:left w:val="none" w:sz="0" w:space="0" w:color="auto"/>
        <w:bottom w:val="none" w:sz="0" w:space="0" w:color="auto"/>
        <w:right w:val="none" w:sz="0" w:space="0" w:color="auto"/>
      </w:divBdr>
      <w:divsChild>
        <w:div w:id="1884752898">
          <w:marLeft w:val="0"/>
          <w:marRight w:val="0"/>
          <w:marTop w:val="0"/>
          <w:marBottom w:val="0"/>
          <w:divBdr>
            <w:top w:val="none" w:sz="0" w:space="0" w:color="auto"/>
            <w:left w:val="none" w:sz="0" w:space="0" w:color="auto"/>
            <w:bottom w:val="none" w:sz="0" w:space="0" w:color="auto"/>
            <w:right w:val="none" w:sz="0" w:space="0" w:color="auto"/>
          </w:divBdr>
          <w:divsChild>
            <w:div w:id="496847630">
              <w:marLeft w:val="0"/>
              <w:marRight w:val="0"/>
              <w:marTop w:val="0"/>
              <w:marBottom w:val="90"/>
              <w:divBdr>
                <w:top w:val="none" w:sz="0" w:space="0" w:color="auto"/>
                <w:left w:val="none" w:sz="0" w:space="0" w:color="auto"/>
                <w:bottom w:val="none" w:sz="0" w:space="0" w:color="auto"/>
                <w:right w:val="none" w:sz="0" w:space="0" w:color="auto"/>
              </w:divBdr>
              <w:divsChild>
                <w:div w:id="17854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872743">
      <w:bodyDiv w:val="1"/>
      <w:marLeft w:val="0"/>
      <w:marRight w:val="0"/>
      <w:marTop w:val="0"/>
      <w:marBottom w:val="0"/>
      <w:divBdr>
        <w:top w:val="none" w:sz="0" w:space="0" w:color="auto"/>
        <w:left w:val="none" w:sz="0" w:space="0" w:color="auto"/>
        <w:bottom w:val="none" w:sz="0" w:space="0" w:color="auto"/>
        <w:right w:val="none" w:sz="0" w:space="0" w:color="auto"/>
      </w:divBdr>
    </w:div>
    <w:div w:id="1597320300">
      <w:bodyDiv w:val="1"/>
      <w:marLeft w:val="0"/>
      <w:marRight w:val="0"/>
      <w:marTop w:val="0"/>
      <w:marBottom w:val="0"/>
      <w:divBdr>
        <w:top w:val="none" w:sz="0" w:space="0" w:color="auto"/>
        <w:left w:val="none" w:sz="0" w:space="0" w:color="auto"/>
        <w:bottom w:val="none" w:sz="0" w:space="0" w:color="auto"/>
        <w:right w:val="none" w:sz="0" w:space="0" w:color="auto"/>
      </w:divBdr>
      <w:divsChild>
        <w:div w:id="1295453904">
          <w:marLeft w:val="0"/>
          <w:marRight w:val="0"/>
          <w:marTop w:val="0"/>
          <w:marBottom w:val="0"/>
          <w:divBdr>
            <w:top w:val="none" w:sz="0" w:space="0" w:color="auto"/>
            <w:left w:val="none" w:sz="0" w:space="0" w:color="auto"/>
            <w:bottom w:val="none" w:sz="0" w:space="0" w:color="auto"/>
            <w:right w:val="none" w:sz="0" w:space="0" w:color="auto"/>
          </w:divBdr>
          <w:divsChild>
            <w:div w:id="548808899">
              <w:marLeft w:val="0"/>
              <w:marRight w:val="0"/>
              <w:marTop w:val="0"/>
              <w:marBottom w:val="0"/>
              <w:divBdr>
                <w:top w:val="none" w:sz="0" w:space="0" w:color="auto"/>
                <w:left w:val="none" w:sz="0" w:space="0" w:color="auto"/>
                <w:bottom w:val="none" w:sz="0" w:space="0" w:color="auto"/>
                <w:right w:val="none" w:sz="0" w:space="0" w:color="auto"/>
              </w:divBdr>
              <w:divsChild>
                <w:div w:id="1606620032">
                  <w:marLeft w:val="0"/>
                  <w:marRight w:val="0"/>
                  <w:marTop w:val="0"/>
                  <w:marBottom w:val="0"/>
                  <w:divBdr>
                    <w:top w:val="none" w:sz="0" w:space="0" w:color="auto"/>
                    <w:left w:val="none" w:sz="0" w:space="0" w:color="auto"/>
                    <w:bottom w:val="none" w:sz="0" w:space="0" w:color="auto"/>
                    <w:right w:val="none" w:sz="0" w:space="0" w:color="auto"/>
                  </w:divBdr>
                  <w:divsChild>
                    <w:div w:id="2128573340">
                      <w:marLeft w:val="0"/>
                      <w:marRight w:val="0"/>
                      <w:marTop w:val="0"/>
                      <w:marBottom w:val="0"/>
                      <w:divBdr>
                        <w:top w:val="none" w:sz="0" w:space="0" w:color="auto"/>
                        <w:left w:val="single" w:sz="12" w:space="19" w:color="ABABAC"/>
                        <w:bottom w:val="none" w:sz="0" w:space="0" w:color="auto"/>
                        <w:right w:val="none" w:sz="0" w:space="0" w:color="auto"/>
                      </w:divBdr>
                      <w:divsChild>
                        <w:div w:id="527909008">
                          <w:marLeft w:val="0"/>
                          <w:marRight w:val="0"/>
                          <w:marTop w:val="0"/>
                          <w:marBottom w:val="0"/>
                          <w:divBdr>
                            <w:top w:val="none" w:sz="0" w:space="0" w:color="auto"/>
                            <w:left w:val="none" w:sz="0" w:space="0" w:color="auto"/>
                            <w:bottom w:val="none" w:sz="0" w:space="0" w:color="auto"/>
                            <w:right w:val="none" w:sz="0" w:space="0" w:color="auto"/>
                          </w:divBdr>
                          <w:divsChild>
                            <w:div w:id="1591501825">
                              <w:marLeft w:val="0"/>
                              <w:marRight w:val="0"/>
                              <w:marTop w:val="0"/>
                              <w:marBottom w:val="0"/>
                              <w:divBdr>
                                <w:top w:val="none" w:sz="0" w:space="0" w:color="auto"/>
                                <w:left w:val="none" w:sz="0" w:space="0" w:color="auto"/>
                                <w:bottom w:val="none" w:sz="0" w:space="0" w:color="auto"/>
                                <w:right w:val="none" w:sz="0" w:space="0" w:color="auto"/>
                              </w:divBdr>
                              <w:divsChild>
                                <w:div w:id="1100490507">
                                  <w:marLeft w:val="0"/>
                                  <w:marRight w:val="0"/>
                                  <w:marTop w:val="0"/>
                                  <w:marBottom w:val="0"/>
                                  <w:divBdr>
                                    <w:top w:val="none" w:sz="0" w:space="0" w:color="auto"/>
                                    <w:left w:val="none" w:sz="0" w:space="0" w:color="auto"/>
                                    <w:bottom w:val="none" w:sz="0" w:space="0" w:color="auto"/>
                                    <w:right w:val="none" w:sz="0" w:space="0" w:color="auto"/>
                                  </w:divBdr>
                                  <w:divsChild>
                                    <w:div w:id="2011135190">
                                      <w:marLeft w:val="0"/>
                                      <w:marRight w:val="0"/>
                                      <w:marTop w:val="0"/>
                                      <w:marBottom w:val="0"/>
                                      <w:divBdr>
                                        <w:top w:val="none" w:sz="0" w:space="0" w:color="auto"/>
                                        <w:left w:val="none" w:sz="0" w:space="0" w:color="auto"/>
                                        <w:bottom w:val="none" w:sz="0" w:space="0" w:color="auto"/>
                                        <w:right w:val="none" w:sz="0" w:space="0" w:color="auto"/>
                                      </w:divBdr>
                                      <w:divsChild>
                                        <w:div w:id="87349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F9251-4059-4990-97D6-F0931EB1C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TotalTime>
  <Pages>6</Pages>
  <Words>2530</Words>
  <Characters>14427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Submission DR680 - FDC Educators Association NSW - Childcare and Early Childhood Learning - Public inquiry</vt:lpstr>
    </vt:vector>
  </TitlesOfParts>
  <Company/>
  <LinksUpToDate>false</LinksUpToDate>
  <CharactersWithSpaces>16924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DR680 - FDC Educators Association NSW - Childcare and Early Childhood Learning - Public inquiry</dc:title>
  <dc:subject/>
  <dc:creator>FDC Educators Association NSW</dc:creator>
  <cp:keywords/>
  <dc:description/>
  <cp:lastModifiedBy>Mark Pimperl</cp:lastModifiedBy>
  <cp:revision>44</cp:revision>
  <cp:lastPrinted>2014-09-04T04:29:00Z</cp:lastPrinted>
  <dcterms:created xsi:type="dcterms:W3CDTF">2014-08-14T02:41:00Z</dcterms:created>
  <dcterms:modified xsi:type="dcterms:W3CDTF">2014-09-09T05:59:00Z</dcterms:modified>
</cp:coreProperties>
</file>