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9" w:type="dxa"/>
        <w:tblLook w:val="04A0" w:firstRow="1" w:lastRow="0" w:firstColumn="1" w:lastColumn="0" w:noHBand="0" w:noVBand="1"/>
      </w:tblPr>
      <w:tblGrid>
        <w:gridCol w:w="6629"/>
        <w:gridCol w:w="3780"/>
      </w:tblGrid>
      <w:tr w:rsidR="00D945EC" w:rsidRPr="005869A2" w:rsidTr="00D2118D">
        <w:trPr>
          <w:trHeight w:val="1020"/>
        </w:trPr>
        <w:tc>
          <w:tcPr>
            <w:tcW w:w="6629" w:type="dxa"/>
          </w:tcPr>
          <w:p w:rsidR="00D945EC" w:rsidRPr="005869A2" w:rsidRDefault="000E4B70" w:rsidP="0065374B">
            <w:pPr>
              <w:outlineLvl w:val="0"/>
              <w:rPr>
                <w:lang w:val="en-AU"/>
              </w:rPr>
            </w:pPr>
            <w:bookmarkStart w:id="0" w:name="bm_InfoBlock" w:colFirst="1" w:colLast="1"/>
            <w:bookmarkStart w:id="1" w:name="_GoBack"/>
            <w:bookmarkEnd w:id="1"/>
            <w:r>
              <w:rPr>
                <w:lang w:val="en-AU"/>
              </w:rPr>
              <w:t>5</w:t>
            </w:r>
            <w:r w:rsidR="0068141D">
              <w:rPr>
                <w:lang w:val="en-AU"/>
              </w:rPr>
              <w:t xml:space="preserve"> </w:t>
            </w:r>
            <w:r w:rsidR="0065374B">
              <w:rPr>
                <w:lang w:val="en-AU"/>
              </w:rPr>
              <w:t>September 2</w:t>
            </w:r>
            <w:r w:rsidR="00F12CAE">
              <w:rPr>
                <w:lang w:val="en-AU"/>
              </w:rPr>
              <w:t>01</w:t>
            </w:r>
            <w:r w:rsidR="00746941">
              <w:rPr>
                <w:lang w:val="en-AU"/>
              </w:rPr>
              <w:t>4</w:t>
            </w:r>
          </w:p>
        </w:tc>
        <w:tc>
          <w:tcPr>
            <w:tcW w:w="3780" w:type="dxa"/>
          </w:tcPr>
          <w:p w:rsidR="00D945EC" w:rsidRDefault="0065374B" w:rsidP="00D2118D">
            <w:pPr>
              <w:ind w:left="34" w:hanging="34"/>
              <w:outlineLvl w:val="0"/>
              <w:rPr>
                <w:rStyle w:val="SubtleEmphasis"/>
                <w:b/>
                <w:lang w:val="en-AU"/>
              </w:rPr>
            </w:pPr>
            <w:r>
              <w:rPr>
                <w:rStyle w:val="SubtleEmphasis"/>
                <w:b/>
                <w:lang w:val="en-AU"/>
              </w:rPr>
              <w:t>Ryan B. Edwards</w:t>
            </w:r>
            <w:r w:rsidR="00F40B29">
              <w:rPr>
                <w:rStyle w:val="SubtleEmphasis"/>
                <w:b/>
                <w:lang w:val="en-AU"/>
              </w:rPr>
              <w:t xml:space="preserve">, </w:t>
            </w:r>
            <w:proofErr w:type="spellStart"/>
            <w:r w:rsidR="00F40B29" w:rsidRPr="00F40B29">
              <w:rPr>
                <w:rStyle w:val="SubtleEmphasis"/>
                <w:lang w:val="en-AU"/>
              </w:rPr>
              <w:t>BEc</w:t>
            </w:r>
            <w:proofErr w:type="spellEnd"/>
            <w:r w:rsidR="00F40B29" w:rsidRPr="00F40B29">
              <w:rPr>
                <w:rStyle w:val="SubtleEmphasis"/>
                <w:lang w:val="en-AU"/>
              </w:rPr>
              <w:t xml:space="preserve"> </w:t>
            </w:r>
            <w:proofErr w:type="spellStart"/>
            <w:r w:rsidR="00F40B29" w:rsidRPr="00F40B29">
              <w:rPr>
                <w:rStyle w:val="SubtleEmphasis"/>
                <w:lang w:val="en-AU"/>
              </w:rPr>
              <w:t>BBusMan</w:t>
            </w:r>
            <w:proofErr w:type="spellEnd"/>
            <w:r w:rsidR="00F40B29" w:rsidRPr="00F40B29">
              <w:rPr>
                <w:rStyle w:val="SubtleEmphasis"/>
                <w:lang w:val="en-AU"/>
              </w:rPr>
              <w:t xml:space="preserve"> </w:t>
            </w:r>
            <w:proofErr w:type="spellStart"/>
            <w:r w:rsidR="00F40B29" w:rsidRPr="00F40B29">
              <w:rPr>
                <w:rStyle w:val="SubtleEmphasis"/>
                <w:lang w:val="en-AU"/>
              </w:rPr>
              <w:t>MDevEc</w:t>
            </w:r>
            <w:proofErr w:type="spellEnd"/>
            <w:r w:rsidR="00F40B29" w:rsidRPr="00F40B29">
              <w:rPr>
                <w:rStyle w:val="SubtleEmphasis"/>
                <w:lang w:val="en-AU"/>
              </w:rPr>
              <w:t>(</w:t>
            </w:r>
            <w:proofErr w:type="spellStart"/>
            <w:r w:rsidR="00F40B29" w:rsidRPr="00F40B29">
              <w:rPr>
                <w:rStyle w:val="SubtleEmphasis"/>
                <w:lang w:val="en-AU"/>
              </w:rPr>
              <w:t>adv</w:t>
            </w:r>
            <w:proofErr w:type="spellEnd"/>
            <w:r w:rsidR="00F40B29" w:rsidRPr="00F40B29">
              <w:rPr>
                <w:rStyle w:val="SubtleEmphasis"/>
                <w:lang w:val="en-AU"/>
              </w:rPr>
              <w:t>)</w:t>
            </w:r>
          </w:p>
          <w:p w:rsidR="00F40B29" w:rsidRDefault="00F40B29" w:rsidP="00F40B29">
            <w:pPr>
              <w:ind w:left="34" w:hanging="34"/>
              <w:outlineLvl w:val="0"/>
              <w:rPr>
                <w:rStyle w:val="SubtleEmphasis"/>
                <w:lang w:val="en-AU"/>
              </w:rPr>
            </w:pPr>
            <w:r>
              <w:rPr>
                <w:rStyle w:val="SubtleEmphasis"/>
                <w:lang w:val="en-AU"/>
              </w:rPr>
              <w:t xml:space="preserve">Ph. D Scholar </w:t>
            </w:r>
          </w:p>
          <w:p w:rsidR="00F40B29" w:rsidRDefault="00F40B29" w:rsidP="00F40B29">
            <w:pPr>
              <w:ind w:left="34" w:hanging="34"/>
              <w:outlineLvl w:val="0"/>
              <w:rPr>
                <w:rStyle w:val="SubtleEmphasis"/>
                <w:lang w:val="en-AU"/>
              </w:rPr>
            </w:pPr>
          </w:p>
          <w:p w:rsidR="00F40B29" w:rsidRDefault="00F40B29" w:rsidP="00F40B29">
            <w:pPr>
              <w:ind w:left="34" w:hanging="34"/>
              <w:outlineLvl w:val="0"/>
              <w:rPr>
                <w:rStyle w:val="SubtleEmphasis"/>
                <w:b/>
                <w:lang w:val="en-AU"/>
              </w:rPr>
            </w:pPr>
            <w:r>
              <w:rPr>
                <w:rStyle w:val="SubtleEmphasis"/>
                <w:b/>
                <w:lang w:val="en-AU"/>
              </w:rPr>
              <w:t>Arndt-</w:t>
            </w:r>
            <w:proofErr w:type="spellStart"/>
            <w:r>
              <w:rPr>
                <w:rStyle w:val="SubtleEmphasis"/>
                <w:b/>
                <w:lang w:val="en-AU"/>
              </w:rPr>
              <w:t>Corden</w:t>
            </w:r>
            <w:proofErr w:type="spellEnd"/>
            <w:r>
              <w:rPr>
                <w:rStyle w:val="SubtleEmphasis"/>
                <w:b/>
                <w:lang w:val="en-AU"/>
              </w:rPr>
              <w:t xml:space="preserve"> Department of Economics</w:t>
            </w:r>
          </w:p>
          <w:p w:rsidR="00D945EC" w:rsidRDefault="0095770C" w:rsidP="00D2118D">
            <w:pPr>
              <w:ind w:left="34" w:hanging="34"/>
              <w:outlineLvl w:val="0"/>
              <w:rPr>
                <w:rStyle w:val="SubtleEmphasis"/>
                <w:b/>
                <w:lang w:val="en-AU"/>
              </w:rPr>
            </w:pPr>
            <w:r>
              <w:rPr>
                <w:rStyle w:val="SubtleEmphasis"/>
                <w:b/>
                <w:lang w:val="en-AU"/>
              </w:rPr>
              <w:t xml:space="preserve">Crawford School of </w:t>
            </w:r>
            <w:r w:rsidR="00C51E18">
              <w:rPr>
                <w:rStyle w:val="SubtleEmphasis"/>
                <w:b/>
                <w:lang w:val="en-AU"/>
              </w:rPr>
              <w:t>Public Policy</w:t>
            </w:r>
          </w:p>
          <w:p w:rsidR="0095770C" w:rsidRPr="005869A2" w:rsidRDefault="0095770C" w:rsidP="00D2118D">
            <w:pPr>
              <w:ind w:left="34" w:hanging="34"/>
              <w:outlineLvl w:val="0"/>
              <w:rPr>
                <w:rStyle w:val="SubtleEmphasis"/>
                <w:lang w:val="en-AU"/>
              </w:rPr>
            </w:pPr>
            <w:r>
              <w:rPr>
                <w:rStyle w:val="SubtleEmphasis"/>
                <w:b/>
                <w:lang w:val="en-AU"/>
              </w:rPr>
              <w:t>Australian National University</w:t>
            </w:r>
          </w:p>
          <w:p w:rsidR="00D945EC" w:rsidRPr="005869A2" w:rsidRDefault="00D945EC" w:rsidP="00D2118D">
            <w:pPr>
              <w:ind w:left="34" w:hanging="34"/>
              <w:outlineLvl w:val="0"/>
              <w:rPr>
                <w:rStyle w:val="SubtleEmphasis"/>
                <w:lang w:val="en-AU"/>
              </w:rPr>
            </w:pPr>
          </w:p>
          <w:p w:rsidR="00CA701C" w:rsidRPr="00CA701C" w:rsidRDefault="00D945EC" w:rsidP="00CA701C">
            <w:pPr>
              <w:ind w:left="34" w:hanging="34"/>
              <w:outlineLvl w:val="0"/>
              <w:rPr>
                <w:iCs/>
                <w:sz w:val="16"/>
                <w:lang w:val="en-AU"/>
              </w:rPr>
            </w:pPr>
            <w:bookmarkStart w:id="2" w:name="bm_YourAddress"/>
            <w:r w:rsidRPr="005869A2">
              <w:rPr>
                <w:rStyle w:val="SubtleEmphasis"/>
                <w:lang w:val="en-AU"/>
              </w:rPr>
              <w:t>Canberra ACT 0200 Australia</w:t>
            </w:r>
            <w:bookmarkEnd w:id="2"/>
          </w:p>
        </w:tc>
      </w:tr>
      <w:bookmarkEnd w:id="0"/>
    </w:tbl>
    <w:p w:rsidR="00F40B29" w:rsidRDefault="00F40B29" w:rsidP="00D945EC">
      <w:pPr>
        <w:outlineLvl w:val="0"/>
        <w:rPr>
          <w:lang w:val="en-AU"/>
        </w:rPr>
      </w:pPr>
    </w:p>
    <w:p w:rsidR="00F40B29" w:rsidRDefault="00F40B29" w:rsidP="0024260D">
      <w:pPr>
        <w:jc w:val="center"/>
        <w:outlineLvl w:val="0"/>
        <w:rPr>
          <w:b/>
          <w:lang w:val="en-AU"/>
        </w:rPr>
      </w:pPr>
      <w:r>
        <w:rPr>
          <w:b/>
          <w:lang w:val="en-AU"/>
        </w:rPr>
        <w:t>SUBMISSION TO THE PRODUCTIVITY COMMISSION</w:t>
      </w:r>
      <w:r w:rsidR="0024260D">
        <w:rPr>
          <w:b/>
          <w:lang w:val="en-AU"/>
        </w:rPr>
        <w:t xml:space="preserve"> PUBLIC INQUIRY INTO                                  </w:t>
      </w:r>
      <w:r>
        <w:rPr>
          <w:b/>
          <w:lang w:val="en-AU"/>
        </w:rPr>
        <w:t xml:space="preserve"> CHILDCARE AND EARLY CHILDHOOD LEARNING</w:t>
      </w:r>
    </w:p>
    <w:p w:rsidR="00DC2C71" w:rsidRPr="00F40B29" w:rsidRDefault="00DC2C71" w:rsidP="00F40B29">
      <w:pPr>
        <w:jc w:val="center"/>
        <w:outlineLvl w:val="0"/>
        <w:rPr>
          <w:b/>
          <w:lang w:val="en-AU"/>
        </w:rPr>
      </w:pPr>
    </w:p>
    <w:p w:rsidR="002024E6" w:rsidRPr="003E61D5" w:rsidRDefault="000E4B70" w:rsidP="003E61D5">
      <w:pPr>
        <w:pStyle w:val="ListParagraph"/>
        <w:numPr>
          <w:ilvl w:val="0"/>
          <w:numId w:val="4"/>
        </w:numPr>
        <w:jc w:val="both"/>
        <w:outlineLvl w:val="0"/>
        <w:rPr>
          <w:lang w:val="en-AU"/>
        </w:rPr>
      </w:pPr>
      <w:r w:rsidRPr="00527E90">
        <w:rPr>
          <w:lang w:val="en-AU"/>
        </w:rPr>
        <w:t>I am an Economist at the Australian National University’s</w:t>
      </w:r>
      <w:r w:rsidR="003E61D5">
        <w:rPr>
          <w:lang w:val="en-AU"/>
        </w:rPr>
        <w:t xml:space="preserve"> (</w:t>
      </w:r>
      <w:proofErr w:type="spellStart"/>
      <w:r w:rsidR="003E61D5">
        <w:rPr>
          <w:lang w:val="en-AU"/>
        </w:rPr>
        <w:t>ANU</w:t>
      </w:r>
      <w:proofErr w:type="spellEnd"/>
      <w:r w:rsidR="003E61D5">
        <w:rPr>
          <w:lang w:val="en-AU"/>
        </w:rPr>
        <w:t>)</w:t>
      </w:r>
      <w:r w:rsidRPr="00527E90">
        <w:rPr>
          <w:lang w:val="en-AU"/>
        </w:rPr>
        <w:t xml:space="preserve"> Arndt-</w:t>
      </w:r>
      <w:proofErr w:type="spellStart"/>
      <w:r w:rsidRPr="00527E90">
        <w:rPr>
          <w:lang w:val="en-AU"/>
        </w:rPr>
        <w:t>Corden</w:t>
      </w:r>
      <w:proofErr w:type="spellEnd"/>
      <w:r w:rsidRPr="00527E90">
        <w:rPr>
          <w:lang w:val="en-AU"/>
        </w:rPr>
        <w:t xml:space="preserve"> Department of Economics</w:t>
      </w:r>
      <w:r w:rsidR="003E61D5">
        <w:rPr>
          <w:lang w:val="en-AU"/>
        </w:rPr>
        <w:t xml:space="preserve"> (ACDE)</w:t>
      </w:r>
      <w:r w:rsidRPr="00527E90">
        <w:rPr>
          <w:lang w:val="en-AU"/>
        </w:rPr>
        <w:t xml:space="preserve"> within the Crawford School of Public Policy, where I am currently completing my PhD. I teach graduate-level courses in public policy, economics, and econometrics and my current research focuses on how structural changes in the economy relate to social and human development.</w:t>
      </w:r>
      <w:r w:rsidR="003E61D5">
        <w:rPr>
          <w:lang w:val="en-AU"/>
        </w:rPr>
        <w:t xml:space="preserve"> </w:t>
      </w:r>
      <w:r w:rsidR="002024E6" w:rsidRPr="003E61D5">
        <w:rPr>
          <w:lang w:val="en-AU"/>
        </w:rPr>
        <w:t>I am not an early childhood expert</w:t>
      </w:r>
      <w:r w:rsidR="00705303" w:rsidRPr="003E61D5">
        <w:rPr>
          <w:lang w:val="en-AU"/>
        </w:rPr>
        <w:t xml:space="preserve"> and</w:t>
      </w:r>
      <w:r w:rsidR="002024E6" w:rsidRPr="003E61D5">
        <w:rPr>
          <w:lang w:val="en-AU"/>
        </w:rPr>
        <w:t xml:space="preserve"> </w:t>
      </w:r>
      <w:r w:rsidR="00491EDD" w:rsidRPr="003E61D5">
        <w:rPr>
          <w:lang w:val="en-AU"/>
        </w:rPr>
        <w:t xml:space="preserve">have developed the views </w:t>
      </w:r>
      <w:r w:rsidR="002024E6" w:rsidRPr="003E61D5">
        <w:rPr>
          <w:lang w:val="en-AU"/>
        </w:rPr>
        <w:t xml:space="preserve">below </w:t>
      </w:r>
      <w:r w:rsidR="00491EDD" w:rsidRPr="003E61D5">
        <w:rPr>
          <w:lang w:val="en-AU"/>
        </w:rPr>
        <w:t xml:space="preserve">by </w:t>
      </w:r>
      <w:r w:rsidR="002024E6" w:rsidRPr="003E61D5">
        <w:rPr>
          <w:lang w:val="en-AU"/>
        </w:rPr>
        <w:t xml:space="preserve">synthesising existing evidence and applying the principles of human development and, to a lesser extent, economics, to the </w:t>
      </w:r>
      <w:r w:rsidR="00491EDD" w:rsidRPr="003E61D5">
        <w:rPr>
          <w:lang w:val="en-AU"/>
        </w:rPr>
        <w:t xml:space="preserve">public policy problems </w:t>
      </w:r>
      <w:r w:rsidR="002024E6" w:rsidRPr="003E61D5">
        <w:rPr>
          <w:lang w:val="en-AU"/>
        </w:rPr>
        <w:t>at hand.</w:t>
      </w:r>
      <w:r w:rsidR="003E61D5" w:rsidRPr="003E61D5">
        <w:rPr>
          <w:lang w:val="en-AU"/>
        </w:rPr>
        <w:t xml:space="preserve"> </w:t>
      </w:r>
      <w:r w:rsidR="002024E6" w:rsidRPr="003E61D5">
        <w:rPr>
          <w:lang w:val="en-AU"/>
        </w:rPr>
        <w:t xml:space="preserve">The views below are my personal views and not those of </w:t>
      </w:r>
      <w:r w:rsidR="003E61D5">
        <w:rPr>
          <w:lang w:val="en-AU"/>
        </w:rPr>
        <w:t>ACDE, the Crawford School</w:t>
      </w:r>
      <w:r w:rsidR="00491EDD" w:rsidRPr="003E61D5">
        <w:rPr>
          <w:lang w:val="en-AU"/>
        </w:rPr>
        <w:t xml:space="preserve">, or the </w:t>
      </w:r>
      <w:r w:rsidR="003E61D5">
        <w:rPr>
          <w:lang w:val="en-AU"/>
        </w:rPr>
        <w:t>ANU</w:t>
      </w:r>
      <w:r w:rsidR="00491EDD" w:rsidRPr="003E61D5">
        <w:rPr>
          <w:lang w:val="en-AU"/>
        </w:rPr>
        <w:t xml:space="preserve">. </w:t>
      </w:r>
    </w:p>
    <w:p w:rsidR="00181D18" w:rsidRPr="00527E90" w:rsidRDefault="00181D18" w:rsidP="00181D18">
      <w:pPr>
        <w:pStyle w:val="ListParagraph"/>
        <w:ind w:left="1440"/>
        <w:jc w:val="both"/>
        <w:outlineLvl w:val="0"/>
        <w:rPr>
          <w:lang w:val="en-AU"/>
        </w:rPr>
      </w:pPr>
    </w:p>
    <w:p w:rsidR="00676658" w:rsidRPr="00DC2C71" w:rsidRDefault="000E4B70" w:rsidP="00DC2C71">
      <w:pPr>
        <w:pStyle w:val="ListParagraph"/>
        <w:numPr>
          <w:ilvl w:val="0"/>
          <w:numId w:val="4"/>
        </w:numPr>
        <w:jc w:val="both"/>
        <w:outlineLvl w:val="0"/>
        <w:rPr>
          <w:lang w:val="en-AU"/>
        </w:rPr>
      </w:pPr>
      <w:r w:rsidRPr="00527E90">
        <w:rPr>
          <w:lang w:val="en-AU"/>
        </w:rPr>
        <w:t xml:space="preserve">My submission </w:t>
      </w:r>
      <w:r w:rsidR="00AB2967" w:rsidRPr="00527E90">
        <w:rPr>
          <w:lang w:val="en-AU"/>
        </w:rPr>
        <w:t xml:space="preserve">jointly </w:t>
      </w:r>
      <w:r w:rsidRPr="00527E90">
        <w:rPr>
          <w:lang w:val="en-AU"/>
        </w:rPr>
        <w:t xml:space="preserve">relates to </w:t>
      </w:r>
      <w:r w:rsidR="00705303">
        <w:rPr>
          <w:lang w:val="en-AU"/>
        </w:rPr>
        <w:t>the third and fourth points in</w:t>
      </w:r>
      <w:r w:rsidRPr="00527E90">
        <w:rPr>
          <w:lang w:val="en-AU"/>
        </w:rPr>
        <w:t xml:space="preserve"> the Scope of the Inquiry</w:t>
      </w:r>
      <w:r w:rsidR="00AB2967" w:rsidRPr="00527E90">
        <w:rPr>
          <w:lang w:val="en-AU"/>
        </w:rPr>
        <w:t xml:space="preserve"> of the Terms of Reference</w:t>
      </w:r>
      <w:r w:rsidR="00705303">
        <w:rPr>
          <w:lang w:val="en-AU"/>
        </w:rPr>
        <w:t>:</w:t>
      </w:r>
      <w:r w:rsidR="00491EDD">
        <w:rPr>
          <w:lang w:val="en-AU"/>
        </w:rPr>
        <w:t xml:space="preserve"> </w:t>
      </w:r>
      <w:r w:rsidRPr="00DC2C71">
        <w:rPr>
          <w:lang w:val="en-AU"/>
        </w:rPr>
        <w:t>whether there are any specific models of care that should be considered for trial or implementation in Australia</w:t>
      </w:r>
      <w:r w:rsidR="003E61D5">
        <w:rPr>
          <w:lang w:val="en-AU"/>
        </w:rPr>
        <w:t xml:space="preserve">, </w:t>
      </w:r>
      <w:r w:rsidR="00527E90" w:rsidRPr="00DC2C71">
        <w:rPr>
          <w:lang w:val="en-AU"/>
        </w:rPr>
        <w:t>and</w:t>
      </w:r>
      <w:r w:rsidR="00DC2C71">
        <w:rPr>
          <w:lang w:val="en-AU"/>
        </w:rPr>
        <w:t xml:space="preserve"> </w:t>
      </w:r>
      <w:r w:rsidRPr="00DC2C71">
        <w:rPr>
          <w:lang w:val="en-AU"/>
        </w:rPr>
        <w:t>options for enhancing the choices available to Australian families</w:t>
      </w:r>
      <w:r w:rsidR="00527E90" w:rsidRPr="00DC2C71">
        <w:rPr>
          <w:lang w:val="en-AU"/>
        </w:rPr>
        <w:t>.</w:t>
      </w:r>
      <w:r w:rsidR="00FE4623" w:rsidRPr="00DC2C71">
        <w:rPr>
          <w:lang w:val="en-AU"/>
        </w:rPr>
        <w:t xml:space="preserve"> </w:t>
      </w:r>
    </w:p>
    <w:p w:rsidR="00676658" w:rsidRDefault="00676658" w:rsidP="00F25937">
      <w:pPr>
        <w:jc w:val="both"/>
        <w:outlineLvl w:val="0"/>
        <w:rPr>
          <w:lang w:val="en-AU"/>
        </w:rPr>
      </w:pPr>
    </w:p>
    <w:p w:rsidR="000E4B70" w:rsidRPr="003E61D5" w:rsidRDefault="000E4B70" w:rsidP="003E61D5">
      <w:pPr>
        <w:pStyle w:val="ListParagraph"/>
        <w:numPr>
          <w:ilvl w:val="0"/>
          <w:numId w:val="4"/>
        </w:numPr>
        <w:jc w:val="both"/>
        <w:outlineLvl w:val="0"/>
        <w:rPr>
          <w:lang w:val="en-AU"/>
        </w:rPr>
      </w:pPr>
      <w:r w:rsidRPr="00527E90">
        <w:rPr>
          <w:lang w:val="en-AU"/>
        </w:rPr>
        <w:t>I do no</w:t>
      </w:r>
      <w:r w:rsidR="00676658" w:rsidRPr="00527E90">
        <w:rPr>
          <w:lang w:val="en-AU"/>
        </w:rPr>
        <w:t>t</w:t>
      </w:r>
      <w:r w:rsidRPr="00527E90">
        <w:rPr>
          <w:lang w:val="en-AU"/>
        </w:rPr>
        <w:t xml:space="preserve"> comment on the </w:t>
      </w:r>
      <w:r w:rsidR="00705303">
        <w:rPr>
          <w:lang w:val="en-AU"/>
        </w:rPr>
        <w:t>other</w:t>
      </w:r>
      <w:r w:rsidRPr="00527E90">
        <w:rPr>
          <w:lang w:val="en-AU"/>
        </w:rPr>
        <w:t xml:space="preserve"> </w:t>
      </w:r>
      <w:r w:rsidR="00676658" w:rsidRPr="00527E90">
        <w:rPr>
          <w:lang w:val="en-AU"/>
        </w:rPr>
        <w:t xml:space="preserve">points on which the Commission has been requested </w:t>
      </w:r>
      <w:r w:rsidR="00705303">
        <w:rPr>
          <w:lang w:val="en-AU"/>
        </w:rPr>
        <w:t>re</w:t>
      </w:r>
      <w:r w:rsidR="00676658" w:rsidRPr="00527E90">
        <w:rPr>
          <w:lang w:val="en-AU"/>
        </w:rPr>
        <w:t xml:space="preserve">port on, </w:t>
      </w:r>
      <w:r w:rsidR="00705303">
        <w:rPr>
          <w:lang w:val="en-AU"/>
        </w:rPr>
        <w:t xml:space="preserve">including the </w:t>
      </w:r>
      <w:r w:rsidR="00676658" w:rsidRPr="00527E90">
        <w:rPr>
          <w:lang w:val="en-AU"/>
        </w:rPr>
        <w:t>contribution that access to affordable, high quality child care can make to workforce participation, participation and child development</w:t>
      </w:r>
      <w:r w:rsidR="00705303">
        <w:rPr>
          <w:lang w:val="en-AU"/>
        </w:rPr>
        <w:t xml:space="preserve">. </w:t>
      </w:r>
      <w:r w:rsidR="00676658" w:rsidRPr="003E61D5">
        <w:rPr>
          <w:lang w:val="en-AU"/>
        </w:rPr>
        <w:t xml:space="preserve">I </w:t>
      </w:r>
      <w:r w:rsidR="00705303" w:rsidRPr="003E61D5">
        <w:rPr>
          <w:lang w:val="en-AU"/>
        </w:rPr>
        <w:t xml:space="preserve">consider </w:t>
      </w:r>
      <w:r w:rsidR="00AB2967" w:rsidRPr="003E61D5">
        <w:rPr>
          <w:lang w:val="en-AU"/>
        </w:rPr>
        <w:t>the</w:t>
      </w:r>
      <w:r w:rsidR="00676658" w:rsidRPr="003E61D5">
        <w:rPr>
          <w:lang w:val="en-AU"/>
        </w:rPr>
        <w:t xml:space="preserve"> international academic and policy literature on early childhood development</w:t>
      </w:r>
      <w:r w:rsidR="00AB2967" w:rsidRPr="003E61D5">
        <w:rPr>
          <w:lang w:val="en-AU"/>
        </w:rPr>
        <w:t xml:space="preserve"> </w:t>
      </w:r>
      <w:r w:rsidR="00705303" w:rsidRPr="003E61D5">
        <w:rPr>
          <w:lang w:val="en-AU"/>
        </w:rPr>
        <w:t>to be nearing</w:t>
      </w:r>
      <w:r w:rsidR="00676658" w:rsidRPr="003E61D5">
        <w:rPr>
          <w:lang w:val="en-AU"/>
        </w:rPr>
        <w:t xml:space="preserve"> consensus</w:t>
      </w:r>
      <w:r w:rsidR="00705303" w:rsidRPr="003E61D5">
        <w:rPr>
          <w:lang w:val="en-AU"/>
        </w:rPr>
        <w:t xml:space="preserve"> and a critical input for the Commission to draw from in making its recommendations</w:t>
      </w:r>
      <w:r w:rsidR="003E61D5" w:rsidRPr="003E61D5">
        <w:rPr>
          <w:lang w:val="en-AU"/>
        </w:rPr>
        <w:t xml:space="preserve">, </w:t>
      </w:r>
      <w:r w:rsidR="00705303" w:rsidRPr="003E61D5">
        <w:rPr>
          <w:lang w:val="en-AU"/>
        </w:rPr>
        <w:t>e.g., James Heckman’s research program, the wide range of quality experimental evaluations, and the research and advocacy of international organisations, as in the</w:t>
      </w:r>
      <w:r w:rsidR="003E61D5" w:rsidRPr="003E61D5">
        <w:rPr>
          <w:lang w:val="en-AU"/>
        </w:rPr>
        <w:t xml:space="preserve"> 2015 Human Development Report</w:t>
      </w:r>
      <w:r w:rsidR="00705303" w:rsidRPr="003E61D5">
        <w:rPr>
          <w:lang w:val="en-AU"/>
        </w:rPr>
        <w:t xml:space="preserve">. </w:t>
      </w:r>
    </w:p>
    <w:p w:rsidR="00491EDD" w:rsidRPr="00491EDD" w:rsidRDefault="00491EDD" w:rsidP="00491EDD">
      <w:pPr>
        <w:pStyle w:val="ListParagraph"/>
        <w:rPr>
          <w:lang w:val="en-AU"/>
        </w:rPr>
      </w:pPr>
    </w:p>
    <w:p w:rsidR="001A0CCA" w:rsidRPr="00705303" w:rsidRDefault="00705303" w:rsidP="00DC2C71">
      <w:pPr>
        <w:pStyle w:val="ListParagraph"/>
        <w:numPr>
          <w:ilvl w:val="0"/>
          <w:numId w:val="4"/>
        </w:numPr>
        <w:jc w:val="both"/>
        <w:outlineLvl w:val="0"/>
        <w:rPr>
          <w:lang w:val="en-AU"/>
        </w:rPr>
      </w:pPr>
      <w:r w:rsidRPr="00705303">
        <w:rPr>
          <w:b/>
          <w:lang w:val="en-AU"/>
        </w:rPr>
        <w:t>Recommendation:</w:t>
      </w:r>
      <w:r>
        <w:rPr>
          <w:lang w:val="en-AU"/>
        </w:rPr>
        <w:t xml:space="preserve"> </w:t>
      </w:r>
      <w:r w:rsidR="00AB2967" w:rsidRPr="00705303">
        <w:rPr>
          <w:lang w:val="en-AU"/>
        </w:rPr>
        <w:t xml:space="preserve">the Commission should consider </w:t>
      </w:r>
      <w:r w:rsidR="00527E90" w:rsidRPr="00705303">
        <w:rPr>
          <w:lang w:val="en-AU"/>
        </w:rPr>
        <w:t xml:space="preserve">reform </w:t>
      </w:r>
      <w:r w:rsidR="00AB2967" w:rsidRPr="00705303">
        <w:rPr>
          <w:lang w:val="en-AU"/>
        </w:rPr>
        <w:t xml:space="preserve">options </w:t>
      </w:r>
      <w:r w:rsidR="00FE4623" w:rsidRPr="00705303">
        <w:rPr>
          <w:lang w:val="en-AU"/>
        </w:rPr>
        <w:t xml:space="preserve">for Australia to </w:t>
      </w:r>
      <w:r w:rsidR="00AB2967" w:rsidRPr="00705303">
        <w:rPr>
          <w:lang w:val="en-AU"/>
        </w:rPr>
        <w:t xml:space="preserve">move towards universal </w:t>
      </w:r>
      <w:r w:rsidR="00FE4623" w:rsidRPr="00705303">
        <w:rPr>
          <w:lang w:val="en-AU"/>
        </w:rPr>
        <w:t xml:space="preserve">public provision of </w:t>
      </w:r>
      <w:r w:rsidR="00AB2967" w:rsidRPr="00705303">
        <w:rPr>
          <w:lang w:val="en-AU"/>
        </w:rPr>
        <w:t xml:space="preserve">early childhood education. </w:t>
      </w:r>
    </w:p>
    <w:p w:rsidR="00181D18" w:rsidRPr="00491EDD" w:rsidRDefault="00181D18" w:rsidP="00181D18">
      <w:pPr>
        <w:jc w:val="both"/>
        <w:outlineLvl w:val="0"/>
        <w:rPr>
          <w:i/>
          <w:lang w:val="en-AU"/>
        </w:rPr>
      </w:pPr>
    </w:p>
    <w:p w:rsidR="00527E90" w:rsidRPr="00736B78" w:rsidRDefault="00491EDD" w:rsidP="00736B78">
      <w:pPr>
        <w:pStyle w:val="ListParagraph"/>
        <w:numPr>
          <w:ilvl w:val="0"/>
          <w:numId w:val="4"/>
        </w:numPr>
        <w:jc w:val="both"/>
        <w:outlineLvl w:val="0"/>
        <w:rPr>
          <w:lang w:val="en-AU"/>
        </w:rPr>
      </w:pPr>
      <w:r w:rsidRPr="00705303">
        <w:rPr>
          <w:u w:val="single"/>
          <w:lang w:val="en-AU"/>
        </w:rPr>
        <w:t>Shift the policy debate from care and participation to education and early childhood development</w:t>
      </w:r>
      <w:r w:rsidR="008D29B6" w:rsidRPr="00736B78">
        <w:rPr>
          <w:lang w:val="en-AU"/>
        </w:rPr>
        <w:t>:</w:t>
      </w:r>
      <w:r w:rsidR="00736B78" w:rsidRPr="00736B78">
        <w:rPr>
          <w:lang w:val="en-AU"/>
        </w:rPr>
        <w:t xml:space="preserve"> </w:t>
      </w:r>
      <w:r w:rsidR="00736B78">
        <w:rPr>
          <w:lang w:val="en-AU"/>
        </w:rPr>
        <w:t xml:space="preserve">                </w:t>
      </w:r>
      <w:r w:rsidR="00705303" w:rsidRPr="00736B78">
        <w:rPr>
          <w:lang w:val="en-AU"/>
        </w:rPr>
        <w:t>I</w:t>
      </w:r>
      <w:r w:rsidR="00AB2967" w:rsidRPr="00736B78">
        <w:rPr>
          <w:lang w:val="en-AU"/>
        </w:rPr>
        <w:t>f the Commission accept</w:t>
      </w:r>
      <w:r w:rsidR="00FE4623" w:rsidRPr="00736B78">
        <w:rPr>
          <w:lang w:val="en-AU"/>
        </w:rPr>
        <w:t>s</w:t>
      </w:r>
      <w:r w:rsidR="00AB2967" w:rsidRPr="00736B78">
        <w:rPr>
          <w:lang w:val="en-AU"/>
        </w:rPr>
        <w:t xml:space="preserve"> the evidence</w:t>
      </w:r>
      <w:r w:rsidR="00FE4623" w:rsidRPr="00736B78">
        <w:rPr>
          <w:lang w:val="en-AU"/>
        </w:rPr>
        <w:t xml:space="preserve"> on the contribution of education and development focused early childhood interventions to children’s learning and development ov</w:t>
      </w:r>
      <w:r w:rsidR="003E61D5">
        <w:rPr>
          <w:lang w:val="en-AU"/>
        </w:rPr>
        <w:t>er the life cycle and its spill</w:t>
      </w:r>
      <w:r w:rsidR="003E61D5">
        <w:rPr>
          <w:lang w:val="en-AU"/>
        </w:rPr>
        <w:noBreakHyphen/>
      </w:r>
      <w:r w:rsidR="00FE4623" w:rsidRPr="00736B78">
        <w:rPr>
          <w:lang w:val="en-AU"/>
        </w:rPr>
        <w:t>over effects to the economy and society</w:t>
      </w:r>
      <w:r w:rsidR="00705303" w:rsidRPr="00736B78">
        <w:rPr>
          <w:lang w:val="en-AU"/>
        </w:rPr>
        <w:t>,</w:t>
      </w:r>
      <w:r w:rsidR="00FE4623" w:rsidRPr="00736B78">
        <w:rPr>
          <w:lang w:val="en-AU"/>
        </w:rPr>
        <w:t xml:space="preserve"> early childhood education requires the same </w:t>
      </w:r>
      <w:r w:rsidR="000A3A06" w:rsidRPr="00736B78">
        <w:rPr>
          <w:lang w:val="en-AU"/>
        </w:rPr>
        <w:t>conceptual treatment</w:t>
      </w:r>
      <w:r w:rsidR="00FE4623" w:rsidRPr="00736B78">
        <w:rPr>
          <w:lang w:val="en-AU"/>
        </w:rPr>
        <w:t xml:space="preserve"> as primary and secondary education, at least in terms of universal access, quality standards, and a competitive m</w:t>
      </w:r>
      <w:r w:rsidR="00527E90" w:rsidRPr="00736B78">
        <w:rPr>
          <w:lang w:val="en-AU"/>
        </w:rPr>
        <w:t>arket-based sys</w:t>
      </w:r>
      <w:r w:rsidR="008D29B6" w:rsidRPr="00736B78">
        <w:rPr>
          <w:lang w:val="en-AU"/>
        </w:rPr>
        <w:t xml:space="preserve">tem. </w:t>
      </w:r>
    </w:p>
    <w:p w:rsidR="0024260D" w:rsidRPr="0024260D" w:rsidRDefault="0024260D" w:rsidP="0024260D">
      <w:pPr>
        <w:jc w:val="both"/>
        <w:outlineLvl w:val="0"/>
        <w:rPr>
          <w:lang w:val="en-AU"/>
        </w:rPr>
      </w:pPr>
    </w:p>
    <w:p w:rsidR="00FE4623" w:rsidRDefault="00527E90" w:rsidP="00527E90">
      <w:pPr>
        <w:pStyle w:val="ListParagraph"/>
        <w:numPr>
          <w:ilvl w:val="1"/>
          <w:numId w:val="4"/>
        </w:numPr>
        <w:jc w:val="both"/>
        <w:outlineLvl w:val="0"/>
        <w:rPr>
          <w:lang w:val="en-AU"/>
        </w:rPr>
      </w:pPr>
      <w:r>
        <w:rPr>
          <w:lang w:val="en-AU"/>
        </w:rPr>
        <w:t>I</w:t>
      </w:r>
      <w:r w:rsidR="00FE4623" w:rsidRPr="00527E90">
        <w:rPr>
          <w:lang w:val="en-AU"/>
        </w:rPr>
        <w:t xml:space="preserve"> note that there is no consensus on </w:t>
      </w:r>
      <w:r w:rsidR="008D29B6">
        <w:rPr>
          <w:lang w:val="en-AU"/>
        </w:rPr>
        <w:t xml:space="preserve">early </w:t>
      </w:r>
      <w:r w:rsidR="00FE4623" w:rsidRPr="00527E90">
        <w:rPr>
          <w:lang w:val="en-AU"/>
        </w:rPr>
        <w:t xml:space="preserve">learning pedagogy and that this is a vibrant area of educational research. However, this debate does not detract from the evidence that, from the objective of maximising overall societal welfare and the return on public expenditures, equitable access to early interventions (of different types) is preferred </w:t>
      </w:r>
      <w:r w:rsidR="008D29B6">
        <w:rPr>
          <w:lang w:val="en-AU"/>
        </w:rPr>
        <w:t>to</w:t>
      </w:r>
      <w:r w:rsidR="00FE4623" w:rsidRPr="00527E90">
        <w:rPr>
          <w:lang w:val="en-AU"/>
        </w:rPr>
        <w:t xml:space="preserve"> a system with heterogeneous access largely </w:t>
      </w:r>
      <w:r w:rsidR="008D29B6">
        <w:rPr>
          <w:lang w:val="en-AU"/>
        </w:rPr>
        <w:t xml:space="preserve">associated with socioeconomic characteristics. </w:t>
      </w:r>
    </w:p>
    <w:p w:rsidR="00527E90" w:rsidRPr="00491EDD" w:rsidRDefault="00527E90" w:rsidP="00491EDD">
      <w:pPr>
        <w:rPr>
          <w:u w:val="single"/>
          <w:lang w:val="en-AU"/>
        </w:rPr>
      </w:pPr>
    </w:p>
    <w:p w:rsidR="0058302D" w:rsidRPr="00736B78" w:rsidRDefault="00491EDD" w:rsidP="00736B78">
      <w:pPr>
        <w:pStyle w:val="ListParagraph"/>
        <w:numPr>
          <w:ilvl w:val="0"/>
          <w:numId w:val="4"/>
        </w:numPr>
        <w:jc w:val="both"/>
        <w:outlineLvl w:val="0"/>
        <w:rPr>
          <w:lang w:val="en-AU"/>
        </w:rPr>
      </w:pPr>
      <w:r w:rsidRPr="00491EDD">
        <w:rPr>
          <w:u w:val="single"/>
          <w:lang w:val="en-AU"/>
        </w:rPr>
        <w:t>Remove workforce participation barriers related to child care and education</w:t>
      </w:r>
      <w:r w:rsidR="008D29B6">
        <w:rPr>
          <w:u w:val="single"/>
          <w:lang w:val="en-AU"/>
        </w:rPr>
        <w:t xml:space="preserve"> </w:t>
      </w:r>
      <w:r w:rsidR="00FA130C">
        <w:rPr>
          <w:u w:val="single"/>
          <w:lang w:val="en-AU"/>
        </w:rPr>
        <w:t>by design</w:t>
      </w:r>
      <w:r w:rsidR="008D29B6">
        <w:rPr>
          <w:lang w:val="en-AU"/>
        </w:rPr>
        <w:t>:</w:t>
      </w:r>
      <w:r w:rsidR="00736B78">
        <w:rPr>
          <w:lang w:val="en-AU"/>
        </w:rPr>
        <w:t xml:space="preserve"> </w:t>
      </w:r>
      <w:r w:rsidR="008D29B6" w:rsidRPr="00736B78">
        <w:rPr>
          <w:lang w:val="en-AU"/>
        </w:rPr>
        <w:t>I</w:t>
      </w:r>
      <w:r w:rsidR="00527E90" w:rsidRPr="00736B78">
        <w:rPr>
          <w:lang w:val="en-AU"/>
        </w:rPr>
        <w:t xml:space="preserve">f workforce participation is a policy priority of the current and future Governments, and this is </w:t>
      </w:r>
      <w:r w:rsidR="008D29B6" w:rsidRPr="00736B78">
        <w:rPr>
          <w:lang w:val="en-AU"/>
        </w:rPr>
        <w:t>constrained</w:t>
      </w:r>
      <w:r w:rsidR="00DC2C71" w:rsidRPr="00736B78">
        <w:rPr>
          <w:lang w:val="en-AU"/>
        </w:rPr>
        <w:t xml:space="preserve"> </w:t>
      </w:r>
      <w:r w:rsidR="00527E90" w:rsidRPr="00736B78">
        <w:rPr>
          <w:lang w:val="en-AU"/>
        </w:rPr>
        <w:t xml:space="preserve">by </w:t>
      </w:r>
      <w:r w:rsidR="00FA130C" w:rsidRPr="00736B78">
        <w:rPr>
          <w:lang w:val="en-AU"/>
        </w:rPr>
        <w:t xml:space="preserve">childcare </w:t>
      </w:r>
      <w:r w:rsidR="008D29B6" w:rsidRPr="00736B78">
        <w:rPr>
          <w:lang w:val="en-AU"/>
        </w:rPr>
        <w:t xml:space="preserve">affordability and access, then, by definition, </w:t>
      </w:r>
      <w:r w:rsidR="00527E90" w:rsidRPr="00736B78">
        <w:rPr>
          <w:lang w:val="en-AU"/>
        </w:rPr>
        <w:t xml:space="preserve">a universal system </w:t>
      </w:r>
      <w:r w:rsidR="008D29B6" w:rsidRPr="00736B78">
        <w:rPr>
          <w:lang w:val="en-AU"/>
        </w:rPr>
        <w:t xml:space="preserve">removes these constraints. </w:t>
      </w:r>
      <w:r w:rsidR="0058302D" w:rsidRPr="00736B78">
        <w:rPr>
          <w:lang w:val="en-AU"/>
        </w:rPr>
        <w:t>Breaking the link between access and workforce participation and education is critical in moving the current debate away from the ‘care’ and child-min</w:t>
      </w:r>
      <w:r w:rsidR="008D29B6" w:rsidRPr="00736B78">
        <w:rPr>
          <w:lang w:val="en-AU"/>
        </w:rPr>
        <w:t xml:space="preserve">ding </w:t>
      </w:r>
      <w:r w:rsidR="0058302D" w:rsidRPr="00736B78">
        <w:rPr>
          <w:lang w:val="en-AU"/>
        </w:rPr>
        <w:t xml:space="preserve">based system </w:t>
      </w:r>
      <w:r w:rsidR="008D29B6" w:rsidRPr="00736B78">
        <w:rPr>
          <w:lang w:val="en-AU"/>
        </w:rPr>
        <w:t xml:space="preserve">and </w:t>
      </w:r>
      <w:r w:rsidR="0058302D" w:rsidRPr="00736B78">
        <w:rPr>
          <w:lang w:val="en-AU"/>
        </w:rPr>
        <w:t xml:space="preserve">towards </w:t>
      </w:r>
      <w:r w:rsidR="008D29B6" w:rsidRPr="00736B78">
        <w:rPr>
          <w:lang w:val="en-AU"/>
        </w:rPr>
        <w:t xml:space="preserve">a focus </w:t>
      </w:r>
      <w:r w:rsidR="0058302D" w:rsidRPr="00736B78">
        <w:rPr>
          <w:lang w:val="en-AU"/>
        </w:rPr>
        <w:t>on child cognitive development and quality</w:t>
      </w:r>
      <w:r w:rsidR="008D29B6" w:rsidRPr="00736B78">
        <w:rPr>
          <w:lang w:val="en-AU"/>
        </w:rPr>
        <w:t xml:space="preserve">. </w:t>
      </w:r>
      <w:r w:rsidR="0058302D" w:rsidRPr="00736B78">
        <w:rPr>
          <w:lang w:val="en-AU"/>
        </w:rPr>
        <w:t xml:space="preserve"> </w:t>
      </w:r>
    </w:p>
    <w:p w:rsidR="00CA701C" w:rsidRDefault="00CA701C" w:rsidP="00CA701C">
      <w:pPr>
        <w:pStyle w:val="ListParagraph"/>
        <w:jc w:val="both"/>
        <w:outlineLvl w:val="0"/>
        <w:rPr>
          <w:lang w:val="en-AU"/>
        </w:rPr>
      </w:pPr>
    </w:p>
    <w:p w:rsidR="00FA130C" w:rsidRPr="00FA130C" w:rsidRDefault="00FA130C" w:rsidP="00FA130C">
      <w:pPr>
        <w:pStyle w:val="ListParagraph"/>
        <w:numPr>
          <w:ilvl w:val="0"/>
          <w:numId w:val="4"/>
        </w:numPr>
        <w:jc w:val="both"/>
        <w:outlineLvl w:val="0"/>
        <w:rPr>
          <w:lang w:val="en-AU"/>
        </w:rPr>
      </w:pPr>
      <w:r w:rsidRPr="00FA130C">
        <w:rPr>
          <w:lang w:val="en-AU"/>
        </w:rPr>
        <w:t>Other benefits of moving towards a universal e</w:t>
      </w:r>
      <w:r>
        <w:rPr>
          <w:lang w:val="en-AU"/>
        </w:rPr>
        <w:t>arly childhood education system</w:t>
      </w:r>
      <w:r w:rsidR="003E61D5">
        <w:rPr>
          <w:lang w:val="en-AU"/>
        </w:rPr>
        <w:t xml:space="preserve"> include</w:t>
      </w:r>
      <w:r>
        <w:rPr>
          <w:lang w:val="en-AU"/>
        </w:rPr>
        <w:t>:</w:t>
      </w:r>
    </w:p>
    <w:p w:rsidR="00CE56DF" w:rsidRDefault="00CE56DF" w:rsidP="00CE56DF">
      <w:pPr>
        <w:pStyle w:val="ListParagraph"/>
        <w:jc w:val="both"/>
        <w:outlineLvl w:val="0"/>
        <w:rPr>
          <w:lang w:val="en-AU"/>
        </w:rPr>
      </w:pPr>
    </w:p>
    <w:p w:rsidR="008D29B6" w:rsidRDefault="008D29B6" w:rsidP="00FA130C">
      <w:pPr>
        <w:pStyle w:val="ListParagraph"/>
        <w:numPr>
          <w:ilvl w:val="1"/>
          <w:numId w:val="4"/>
        </w:numPr>
        <w:jc w:val="both"/>
        <w:outlineLvl w:val="0"/>
        <w:rPr>
          <w:lang w:val="en-AU"/>
        </w:rPr>
      </w:pPr>
      <w:r>
        <w:rPr>
          <w:u w:val="single"/>
          <w:lang w:val="en-AU"/>
        </w:rPr>
        <w:lastRenderedPageBreak/>
        <w:t>High v</w:t>
      </w:r>
      <w:r w:rsidR="000A3A06" w:rsidRPr="000A3A06">
        <w:rPr>
          <w:u w:val="single"/>
          <w:lang w:val="en-AU"/>
        </w:rPr>
        <w:t>alue for public money and return on investment</w:t>
      </w:r>
      <w:r w:rsidR="000A3A06">
        <w:rPr>
          <w:lang w:val="en-AU"/>
        </w:rPr>
        <w:t xml:space="preserve">: </w:t>
      </w:r>
      <w:r w:rsidR="003E61D5">
        <w:rPr>
          <w:lang w:val="en-AU"/>
        </w:rPr>
        <w:t>E</w:t>
      </w:r>
      <w:r w:rsidR="001A0CCA">
        <w:rPr>
          <w:lang w:val="en-AU"/>
        </w:rPr>
        <w:t>arly childhood investment provide</w:t>
      </w:r>
      <w:r w:rsidR="003E61D5">
        <w:rPr>
          <w:lang w:val="en-AU"/>
        </w:rPr>
        <w:t>s</w:t>
      </w:r>
      <w:r w:rsidR="001A0CCA">
        <w:rPr>
          <w:lang w:val="en-AU"/>
        </w:rPr>
        <w:t xml:space="preserve"> some of the highest return</w:t>
      </w:r>
      <w:r>
        <w:rPr>
          <w:lang w:val="en-AU"/>
        </w:rPr>
        <w:t xml:space="preserve">s on investment, </w:t>
      </w:r>
      <w:r w:rsidR="001A0CCA">
        <w:rPr>
          <w:lang w:val="en-AU"/>
        </w:rPr>
        <w:t>and</w:t>
      </w:r>
      <w:r w:rsidR="003E61D5">
        <w:rPr>
          <w:lang w:val="en-AU"/>
        </w:rPr>
        <w:t xml:space="preserve"> generates</w:t>
      </w:r>
      <w:r w:rsidR="001A0CCA">
        <w:rPr>
          <w:lang w:val="en-AU"/>
        </w:rPr>
        <w:t xml:space="preserve"> </w:t>
      </w:r>
      <w:r w:rsidR="0024260D">
        <w:rPr>
          <w:lang w:val="en-AU"/>
        </w:rPr>
        <w:t>large</w:t>
      </w:r>
      <w:r w:rsidR="001A0CCA">
        <w:rPr>
          <w:lang w:val="en-AU"/>
        </w:rPr>
        <w:t xml:space="preserve"> positive externalities</w:t>
      </w:r>
      <w:r w:rsidR="003E61D5">
        <w:rPr>
          <w:lang w:val="en-AU"/>
        </w:rPr>
        <w:t>.</w:t>
      </w:r>
      <w:r w:rsidR="001A0CCA">
        <w:rPr>
          <w:lang w:val="en-AU"/>
        </w:rPr>
        <w:t xml:space="preserve"> </w:t>
      </w:r>
    </w:p>
    <w:p w:rsidR="008D29B6" w:rsidRDefault="008D29B6" w:rsidP="008D29B6">
      <w:pPr>
        <w:pStyle w:val="ListParagraph"/>
        <w:ind w:left="1440"/>
        <w:jc w:val="both"/>
        <w:outlineLvl w:val="0"/>
        <w:rPr>
          <w:lang w:val="en-AU"/>
        </w:rPr>
      </w:pPr>
    </w:p>
    <w:p w:rsidR="008D29B6" w:rsidRPr="008D29B6" w:rsidRDefault="008D29B6" w:rsidP="008D29B6">
      <w:pPr>
        <w:pStyle w:val="ListParagraph"/>
        <w:numPr>
          <w:ilvl w:val="1"/>
          <w:numId w:val="4"/>
        </w:numPr>
        <w:jc w:val="both"/>
        <w:outlineLvl w:val="0"/>
        <w:rPr>
          <w:lang w:val="en-AU"/>
        </w:rPr>
      </w:pPr>
      <w:r>
        <w:rPr>
          <w:u w:val="single"/>
          <w:lang w:val="en-AU"/>
        </w:rPr>
        <w:t>Improved s</w:t>
      </w:r>
      <w:r w:rsidRPr="008D29B6">
        <w:rPr>
          <w:u w:val="single"/>
          <w:lang w:val="en-AU"/>
        </w:rPr>
        <w:t>implicity and efficiency</w:t>
      </w:r>
      <w:r>
        <w:rPr>
          <w:lang w:val="en-AU"/>
        </w:rPr>
        <w:t xml:space="preserve">: Reducing the transaction costs associated with </w:t>
      </w:r>
      <w:r w:rsidR="001A0CCA" w:rsidRPr="0024260D">
        <w:rPr>
          <w:lang w:val="en-AU"/>
        </w:rPr>
        <w:t xml:space="preserve">current duplicity </w:t>
      </w:r>
      <w:r>
        <w:rPr>
          <w:lang w:val="en-AU"/>
        </w:rPr>
        <w:t xml:space="preserve">and complexity </w:t>
      </w:r>
      <w:r w:rsidR="003E61D5">
        <w:rPr>
          <w:lang w:val="en-AU"/>
        </w:rPr>
        <w:t>would likely y</w:t>
      </w:r>
      <w:r w:rsidR="001A0CCA" w:rsidRPr="0024260D">
        <w:rPr>
          <w:lang w:val="en-AU"/>
        </w:rPr>
        <w:t>i</w:t>
      </w:r>
      <w:r w:rsidR="003E61D5">
        <w:rPr>
          <w:lang w:val="en-AU"/>
        </w:rPr>
        <w:t>eld major operational efficiencies</w:t>
      </w:r>
      <w:r w:rsidR="0024260D">
        <w:rPr>
          <w:lang w:val="en-AU"/>
        </w:rPr>
        <w:t xml:space="preserve"> in the long run</w:t>
      </w:r>
      <w:r w:rsidR="001A0CCA" w:rsidRPr="0024260D">
        <w:rPr>
          <w:lang w:val="en-AU"/>
        </w:rPr>
        <w:t>.</w:t>
      </w:r>
      <w:r>
        <w:rPr>
          <w:lang w:val="en-AU"/>
        </w:rPr>
        <w:t xml:space="preserve"> </w:t>
      </w:r>
    </w:p>
    <w:p w:rsidR="000A3A06" w:rsidRDefault="000A3A06" w:rsidP="000A3A06">
      <w:pPr>
        <w:pStyle w:val="ListParagraph"/>
        <w:ind w:left="1440"/>
        <w:jc w:val="both"/>
        <w:outlineLvl w:val="0"/>
        <w:rPr>
          <w:lang w:val="en-AU"/>
        </w:rPr>
      </w:pPr>
    </w:p>
    <w:p w:rsidR="000A3A06" w:rsidRDefault="008D29B6" w:rsidP="00FA130C">
      <w:pPr>
        <w:pStyle w:val="ListParagraph"/>
        <w:numPr>
          <w:ilvl w:val="1"/>
          <w:numId w:val="4"/>
        </w:numPr>
        <w:jc w:val="both"/>
        <w:outlineLvl w:val="0"/>
        <w:rPr>
          <w:lang w:val="en-AU"/>
        </w:rPr>
      </w:pPr>
      <w:r>
        <w:rPr>
          <w:u w:val="single"/>
          <w:lang w:val="en-AU"/>
        </w:rPr>
        <w:t xml:space="preserve">Increased </w:t>
      </w:r>
      <w:r w:rsidR="000A3A06" w:rsidRPr="000A3A06">
        <w:rPr>
          <w:u w:val="single"/>
          <w:lang w:val="en-AU"/>
        </w:rPr>
        <w:t>Equity and opportunity</w:t>
      </w:r>
      <w:r w:rsidR="000A3A06">
        <w:rPr>
          <w:lang w:val="en-AU"/>
        </w:rPr>
        <w:t xml:space="preserve">: </w:t>
      </w:r>
      <w:r w:rsidR="001A0CCA">
        <w:rPr>
          <w:lang w:val="en-AU"/>
        </w:rPr>
        <w:t xml:space="preserve">Current access issues disproportionately affect women and lower income groups, and early childhood interventions are </w:t>
      </w:r>
      <w:r w:rsidR="0024260D">
        <w:rPr>
          <w:lang w:val="en-AU"/>
        </w:rPr>
        <w:t>widely</w:t>
      </w:r>
      <w:r w:rsidR="001A0CCA">
        <w:rPr>
          <w:lang w:val="en-AU"/>
        </w:rPr>
        <w:t xml:space="preserve"> recognised as great equalisers of social mobility and opportunity. </w:t>
      </w:r>
    </w:p>
    <w:p w:rsidR="000A3A06" w:rsidRPr="000A3A06" w:rsidRDefault="000A3A06" w:rsidP="000A3A06">
      <w:pPr>
        <w:pStyle w:val="ListParagraph"/>
        <w:rPr>
          <w:lang w:val="en-AU"/>
        </w:rPr>
      </w:pPr>
    </w:p>
    <w:p w:rsidR="003364A0" w:rsidRDefault="000A3A06" w:rsidP="00FA130C">
      <w:pPr>
        <w:pStyle w:val="ListParagraph"/>
        <w:numPr>
          <w:ilvl w:val="1"/>
          <w:numId w:val="4"/>
        </w:numPr>
        <w:jc w:val="both"/>
        <w:outlineLvl w:val="0"/>
        <w:rPr>
          <w:lang w:val="en-AU"/>
        </w:rPr>
      </w:pPr>
      <w:r w:rsidRPr="000A3A06">
        <w:rPr>
          <w:u w:val="single"/>
          <w:lang w:val="en-AU"/>
        </w:rPr>
        <w:t xml:space="preserve">Quality </w:t>
      </w:r>
      <w:r w:rsidR="008D29B6">
        <w:rPr>
          <w:u w:val="single"/>
          <w:lang w:val="en-AU"/>
        </w:rPr>
        <w:t>guaranteed</w:t>
      </w:r>
      <w:r>
        <w:rPr>
          <w:lang w:val="en-AU"/>
        </w:rPr>
        <w:t xml:space="preserve">: </w:t>
      </w:r>
      <w:r w:rsidR="008D29B6">
        <w:rPr>
          <w:lang w:val="en-AU"/>
        </w:rPr>
        <w:t>A</w:t>
      </w:r>
      <w:r w:rsidR="001A0CCA">
        <w:rPr>
          <w:lang w:val="en-AU"/>
        </w:rPr>
        <w:t xml:space="preserve"> </w:t>
      </w:r>
      <w:r w:rsidR="003E61D5">
        <w:rPr>
          <w:lang w:val="en-AU"/>
        </w:rPr>
        <w:t>public</w:t>
      </w:r>
      <w:r w:rsidR="001A0CCA">
        <w:rPr>
          <w:lang w:val="en-AU"/>
        </w:rPr>
        <w:t xml:space="preserve"> early education</w:t>
      </w:r>
      <w:r w:rsidR="003E61D5">
        <w:rPr>
          <w:lang w:val="en-AU"/>
        </w:rPr>
        <w:t xml:space="preserve"> system, similar to </w:t>
      </w:r>
      <w:r w:rsidR="001A0CCA">
        <w:rPr>
          <w:lang w:val="en-AU"/>
        </w:rPr>
        <w:t>primary and secondary schooling, would ensure nationally consistent</w:t>
      </w:r>
      <w:r w:rsidR="008D29B6">
        <w:rPr>
          <w:lang w:val="en-AU"/>
        </w:rPr>
        <w:t xml:space="preserve"> minimum standards</w:t>
      </w:r>
      <w:r w:rsidR="001A0CCA">
        <w:rPr>
          <w:lang w:val="en-AU"/>
        </w:rPr>
        <w:t xml:space="preserve"> of care and education</w:t>
      </w:r>
      <w:r w:rsidR="008D29B6">
        <w:rPr>
          <w:lang w:val="en-AU"/>
        </w:rPr>
        <w:t>al</w:t>
      </w:r>
      <w:r w:rsidR="001A0CCA">
        <w:rPr>
          <w:lang w:val="en-AU"/>
        </w:rPr>
        <w:t xml:space="preserve"> quality</w:t>
      </w:r>
      <w:r w:rsidR="008D29B6">
        <w:rPr>
          <w:lang w:val="en-AU"/>
        </w:rPr>
        <w:t xml:space="preserve"> for all</w:t>
      </w:r>
      <w:r w:rsidR="001A0CCA">
        <w:rPr>
          <w:lang w:val="en-AU"/>
        </w:rPr>
        <w:t xml:space="preserve"> Australian</w:t>
      </w:r>
      <w:r w:rsidR="008D29B6">
        <w:rPr>
          <w:lang w:val="en-AU"/>
        </w:rPr>
        <w:t xml:space="preserve"> children</w:t>
      </w:r>
      <w:r w:rsidR="001A0CCA">
        <w:rPr>
          <w:lang w:val="en-AU"/>
        </w:rPr>
        <w:t xml:space="preserve"> in the</w:t>
      </w:r>
      <w:r w:rsidR="008D29B6">
        <w:rPr>
          <w:lang w:val="en-AU"/>
        </w:rPr>
        <w:t>ir</w:t>
      </w:r>
      <w:r w:rsidR="001A0CCA">
        <w:rPr>
          <w:lang w:val="en-AU"/>
        </w:rPr>
        <w:t xml:space="preserve"> most important years of cognitive development.</w:t>
      </w:r>
    </w:p>
    <w:p w:rsidR="000A3A06" w:rsidRDefault="000A3A06" w:rsidP="000A3A06">
      <w:pPr>
        <w:pStyle w:val="ListParagraph"/>
        <w:ind w:left="1440"/>
        <w:jc w:val="both"/>
        <w:outlineLvl w:val="0"/>
        <w:rPr>
          <w:lang w:val="en-AU"/>
        </w:rPr>
      </w:pPr>
    </w:p>
    <w:p w:rsidR="000A3A06" w:rsidRDefault="008D29B6" w:rsidP="00FA130C">
      <w:pPr>
        <w:pStyle w:val="ListParagraph"/>
        <w:numPr>
          <w:ilvl w:val="1"/>
          <w:numId w:val="4"/>
        </w:numPr>
        <w:jc w:val="both"/>
        <w:outlineLvl w:val="0"/>
        <w:rPr>
          <w:lang w:val="en-AU"/>
        </w:rPr>
      </w:pPr>
      <w:r>
        <w:rPr>
          <w:u w:val="single"/>
          <w:lang w:val="en-AU"/>
        </w:rPr>
        <w:t>An i</w:t>
      </w:r>
      <w:r w:rsidR="000A3A06" w:rsidRPr="000A3A06">
        <w:rPr>
          <w:u w:val="single"/>
          <w:lang w:val="en-AU"/>
        </w:rPr>
        <w:t>mp</w:t>
      </w:r>
      <w:r w:rsidR="00FA130C">
        <w:rPr>
          <w:u w:val="single"/>
          <w:lang w:val="en-AU"/>
        </w:rPr>
        <w:t>etus for market development and competition</w:t>
      </w:r>
      <w:r w:rsidR="000A3A06">
        <w:rPr>
          <w:lang w:val="en-AU"/>
        </w:rPr>
        <w:t xml:space="preserve">: </w:t>
      </w:r>
      <w:r>
        <w:rPr>
          <w:lang w:val="en-AU"/>
        </w:rPr>
        <w:t>D</w:t>
      </w:r>
      <w:r w:rsidR="00181D18">
        <w:rPr>
          <w:lang w:val="en-AU"/>
        </w:rPr>
        <w:t>emonstrated demand and uptake from a public system would create a need for service</w:t>
      </w:r>
      <w:r w:rsidR="003E61D5">
        <w:rPr>
          <w:lang w:val="en-AU"/>
        </w:rPr>
        <w:t xml:space="preserve"> differentiation. It would</w:t>
      </w:r>
      <w:r w:rsidR="00181D18">
        <w:rPr>
          <w:lang w:val="en-AU"/>
        </w:rPr>
        <w:t xml:space="preserve"> serve as an impetus for private educators to </w:t>
      </w:r>
      <w:r w:rsidR="003E61D5">
        <w:rPr>
          <w:lang w:val="en-AU"/>
        </w:rPr>
        <w:t xml:space="preserve">enter the market and </w:t>
      </w:r>
      <w:r w:rsidR="00181D18">
        <w:rPr>
          <w:lang w:val="en-AU"/>
        </w:rPr>
        <w:t>provide higher qualit</w:t>
      </w:r>
      <w:r w:rsidR="00736B78">
        <w:rPr>
          <w:lang w:val="en-AU"/>
        </w:rPr>
        <w:t>y</w:t>
      </w:r>
      <w:r w:rsidR="003E61D5">
        <w:rPr>
          <w:lang w:val="en-AU"/>
        </w:rPr>
        <w:t xml:space="preserve"> or niche</w:t>
      </w:r>
      <w:r w:rsidR="00736B78">
        <w:rPr>
          <w:lang w:val="en-AU"/>
        </w:rPr>
        <w:t xml:space="preserve"> services at a fee</w:t>
      </w:r>
      <w:r w:rsidR="003E61D5">
        <w:rPr>
          <w:lang w:val="en-AU"/>
        </w:rPr>
        <w:t xml:space="preserve">, </w:t>
      </w:r>
      <w:r w:rsidR="00736B78">
        <w:rPr>
          <w:lang w:val="en-AU"/>
        </w:rPr>
        <w:t>creat</w:t>
      </w:r>
      <w:r w:rsidR="003E61D5">
        <w:rPr>
          <w:lang w:val="en-AU"/>
        </w:rPr>
        <w:t>ing</w:t>
      </w:r>
      <w:r w:rsidR="00736B78">
        <w:rPr>
          <w:lang w:val="en-AU"/>
        </w:rPr>
        <w:t xml:space="preserve"> competition and </w:t>
      </w:r>
      <w:r w:rsidR="003E61D5">
        <w:rPr>
          <w:lang w:val="en-AU"/>
        </w:rPr>
        <w:t xml:space="preserve">reducing </w:t>
      </w:r>
      <w:r w:rsidR="00181D18">
        <w:rPr>
          <w:lang w:val="en-AU"/>
        </w:rPr>
        <w:t xml:space="preserve">the public </w:t>
      </w:r>
      <w:r w:rsidR="003E61D5">
        <w:rPr>
          <w:lang w:val="en-AU"/>
        </w:rPr>
        <w:t xml:space="preserve">expenditure </w:t>
      </w:r>
      <w:r w:rsidR="00181D18">
        <w:rPr>
          <w:lang w:val="en-AU"/>
        </w:rPr>
        <w:t xml:space="preserve">burden </w:t>
      </w:r>
      <w:r w:rsidR="00CA701C">
        <w:rPr>
          <w:lang w:val="en-AU"/>
        </w:rPr>
        <w:t>as the sector develops</w:t>
      </w:r>
      <w:r w:rsidR="00181D18">
        <w:rPr>
          <w:lang w:val="en-AU"/>
        </w:rPr>
        <w:t xml:space="preserve"> from a</w:t>
      </w:r>
      <w:r w:rsidR="00736B78">
        <w:rPr>
          <w:lang w:val="en-AU"/>
        </w:rPr>
        <w:t>n appropriate cost and quality baseline.</w:t>
      </w:r>
      <w:r w:rsidR="00181D18">
        <w:rPr>
          <w:lang w:val="en-AU"/>
        </w:rPr>
        <w:t xml:space="preserve"> </w:t>
      </w:r>
    </w:p>
    <w:p w:rsidR="000A3A06" w:rsidRPr="00FA130C" w:rsidRDefault="000A3A06" w:rsidP="00FA130C">
      <w:pPr>
        <w:rPr>
          <w:lang w:val="en-AU"/>
        </w:rPr>
      </w:pPr>
    </w:p>
    <w:p w:rsidR="00FA130C" w:rsidRPr="003E61D5" w:rsidRDefault="000A3A06" w:rsidP="003E61D5">
      <w:pPr>
        <w:pStyle w:val="ListParagraph"/>
        <w:numPr>
          <w:ilvl w:val="0"/>
          <w:numId w:val="4"/>
        </w:numPr>
        <w:jc w:val="both"/>
        <w:outlineLvl w:val="0"/>
        <w:rPr>
          <w:lang w:val="en-AU"/>
        </w:rPr>
      </w:pPr>
      <w:r>
        <w:rPr>
          <w:lang w:val="en-AU"/>
        </w:rPr>
        <w:t xml:space="preserve">This submission has provided some high-level arguments </w:t>
      </w:r>
      <w:r w:rsidR="0058302D">
        <w:rPr>
          <w:lang w:val="en-AU"/>
        </w:rPr>
        <w:t xml:space="preserve">in support of </w:t>
      </w:r>
      <w:r w:rsidR="00FA130C">
        <w:rPr>
          <w:lang w:val="en-AU"/>
        </w:rPr>
        <w:t>moving</w:t>
      </w:r>
      <w:r w:rsidR="0058302D">
        <w:rPr>
          <w:lang w:val="en-AU"/>
        </w:rPr>
        <w:t xml:space="preserve"> </w:t>
      </w:r>
      <w:r>
        <w:rPr>
          <w:lang w:val="en-AU"/>
        </w:rPr>
        <w:t>Australia closer to a system of un</w:t>
      </w:r>
      <w:r w:rsidR="00CA701C">
        <w:rPr>
          <w:lang w:val="en-AU"/>
        </w:rPr>
        <w:t xml:space="preserve">iversal </w:t>
      </w:r>
      <w:r w:rsidR="0024260D">
        <w:rPr>
          <w:lang w:val="en-AU"/>
        </w:rPr>
        <w:t>quality</w:t>
      </w:r>
      <w:r w:rsidR="00CA701C">
        <w:rPr>
          <w:lang w:val="en-AU"/>
        </w:rPr>
        <w:t xml:space="preserve"> public</w:t>
      </w:r>
      <w:r w:rsidR="0024260D">
        <w:rPr>
          <w:lang w:val="en-AU"/>
        </w:rPr>
        <w:t xml:space="preserve"> early</w:t>
      </w:r>
      <w:r w:rsidR="00CA701C">
        <w:rPr>
          <w:lang w:val="en-AU"/>
        </w:rPr>
        <w:t>-years</w:t>
      </w:r>
      <w:r w:rsidR="0024260D">
        <w:rPr>
          <w:lang w:val="en-AU"/>
        </w:rPr>
        <w:t xml:space="preserve"> education</w:t>
      </w:r>
      <w:r w:rsidR="00736B78">
        <w:rPr>
          <w:lang w:val="en-AU"/>
        </w:rPr>
        <w:t xml:space="preserve">. I believe this to be the ‘first-best’ policy setting to optimise children’s learning and development and increase participation in the workforce, particularly for women. There are many administrative, political, and other challenges associated with the proposal, and marginal or </w:t>
      </w:r>
      <w:r w:rsidR="00736B78" w:rsidRPr="00736B78">
        <w:rPr>
          <w:lang w:val="en-AU"/>
        </w:rPr>
        <w:t>‘</w:t>
      </w:r>
      <w:r w:rsidR="00736B78">
        <w:rPr>
          <w:lang w:val="en-AU"/>
        </w:rPr>
        <w:t>s</w:t>
      </w:r>
      <w:r w:rsidR="00736B78" w:rsidRPr="00736B78">
        <w:rPr>
          <w:lang w:val="en-AU"/>
        </w:rPr>
        <w:t xml:space="preserve">econd-best’ </w:t>
      </w:r>
      <w:r w:rsidR="00736B78">
        <w:rPr>
          <w:lang w:val="en-AU"/>
        </w:rPr>
        <w:t>policies wil</w:t>
      </w:r>
      <w:r w:rsidR="003E61D5">
        <w:rPr>
          <w:lang w:val="en-AU"/>
        </w:rPr>
        <w:t>l likely be necessary</w:t>
      </w:r>
      <w:r w:rsidR="00CA701C">
        <w:rPr>
          <w:lang w:val="en-AU"/>
        </w:rPr>
        <w:t xml:space="preserve"> (e</w:t>
      </w:r>
      <w:r w:rsidR="00736B78">
        <w:rPr>
          <w:lang w:val="en-AU"/>
        </w:rPr>
        <w:t>.g.,</w:t>
      </w:r>
      <w:r w:rsidR="00736B78" w:rsidRPr="00736B78">
        <w:rPr>
          <w:lang w:val="en-AU"/>
        </w:rPr>
        <w:t xml:space="preserve"> progressively extending the public primary school age back to integrate early education into the mainstream syste</w:t>
      </w:r>
      <w:r w:rsidR="00736B78">
        <w:rPr>
          <w:lang w:val="en-AU"/>
        </w:rPr>
        <w:t>m</w:t>
      </w:r>
      <w:r w:rsidR="003E61D5">
        <w:rPr>
          <w:lang w:val="en-AU"/>
        </w:rPr>
        <w:t>—t</w:t>
      </w:r>
      <w:r w:rsidR="00736B78" w:rsidRPr="003E61D5">
        <w:rPr>
          <w:lang w:val="en-AU"/>
        </w:rPr>
        <w:t>he Australian Capital Territory Government has taken small steps in this direction</w:t>
      </w:r>
      <w:r w:rsidR="00CA701C">
        <w:rPr>
          <w:lang w:val="en-AU"/>
        </w:rPr>
        <w:t>)</w:t>
      </w:r>
      <w:r w:rsidR="00736B78" w:rsidRPr="003E61D5">
        <w:rPr>
          <w:lang w:val="en-AU"/>
        </w:rPr>
        <w:t xml:space="preserve">.  </w:t>
      </w:r>
    </w:p>
    <w:p w:rsidR="003E61D5" w:rsidRPr="00736B78" w:rsidRDefault="003E61D5" w:rsidP="003E61D5">
      <w:pPr>
        <w:pStyle w:val="ListParagraph"/>
        <w:jc w:val="both"/>
        <w:outlineLvl w:val="0"/>
        <w:rPr>
          <w:lang w:val="en-AU"/>
        </w:rPr>
      </w:pPr>
    </w:p>
    <w:p w:rsidR="000A3A06" w:rsidRPr="00FA130C" w:rsidRDefault="000A3A06" w:rsidP="00FA130C">
      <w:pPr>
        <w:jc w:val="both"/>
        <w:outlineLvl w:val="0"/>
        <w:rPr>
          <w:lang w:val="en-AU"/>
        </w:rPr>
      </w:pPr>
    </w:p>
    <w:p w:rsidR="00FE4623" w:rsidRPr="00FE4623" w:rsidRDefault="00FE4623" w:rsidP="00F25937">
      <w:pPr>
        <w:jc w:val="both"/>
        <w:outlineLvl w:val="0"/>
        <w:rPr>
          <w:lang w:val="en-AU"/>
        </w:rPr>
      </w:pPr>
      <w:r>
        <w:rPr>
          <w:lang w:val="en-AU"/>
        </w:rPr>
        <w:t xml:space="preserve"> </w:t>
      </w:r>
      <w:r w:rsidR="00CE56DF">
        <w:rPr>
          <w:lang w:val="en-AU"/>
        </w:rPr>
        <w:t xml:space="preserve">I am happy to discuss any of the points above further or give evidence at a public hearing. </w:t>
      </w:r>
    </w:p>
    <w:p w:rsidR="00AB2967" w:rsidRDefault="00AB2967" w:rsidP="00F25937">
      <w:pPr>
        <w:jc w:val="both"/>
        <w:outlineLvl w:val="0"/>
        <w:rPr>
          <w:lang w:val="en-AU"/>
        </w:rPr>
      </w:pPr>
    </w:p>
    <w:p w:rsidR="006B22AB" w:rsidRDefault="006B22AB" w:rsidP="00F25937">
      <w:pPr>
        <w:jc w:val="both"/>
        <w:outlineLvl w:val="0"/>
        <w:rPr>
          <w:lang w:val="en-AU"/>
        </w:rPr>
      </w:pPr>
    </w:p>
    <w:p w:rsidR="003E61D5" w:rsidRPr="00E01C7F" w:rsidRDefault="003E61D5" w:rsidP="00F25937">
      <w:pPr>
        <w:jc w:val="both"/>
        <w:outlineLvl w:val="0"/>
        <w:rPr>
          <w:lang w:val="en-AU"/>
        </w:rPr>
      </w:pPr>
    </w:p>
    <w:p w:rsidR="00D945EC" w:rsidRDefault="000E4B70" w:rsidP="00F25937">
      <w:pPr>
        <w:jc w:val="both"/>
        <w:outlineLvl w:val="0"/>
        <w:rPr>
          <w:lang w:val="en-AU"/>
        </w:rPr>
      </w:pPr>
      <w:bookmarkStart w:id="3" w:name="bm_Closing"/>
      <w:r>
        <w:rPr>
          <w:lang w:val="en-AU"/>
        </w:rPr>
        <w:t>Yours s</w:t>
      </w:r>
      <w:r w:rsidR="00D945EC" w:rsidRPr="00E01C7F">
        <w:rPr>
          <w:lang w:val="en-AU"/>
        </w:rPr>
        <w:t>incerely</w:t>
      </w:r>
      <w:bookmarkEnd w:id="3"/>
      <w:r w:rsidR="0095770C" w:rsidRPr="00E01C7F">
        <w:rPr>
          <w:lang w:val="en-AU"/>
        </w:rPr>
        <w:t>,</w:t>
      </w:r>
    </w:p>
    <w:p w:rsidR="006B22AB" w:rsidRDefault="006B22AB" w:rsidP="00F25937">
      <w:pPr>
        <w:jc w:val="both"/>
        <w:outlineLvl w:val="0"/>
        <w:rPr>
          <w:lang w:val="en-AU"/>
        </w:rPr>
      </w:pPr>
    </w:p>
    <w:p w:rsidR="006B22AB" w:rsidRDefault="006B22AB" w:rsidP="00F25937">
      <w:pPr>
        <w:jc w:val="both"/>
        <w:outlineLvl w:val="0"/>
        <w:rPr>
          <w:lang w:val="en-AU"/>
        </w:rPr>
      </w:pPr>
    </w:p>
    <w:p w:rsidR="00935832" w:rsidRDefault="00935832" w:rsidP="00F25937">
      <w:pPr>
        <w:jc w:val="both"/>
        <w:outlineLvl w:val="0"/>
        <w:rPr>
          <w:lang w:val="en-AU"/>
        </w:rPr>
      </w:pPr>
    </w:p>
    <w:p w:rsidR="00935832" w:rsidRDefault="00935832" w:rsidP="00F25937">
      <w:pPr>
        <w:jc w:val="both"/>
        <w:outlineLvl w:val="0"/>
        <w:rPr>
          <w:lang w:val="en-AU"/>
        </w:rPr>
      </w:pPr>
    </w:p>
    <w:p w:rsidR="00E02E96" w:rsidRDefault="00E02E96" w:rsidP="00F25937">
      <w:pPr>
        <w:jc w:val="both"/>
        <w:outlineLvl w:val="0"/>
        <w:rPr>
          <w:lang w:val="en-AU"/>
        </w:rPr>
      </w:pPr>
      <w:r>
        <w:rPr>
          <w:lang w:val="en-AU"/>
        </w:rPr>
        <w:t>Ryan B. Edwards</w:t>
      </w:r>
    </w:p>
    <w:p w:rsidR="00867BAF" w:rsidRPr="00867BAF" w:rsidRDefault="00867BAF" w:rsidP="00F25937">
      <w:pPr>
        <w:jc w:val="both"/>
        <w:outlineLvl w:val="0"/>
        <w:rPr>
          <w:sz w:val="4"/>
          <w:lang w:val="en-AU"/>
        </w:rPr>
      </w:pPr>
    </w:p>
    <w:sectPr w:rsidR="00867BAF" w:rsidRPr="00867BAF" w:rsidSect="00360756">
      <w:footerReference w:type="default" r:id="rId8"/>
      <w:headerReference w:type="first" r:id="rId9"/>
      <w:footerReference w:type="first" r:id="rId10"/>
      <w:pgSz w:w="11906" w:h="16838" w:code="9"/>
      <w:pgMar w:top="2410" w:right="1286" w:bottom="1418" w:left="1080" w:header="0"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41" w:rsidRDefault="00746941" w:rsidP="00D945EC">
      <w:r>
        <w:separator/>
      </w:r>
    </w:p>
  </w:endnote>
  <w:endnote w:type="continuationSeparator" w:id="0">
    <w:p w:rsidR="00746941" w:rsidRDefault="00746941" w:rsidP="00D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41" w:rsidRPr="00A6097C" w:rsidRDefault="00746941" w:rsidP="00BA2205">
    <w:pPr>
      <w:pStyle w:val="Footer"/>
      <w:rPr>
        <w:szCs w:val="16"/>
      </w:rPr>
    </w:pPr>
    <w:r w:rsidRPr="00A6097C">
      <w:rPr>
        <w:szCs w:val="16"/>
      </w:rPr>
      <w:fldChar w:fldCharType="begin"/>
    </w:r>
    <w:r w:rsidRPr="00A6097C">
      <w:rPr>
        <w:szCs w:val="16"/>
      </w:rPr>
      <w:instrText xml:space="preserve"> PAGE   \* MERGEFORMAT </w:instrText>
    </w:r>
    <w:r w:rsidRPr="00A6097C">
      <w:rPr>
        <w:szCs w:val="16"/>
      </w:rPr>
      <w:fldChar w:fldCharType="separate"/>
    </w:r>
    <w:r w:rsidR="00B77927" w:rsidRPr="00B77927">
      <w:rPr>
        <w:noProof/>
      </w:rPr>
      <w:t>2</w:t>
    </w:r>
    <w:r w:rsidRPr="00A6097C">
      <w:rPr>
        <w:szCs w:val="16"/>
      </w:rPr>
      <w:fldChar w:fldCharType="end"/>
    </w:r>
    <w:r w:rsidRPr="00A6097C">
      <w:rPr>
        <w:szCs w:val="16"/>
      </w:rPr>
      <w:t xml:space="preserve">  | </w:t>
    </w:r>
    <w:r>
      <w:rPr>
        <w:szCs w:val="16"/>
      </w:rPr>
      <w:t xml:space="preserve">  </w:t>
    </w:r>
    <w:r>
      <w:rPr>
        <w:spacing w:val="40"/>
      </w:rPr>
      <w:t>ANU COLLEGE OF ASIA &amp; THE PACIFIC</w:t>
    </w:r>
  </w:p>
  <w:p w:rsidR="00746941" w:rsidRDefault="0074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41" w:rsidRPr="00902573" w:rsidRDefault="00746941" w:rsidP="0095770C">
    <w:pPr>
      <w:pStyle w:val="Footer"/>
      <w:rPr>
        <w:spacing w:val="40"/>
      </w:rPr>
    </w:pPr>
    <w:r>
      <w:t>CRAWFORD SCHOOL OF PUBLIC POLICY, AUSTRALIAN NATIONAL UNIVERSITY</w:t>
    </w:r>
  </w:p>
  <w:p w:rsidR="00746941" w:rsidRPr="001134DE" w:rsidRDefault="00746941" w:rsidP="00D945EC">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41" w:rsidRDefault="00746941" w:rsidP="00D945EC">
      <w:r>
        <w:separator/>
      </w:r>
    </w:p>
  </w:footnote>
  <w:footnote w:type="continuationSeparator" w:id="0">
    <w:p w:rsidR="00746941" w:rsidRDefault="00746941" w:rsidP="00D9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41" w:rsidRPr="00BD3FC1" w:rsidRDefault="00746941" w:rsidP="00D945EC">
    <w:pPr>
      <w:pStyle w:val="Header"/>
      <w:ind w:left="-1080"/>
      <w:rPr>
        <w:lang w:val="en-AU"/>
      </w:rPr>
    </w:pPr>
    <w:r>
      <w:rPr>
        <w:noProof/>
        <w:lang w:val="en-AU" w:eastAsia="en-AU" w:bidi="ar-SA"/>
      </w:rPr>
      <w:drawing>
        <wp:inline distT="0" distB="0" distL="0" distR="0">
          <wp:extent cx="7541895" cy="1375410"/>
          <wp:effectExtent l="0" t="0" r="1905" b="0"/>
          <wp:docPr id="2" name="Picture 2"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375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6B65"/>
    <w:multiLevelType w:val="hybridMultilevel"/>
    <w:tmpl w:val="AA64514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26456726"/>
    <w:multiLevelType w:val="hybridMultilevel"/>
    <w:tmpl w:val="B3CAF0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A65727"/>
    <w:multiLevelType w:val="hybridMultilevel"/>
    <w:tmpl w:val="628E7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4D5742"/>
    <w:multiLevelType w:val="hybridMultilevel"/>
    <w:tmpl w:val="2978604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4672B55"/>
    <w:multiLevelType w:val="hybridMultilevel"/>
    <w:tmpl w:val="2340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510BF3"/>
    <w:multiLevelType w:val="hybridMultilevel"/>
    <w:tmpl w:val="1820E2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AA"/>
    <w:rsid w:val="00012FE7"/>
    <w:rsid w:val="000262D3"/>
    <w:rsid w:val="00045CD9"/>
    <w:rsid w:val="00061A57"/>
    <w:rsid w:val="000635CB"/>
    <w:rsid w:val="000773AA"/>
    <w:rsid w:val="00094EFA"/>
    <w:rsid w:val="00095DA5"/>
    <w:rsid w:val="000A3A06"/>
    <w:rsid w:val="000A5361"/>
    <w:rsid w:val="000B4840"/>
    <w:rsid w:val="000C0924"/>
    <w:rsid w:val="000E3E8D"/>
    <w:rsid w:val="000E4B70"/>
    <w:rsid w:val="00100E20"/>
    <w:rsid w:val="001156B8"/>
    <w:rsid w:val="00152BD5"/>
    <w:rsid w:val="001542FC"/>
    <w:rsid w:val="00181D18"/>
    <w:rsid w:val="00183F69"/>
    <w:rsid w:val="00186304"/>
    <w:rsid w:val="001878FF"/>
    <w:rsid w:val="00187DAA"/>
    <w:rsid w:val="001A0CCA"/>
    <w:rsid w:val="001A1DF0"/>
    <w:rsid w:val="001A523C"/>
    <w:rsid w:val="001F0980"/>
    <w:rsid w:val="002024E6"/>
    <w:rsid w:val="00204FAD"/>
    <w:rsid w:val="002052F8"/>
    <w:rsid w:val="00211912"/>
    <w:rsid w:val="0024260D"/>
    <w:rsid w:val="00254E74"/>
    <w:rsid w:val="00262ED5"/>
    <w:rsid w:val="002644B8"/>
    <w:rsid w:val="00264747"/>
    <w:rsid w:val="0027551B"/>
    <w:rsid w:val="002A5647"/>
    <w:rsid w:val="002C30BE"/>
    <w:rsid w:val="002C7436"/>
    <w:rsid w:val="002E413D"/>
    <w:rsid w:val="002F1341"/>
    <w:rsid w:val="0030484D"/>
    <w:rsid w:val="003364A0"/>
    <w:rsid w:val="003419FB"/>
    <w:rsid w:val="00360756"/>
    <w:rsid w:val="003A7272"/>
    <w:rsid w:val="003E61D5"/>
    <w:rsid w:val="00415C71"/>
    <w:rsid w:val="00420DB6"/>
    <w:rsid w:val="00432143"/>
    <w:rsid w:val="00432FFB"/>
    <w:rsid w:val="004377F0"/>
    <w:rsid w:val="0047568D"/>
    <w:rsid w:val="00491EDD"/>
    <w:rsid w:val="004956F3"/>
    <w:rsid w:val="004A1971"/>
    <w:rsid w:val="004B4FD2"/>
    <w:rsid w:val="004C1730"/>
    <w:rsid w:val="004C1C1C"/>
    <w:rsid w:val="004D1852"/>
    <w:rsid w:val="004D5ADC"/>
    <w:rsid w:val="004E1E9B"/>
    <w:rsid w:val="004F20A5"/>
    <w:rsid w:val="004F2AA7"/>
    <w:rsid w:val="004F2AD6"/>
    <w:rsid w:val="00527E90"/>
    <w:rsid w:val="00553404"/>
    <w:rsid w:val="005714DA"/>
    <w:rsid w:val="0058302D"/>
    <w:rsid w:val="005875A3"/>
    <w:rsid w:val="00593F23"/>
    <w:rsid w:val="005A252E"/>
    <w:rsid w:val="005C1219"/>
    <w:rsid w:val="005C29B5"/>
    <w:rsid w:val="005F143A"/>
    <w:rsid w:val="005F244C"/>
    <w:rsid w:val="006147E7"/>
    <w:rsid w:val="00633FF6"/>
    <w:rsid w:val="00647C74"/>
    <w:rsid w:val="0065374B"/>
    <w:rsid w:val="006721A2"/>
    <w:rsid w:val="00676658"/>
    <w:rsid w:val="0068141D"/>
    <w:rsid w:val="00693169"/>
    <w:rsid w:val="006957E8"/>
    <w:rsid w:val="006B00CB"/>
    <w:rsid w:val="006B22AB"/>
    <w:rsid w:val="006D30BF"/>
    <w:rsid w:val="006E7264"/>
    <w:rsid w:val="00705303"/>
    <w:rsid w:val="00711A43"/>
    <w:rsid w:val="00713097"/>
    <w:rsid w:val="007355F5"/>
    <w:rsid w:val="00736B78"/>
    <w:rsid w:val="007446EA"/>
    <w:rsid w:val="007463E0"/>
    <w:rsid w:val="00746941"/>
    <w:rsid w:val="0074712D"/>
    <w:rsid w:val="00776988"/>
    <w:rsid w:val="00784016"/>
    <w:rsid w:val="00784B23"/>
    <w:rsid w:val="007C2BEC"/>
    <w:rsid w:val="007D2E60"/>
    <w:rsid w:val="007F26E1"/>
    <w:rsid w:val="008035FA"/>
    <w:rsid w:val="0080578C"/>
    <w:rsid w:val="00805E76"/>
    <w:rsid w:val="00825737"/>
    <w:rsid w:val="00856EAC"/>
    <w:rsid w:val="00860AFD"/>
    <w:rsid w:val="00867BAF"/>
    <w:rsid w:val="00867E4F"/>
    <w:rsid w:val="00877A8F"/>
    <w:rsid w:val="00886871"/>
    <w:rsid w:val="008900F7"/>
    <w:rsid w:val="008C77BD"/>
    <w:rsid w:val="008D29B6"/>
    <w:rsid w:val="00902573"/>
    <w:rsid w:val="00902942"/>
    <w:rsid w:val="0090575F"/>
    <w:rsid w:val="00933FDD"/>
    <w:rsid w:val="00935832"/>
    <w:rsid w:val="0095770C"/>
    <w:rsid w:val="0096369F"/>
    <w:rsid w:val="0096770C"/>
    <w:rsid w:val="00970468"/>
    <w:rsid w:val="009B7E9A"/>
    <w:rsid w:val="009F558D"/>
    <w:rsid w:val="00A007AA"/>
    <w:rsid w:val="00A06206"/>
    <w:rsid w:val="00A1391D"/>
    <w:rsid w:val="00A34436"/>
    <w:rsid w:val="00A6097E"/>
    <w:rsid w:val="00A61CCB"/>
    <w:rsid w:val="00A7284F"/>
    <w:rsid w:val="00A875BB"/>
    <w:rsid w:val="00A94B1A"/>
    <w:rsid w:val="00AA1CD4"/>
    <w:rsid w:val="00AB0ABA"/>
    <w:rsid w:val="00AB2967"/>
    <w:rsid w:val="00AE167D"/>
    <w:rsid w:val="00AF1F0B"/>
    <w:rsid w:val="00AF565C"/>
    <w:rsid w:val="00AF7C08"/>
    <w:rsid w:val="00B0531A"/>
    <w:rsid w:val="00B15B13"/>
    <w:rsid w:val="00B166DB"/>
    <w:rsid w:val="00B757CD"/>
    <w:rsid w:val="00B77927"/>
    <w:rsid w:val="00BA2205"/>
    <w:rsid w:val="00BB6E02"/>
    <w:rsid w:val="00BD54FB"/>
    <w:rsid w:val="00BE4C97"/>
    <w:rsid w:val="00BF1741"/>
    <w:rsid w:val="00C378C1"/>
    <w:rsid w:val="00C4498A"/>
    <w:rsid w:val="00C51E18"/>
    <w:rsid w:val="00C52B8C"/>
    <w:rsid w:val="00C72DF9"/>
    <w:rsid w:val="00C96D12"/>
    <w:rsid w:val="00CA072D"/>
    <w:rsid w:val="00CA1E22"/>
    <w:rsid w:val="00CA688E"/>
    <w:rsid w:val="00CA701C"/>
    <w:rsid w:val="00CC5FA0"/>
    <w:rsid w:val="00CE56DF"/>
    <w:rsid w:val="00CE73F4"/>
    <w:rsid w:val="00D2118D"/>
    <w:rsid w:val="00D449D7"/>
    <w:rsid w:val="00D54805"/>
    <w:rsid w:val="00D8006F"/>
    <w:rsid w:val="00D82159"/>
    <w:rsid w:val="00D945EC"/>
    <w:rsid w:val="00DB1ED5"/>
    <w:rsid w:val="00DC2C71"/>
    <w:rsid w:val="00DD12B8"/>
    <w:rsid w:val="00DD381F"/>
    <w:rsid w:val="00E01C7F"/>
    <w:rsid w:val="00E02E96"/>
    <w:rsid w:val="00E06F2F"/>
    <w:rsid w:val="00E1461F"/>
    <w:rsid w:val="00E4432C"/>
    <w:rsid w:val="00E53B54"/>
    <w:rsid w:val="00EA7588"/>
    <w:rsid w:val="00EC7DD9"/>
    <w:rsid w:val="00EE6BC0"/>
    <w:rsid w:val="00F12CAE"/>
    <w:rsid w:val="00F25937"/>
    <w:rsid w:val="00F37E2C"/>
    <w:rsid w:val="00F40B29"/>
    <w:rsid w:val="00F45275"/>
    <w:rsid w:val="00F576D4"/>
    <w:rsid w:val="00F70584"/>
    <w:rsid w:val="00F77654"/>
    <w:rsid w:val="00FA130C"/>
    <w:rsid w:val="00FB7268"/>
    <w:rsid w:val="00FE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77"/>
    <w:rPr>
      <w:rFonts w:ascii="Arial" w:hAnsi="Arial"/>
      <w:szCs w:val="22"/>
      <w:lang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6659"/>
    <w:rPr>
      <w:rFonts w:ascii="Cambria" w:eastAsia="Times New Roman" w:hAnsi="Cambria" w:cs="Times New Roman"/>
      <w:b/>
      <w:bCs/>
      <w:color w:val="4F81BD"/>
    </w:rPr>
  </w:style>
  <w:style w:type="character" w:customStyle="1" w:styleId="Heading4Char">
    <w:name w:val="Heading 4 Char"/>
    <w:link w:val="Heading4"/>
    <w:uiPriority w:val="9"/>
    <w:rsid w:val="001D6659"/>
    <w:rPr>
      <w:rFonts w:ascii="Cambria" w:eastAsia="Times New Roman" w:hAnsi="Cambria" w:cs="Times New Roman"/>
      <w:b/>
      <w:bCs/>
      <w:i/>
      <w:iCs/>
      <w:color w:val="4F81BD"/>
    </w:rPr>
  </w:style>
  <w:style w:type="character" w:customStyle="1" w:styleId="Heading5Char">
    <w:name w:val="Heading 5 Char"/>
    <w:link w:val="Heading5"/>
    <w:uiPriority w:val="9"/>
    <w:rsid w:val="001D6659"/>
    <w:rPr>
      <w:rFonts w:ascii="Cambria" w:eastAsia="Times New Roman" w:hAnsi="Cambria" w:cs="Times New Roman"/>
      <w:color w:val="243F60"/>
    </w:rPr>
  </w:style>
  <w:style w:type="character" w:customStyle="1" w:styleId="Heading6Char">
    <w:name w:val="Heading 6 Char"/>
    <w:link w:val="Heading6"/>
    <w:uiPriority w:val="9"/>
    <w:rsid w:val="001D6659"/>
    <w:rPr>
      <w:rFonts w:ascii="Cambria" w:eastAsia="Times New Roman" w:hAnsi="Cambria" w:cs="Times New Roman"/>
      <w:i/>
      <w:iCs/>
      <w:color w:val="243F60"/>
    </w:rPr>
  </w:style>
  <w:style w:type="character" w:customStyle="1" w:styleId="Heading7Char">
    <w:name w:val="Heading 7 Char"/>
    <w:link w:val="Heading7"/>
    <w:uiPriority w:val="9"/>
    <w:rsid w:val="001D6659"/>
    <w:rPr>
      <w:rFonts w:ascii="Cambria" w:eastAsia="Times New Roman" w:hAnsi="Cambria" w:cs="Times New Roman"/>
      <w:i/>
      <w:iCs/>
      <w:color w:val="404040"/>
    </w:rPr>
  </w:style>
  <w:style w:type="character" w:customStyle="1" w:styleId="Heading8Char">
    <w:name w:val="Heading 8 Char"/>
    <w:link w:val="Heading8"/>
    <w:uiPriority w:val="9"/>
    <w:rsid w:val="001D6659"/>
    <w:rPr>
      <w:rFonts w:ascii="Cambria" w:eastAsia="Times New Roman" w:hAnsi="Cambria" w:cs="Times New Roman"/>
      <w:color w:val="4F81BD"/>
      <w:sz w:val="20"/>
      <w:szCs w:val="20"/>
    </w:rPr>
  </w:style>
  <w:style w:type="character" w:customStyle="1" w:styleId="Heading9Char">
    <w:name w:val="Heading 9 Char"/>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69A2"/>
    <w:rPr>
      <w:color w:val="0000FF"/>
      <w:u w:val="single"/>
    </w:rPr>
  </w:style>
  <w:style w:type="character" w:customStyle="1" w:styleId="capimage">
    <w:name w:val="capimage"/>
    <w:semiHidden/>
    <w:rsid w:val="00886871"/>
    <w:rPr>
      <w:rFonts w:ascii="Arial" w:hAnsi="Arial" w:cs="Arial"/>
      <w:color w:val="auto"/>
      <w:sz w:val="20"/>
      <w:szCs w:val="20"/>
    </w:rPr>
  </w:style>
  <w:style w:type="character" w:customStyle="1" w:styleId="emailstyle17">
    <w:name w:val="emailstyle17"/>
    <w:semiHidden/>
    <w:rsid w:val="00E1461F"/>
    <w:rPr>
      <w:rFonts w:ascii="Arial" w:hAnsi="Arial" w:cs="Arial" w:hint="default"/>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177"/>
    <w:rPr>
      <w:rFonts w:ascii="Arial" w:hAnsi="Arial"/>
      <w:szCs w:val="22"/>
      <w:lang w:bidi="en-US"/>
    </w:rPr>
  </w:style>
  <w:style w:type="paragraph" w:styleId="Heading1">
    <w:name w:val="heading 1"/>
    <w:basedOn w:val="Normal"/>
    <w:next w:val="Normal"/>
    <w:link w:val="Heading1Char"/>
    <w:uiPriority w:val="9"/>
    <w:qFormat/>
    <w:rsid w:val="001D665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D665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D665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1D6659"/>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1D6659"/>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rsid w:val="001D665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1D665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rsid w:val="001D6659"/>
    <w:pPr>
      <w:keepNext/>
      <w:keepLines/>
      <w:spacing w:before="200"/>
      <w:outlineLvl w:val="7"/>
    </w:pPr>
    <w:rPr>
      <w:rFonts w:ascii="Cambria" w:hAnsi="Cambria"/>
      <w:color w:val="4F81BD"/>
      <w:szCs w:val="20"/>
    </w:rPr>
  </w:style>
  <w:style w:type="paragraph" w:styleId="Heading9">
    <w:name w:val="heading 9"/>
    <w:basedOn w:val="Normal"/>
    <w:next w:val="Normal"/>
    <w:link w:val="Heading9Char"/>
    <w:uiPriority w:val="9"/>
    <w:qFormat/>
    <w:rsid w:val="001D6659"/>
    <w:pPr>
      <w:keepNext/>
      <w:keepLines/>
      <w:spacing w:before="20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665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665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6659"/>
    <w:rPr>
      <w:rFonts w:ascii="Cambria" w:eastAsia="Times New Roman" w:hAnsi="Cambria" w:cs="Times New Roman"/>
      <w:b/>
      <w:bCs/>
      <w:color w:val="4F81BD"/>
    </w:rPr>
  </w:style>
  <w:style w:type="character" w:customStyle="1" w:styleId="Heading4Char">
    <w:name w:val="Heading 4 Char"/>
    <w:link w:val="Heading4"/>
    <w:uiPriority w:val="9"/>
    <w:rsid w:val="001D6659"/>
    <w:rPr>
      <w:rFonts w:ascii="Cambria" w:eastAsia="Times New Roman" w:hAnsi="Cambria" w:cs="Times New Roman"/>
      <w:b/>
      <w:bCs/>
      <w:i/>
      <w:iCs/>
      <w:color w:val="4F81BD"/>
    </w:rPr>
  </w:style>
  <w:style w:type="character" w:customStyle="1" w:styleId="Heading5Char">
    <w:name w:val="Heading 5 Char"/>
    <w:link w:val="Heading5"/>
    <w:uiPriority w:val="9"/>
    <w:rsid w:val="001D6659"/>
    <w:rPr>
      <w:rFonts w:ascii="Cambria" w:eastAsia="Times New Roman" w:hAnsi="Cambria" w:cs="Times New Roman"/>
      <w:color w:val="243F60"/>
    </w:rPr>
  </w:style>
  <w:style w:type="character" w:customStyle="1" w:styleId="Heading6Char">
    <w:name w:val="Heading 6 Char"/>
    <w:link w:val="Heading6"/>
    <w:uiPriority w:val="9"/>
    <w:rsid w:val="001D6659"/>
    <w:rPr>
      <w:rFonts w:ascii="Cambria" w:eastAsia="Times New Roman" w:hAnsi="Cambria" w:cs="Times New Roman"/>
      <w:i/>
      <w:iCs/>
      <w:color w:val="243F60"/>
    </w:rPr>
  </w:style>
  <w:style w:type="character" w:customStyle="1" w:styleId="Heading7Char">
    <w:name w:val="Heading 7 Char"/>
    <w:link w:val="Heading7"/>
    <w:uiPriority w:val="9"/>
    <w:rsid w:val="001D6659"/>
    <w:rPr>
      <w:rFonts w:ascii="Cambria" w:eastAsia="Times New Roman" w:hAnsi="Cambria" w:cs="Times New Roman"/>
      <w:i/>
      <w:iCs/>
      <w:color w:val="404040"/>
    </w:rPr>
  </w:style>
  <w:style w:type="character" w:customStyle="1" w:styleId="Heading8Char">
    <w:name w:val="Heading 8 Char"/>
    <w:link w:val="Heading8"/>
    <w:uiPriority w:val="9"/>
    <w:rsid w:val="001D6659"/>
    <w:rPr>
      <w:rFonts w:ascii="Cambria" w:eastAsia="Times New Roman" w:hAnsi="Cambria" w:cs="Times New Roman"/>
      <w:color w:val="4F81BD"/>
      <w:sz w:val="20"/>
      <w:szCs w:val="20"/>
    </w:rPr>
  </w:style>
  <w:style w:type="character" w:customStyle="1" w:styleId="Heading9Char">
    <w:name w:val="Heading 9 Char"/>
    <w:link w:val="Heading9"/>
    <w:uiPriority w:val="9"/>
    <w:rsid w:val="001D6659"/>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1D6659"/>
    <w:rPr>
      <w:b/>
      <w:bCs/>
      <w:color w:val="4F81BD"/>
      <w:sz w:val="18"/>
      <w:szCs w:val="18"/>
    </w:rPr>
  </w:style>
  <w:style w:type="paragraph" w:styleId="Title">
    <w:name w:val="Title"/>
    <w:basedOn w:val="Normal"/>
    <w:next w:val="Normal"/>
    <w:link w:val="TitleChar"/>
    <w:uiPriority w:val="10"/>
    <w:qFormat/>
    <w:rsid w:val="001D6659"/>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D665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1D6659"/>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6659"/>
    <w:rPr>
      <w:rFonts w:ascii="Cambria" w:eastAsia="Times New Roman" w:hAnsi="Cambria" w:cs="Times New Roman"/>
      <w:i/>
      <w:iCs/>
      <w:color w:val="4F81BD"/>
      <w:spacing w:val="15"/>
      <w:sz w:val="24"/>
      <w:szCs w:val="24"/>
    </w:rPr>
  </w:style>
  <w:style w:type="character" w:styleId="Strong">
    <w:name w:val="Strong"/>
    <w:uiPriority w:val="22"/>
    <w:qFormat/>
    <w:rsid w:val="001D6659"/>
    <w:rPr>
      <w:b/>
      <w:bCs/>
    </w:rPr>
  </w:style>
  <w:style w:type="character" w:styleId="Emphasis">
    <w:name w:val="Emphasis"/>
    <w:uiPriority w:val="20"/>
    <w:qFormat/>
    <w:rsid w:val="001D6659"/>
    <w:rPr>
      <w:i/>
      <w:iCs/>
    </w:rPr>
  </w:style>
  <w:style w:type="paragraph" w:styleId="NoSpacing">
    <w:name w:val="No Spacing"/>
    <w:uiPriority w:val="1"/>
    <w:qFormat/>
    <w:rsid w:val="001D6659"/>
    <w:rPr>
      <w:sz w:val="22"/>
      <w:szCs w:val="22"/>
      <w:lang w:bidi="en-US"/>
    </w:rPr>
  </w:style>
  <w:style w:type="paragraph" w:styleId="ListParagraph">
    <w:name w:val="List Paragraph"/>
    <w:basedOn w:val="Normal"/>
    <w:uiPriority w:val="34"/>
    <w:qFormat/>
    <w:rsid w:val="001D6659"/>
    <w:pPr>
      <w:ind w:left="720"/>
      <w:contextualSpacing/>
    </w:pPr>
  </w:style>
  <w:style w:type="paragraph" w:styleId="Quote">
    <w:name w:val="Quote"/>
    <w:basedOn w:val="Normal"/>
    <w:next w:val="Normal"/>
    <w:link w:val="QuoteChar"/>
    <w:uiPriority w:val="29"/>
    <w:qFormat/>
    <w:rsid w:val="001D6659"/>
    <w:rPr>
      <w:i/>
      <w:iCs/>
      <w:color w:val="000000"/>
    </w:rPr>
  </w:style>
  <w:style w:type="character" w:customStyle="1" w:styleId="QuoteChar">
    <w:name w:val="Quote Char"/>
    <w:link w:val="Quote"/>
    <w:uiPriority w:val="29"/>
    <w:rsid w:val="001D6659"/>
    <w:rPr>
      <w:i/>
      <w:iCs/>
      <w:color w:val="000000"/>
    </w:rPr>
  </w:style>
  <w:style w:type="paragraph" w:styleId="IntenseQuote">
    <w:name w:val="Intense Quote"/>
    <w:basedOn w:val="Normal"/>
    <w:next w:val="Normal"/>
    <w:link w:val="IntenseQuoteChar"/>
    <w:uiPriority w:val="30"/>
    <w:qFormat/>
    <w:rsid w:val="001D665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6659"/>
    <w:rPr>
      <w:b/>
      <w:bCs/>
      <w:i/>
      <w:iCs/>
      <w:color w:val="4F81BD"/>
    </w:rPr>
  </w:style>
  <w:style w:type="character" w:styleId="SubtleEmphasis">
    <w:name w:val="Subtle Emphasis"/>
    <w:uiPriority w:val="19"/>
    <w:qFormat/>
    <w:rsid w:val="005869A2"/>
    <w:rPr>
      <w:rFonts w:ascii="Arial" w:hAnsi="Arial"/>
      <w:iCs/>
      <w:color w:val="auto"/>
      <w:sz w:val="16"/>
    </w:rPr>
  </w:style>
  <w:style w:type="character" w:styleId="IntenseEmphasis">
    <w:name w:val="Intense Emphasis"/>
    <w:uiPriority w:val="21"/>
    <w:qFormat/>
    <w:rsid w:val="001D6659"/>
    <w:rPr>
      <w:b/>
      <w:bCs/>
      <w:i/>
      <w:iCs/>
      <w:color w:val="4F81BD"/>
    </w:rPr>
  </w:style>
  <w:style w:type="character" w:styleId="SubtleReference">
    <w:name w:val="Subtle Reference"/>
    <w:uiPriority w:val="31"/>
    <w:qFormat/>
    <w:rsid w:val="001D6659"/>
    <w:rPr>
      <w:smallCaps/>
      <w:color w:val="C0504D"/>
      <w:u w:val="single"/>
    </w:rPr>
  </w:style>
  <w:style w:type="character" w:styleId="IntenseReference">
    <w:name w:val="Intense Reference"/>
    <w:uiPriority w:val="32"/>
    <w:qFormat/>
    <w:rsid w:val="001D6659"/>
    <w:rPr>
      <w:b/>
      <w:bCs/>
      <w:smallCaps/>
      <w:color w:val="C0504D"/>
      <w:spacing w:val="5"/>
      <w:u w:val="single"/>
    </w:rPr>
  </w:style>
  <w:style w:type="character" w:styleId="BookTitle">
    <w:name w:val="Book Title"/>
    <w:uiPriority w:val="33"/>
    <w:qFormat/>
    <w:rsid w:val="001D6659"/>
    <w:rPr>
      <w:b/>
      <w:bCs/>
      <w:smallCaps/>
      <w:spacing w:val="5"/>
    </w:rPr>
  </w:style>
  <w:style w:type="paragraph" w:styleId="TOCHeading">
    <w:name w:val="TOC Heading"/>
    <w:basedOn w:val="Heading1"/>
    <w:next w:val="Normal"/>
    <w:uiPriority w:val="39"/>
    <w:qFormat/>
    <w:rsid w:val="001D6659"/>
    <w:pPr>
      <w:outlineLvl w:val="9"/>
    </w:pPr>
  </w:style>
  <w:style w:type="paragraph" w:styleId="Header">
    <w:name w:val="header"/>
    <w:basedOn w:val="Normal"/>
    <w:link w:val="HeaderChar"/>
    <w:uiPriority w:val="99"/>
    <w:unhideWhenUsed/>
    <w:rsid w:val="00393177"/>
    <w:pPr>
      <w:tabs>
        <w:tab w:val="center" w:pos="4513"/>
        <w:tab w:val="right" w:pos="9026"/>
      </w:tabs>
    </w:pPr>
  </w:style>
  <w:style w:type="character" w:customStyle="1" w:styleId="HeaderChar">
    <w:name w:val="Header Char"/>
    <w:link w:val="Header"/>
    <w:uiPriority w:val="99"/>
    <w:rsid w:val="00393177"/>
    <w:rPr>
      <w:rFonts w:ascii="Arial" w:hAnsi="Arial"/>
      <w:sz w:val="20"/>
    </w:rPr>
  </w:style>
  <w:style w:type="paragraph" w:styleId="Footer">
    <w:name w:val="footer"/>
    <w:basedOn w:val="Normal"/>
    <w:link w:val="FooterChar"/>
    <w:uiPriority w:val="99"/>
    <w:unhideWhenUsed/>
    <w:rsid w:val="00393177"/>
    <w:pPr>
      <w:tabs>
        <w:tab w:val="center" w:pos="4513"/>
        <w:tab w:val="right" w:pos="9026"/>
      </w:tabs>
    </w:pPr>
  </w:style>
  <w:style w:type="character" w:customStyle="1" w:styleId="FooterChar">
    <w:name w:val="Footer Char"/>
    <w:link w:val="Footer"/>
    <w:uiPriority w:val="99"/>
    <w:rsid w:val="00393177"/>
    <w:rPr>
      <w:rFonts w:ascii="Arial" w:hAnsi="Arial"/>
      <w:sz w:val="20"/>
    </w:rPr>
  </w:style>
  <w:style w:type="paragraph" w:styleId="BalloonText">
    <w:name w:val="Balloon Text"/>
    <w:basedOn w:val="Normal"/>
    <w:link w:val="BalloonTextChar"/>
    <w:uiPriority w:val="99"/>
    <w:semiHidden/>
    <w:unhideWhenUsed/>
    <w:rsid w:val="00393177"/>
    <w:rPr>
      <w:rFonts w:ascii="Tahoma" w:hAnsi="Tahoma" w:cs="Tahoma"/>
      <w:sz w:val="16"/>
      <w:szCs w:val="16"/>
    </w:rPr>
  </w:style>
  <w:style w:type="character" w:customStyle="1" w:styleId="BalloonTextChar">
    <w:name w:val="Balloon Text Char"/>
    <w:link w:val="BalloonText"/>
    <w:uiPriority w:val="99"/>
    <w:semiHidden/>
    <w:rsid w:val="00393177"/>
    <w:rPr>
      <w:rFonts w:ascii="Tahoma" w:hAnsi="Tahoma" w:cs="Tahoma"/>
      <w:sz w:val="16"/>
      <w:szCs w:val="16"/>
    </w:rPr>
  </w:style>
  <w:style w:type="paragraph" w:styleId="DocumentMap">
    <w:name w:val="Document Map"/>
    <w:basedOn w:val="Normal"/>
    <w:link w:val="DocumentMapChar"/>
    <w:uiPriority w:val="99"/>
    <w:semiHidden/>
    <w:unhideWhenUsed/>
    <w:rsid w:val="00393177"/>
    <w:rPr>
      <w:rFonts w:ascii="Tahoma" w:hAnsi="Tahoma" w:cs="Tahoma"/>
      <w:sz w:val="16"/>
      <w:szCs w:val="16"/>
    </w:rPr>
  </w:style>
  <w:style w:type="character" w:customStyle="1" w:styleId="DocumentMapChar">
    <w:name w:val="Document Map Char"/>
    <w:link w:val="DocumentMap"/>
    <w:uiPriority w:val="99"/>
    <w:semiHidden/>
    <w:rsid w:val="00393177"/>
    <w:rPr>
      <w:rFonts w:ascii="Tahoma" w:hAnsi="Tahoma" w:cs="Tahoma"/>
      <w:sz w:val="16"/>
      <w:szCs w:val="16"/>
    </w:rPr>
  </w:style>
  <w:style w:type="table" w:styleId="TableGrid">
    <w:name w:val="Table Grid"/>
    <w:basedOn w:val="TableNormal"/>
    <w:uiPriority w:val="59"/>
    <w:rsid w:val="005869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69A2"/>
    <w:rPr>
      <w:color w:val="0000FF"/>
      <w:u w:val="single"/>
    </w:rPr>
  </w:style>
  <w:style w:type="character" w:customStyle="1" w:styleId="capimage">
    <w:name w:val="capimage"/>
    <w:semiHidden/>
    <w:rsid w:val="00886871"/>
    <w:rPr>
      <w:rFonts w:ascii="Arial" w:hAnsi="Arial" w:cs="Arial"/>
      <w:color w:val="auto"/>
      <w:sz w:val="20"/>
      <w:szCs w:val="20"/>
    </w:rPr>
  </w:style>
  <w:style w:type="character" w:customStyle="1" w:styleId="emailstyle17">
    <w:name w:val="emailstyle17"/>
    <w:semiHidden/>
    <w:rsid w:val="00E1461F"/>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9875">
      <w:bodyDiv w:val="1"/>
      <w:marLeft w:val="0"/>
      <w:marRight w:val="0"/>
      <w:marTop w:val="0"/>
      <w:marBottom w:val="0"/>
      <w:divBdr>
        <w:top w:val="none" w:sz="0" w:space="0" w:color="auto"/>
        <w:left w:val="none" w:sz="0" w:space="0" w:color="auto"/>
        <w:bottom w:val="none" w:sz="0" w:space="0" w:color="auto"/>
        <w:right w:val="none" w:sz="0" w:space="0" w:color="auto"/>
      </w:divBdr>
    </w:div>
    <w:div w:id="21305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Submission DR759 - Ryan Edwards - Childcare and Early Childhood Learning - Public inquiry</vt:lpstr>
    </vt:vector>
  </TitlesOfParts>
  <Company>Ryan Edwards</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DR759 - Ryan Edwards - Childcare and Early Childhood Learning - Public inquiry</dc:title>
  <dc:creator>Ryan Edwards</dc:creator>
  <cp:lastModifiedBy>Productivity Commission</cp:lastModifiedBy>
  <cp:revision>2</cp:revision>
  <cp:lastPrinted>2014-09-05T03:14:00Z</cp:lastPrinted>
  <dcterms:created xsi:type="dcterms:W3CDTF">2014-09-11T04:32:00Z</dcterms:created>
  <dcterms:modified xsi:type="dcterms:W3CDTF">2014-09-11T04:32:00Z</dcterms:modified>
</cp:coreProperties>
</file>