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AC5" w:rsidRDefault="0084074D">
      <w:bookmarkStart w:id="0" w:name="_GoBack"/>
      <w:bookmarkEnd w:id="0"/>
      <w:r>
        <w:rPr>
          <w:noProof/>
          <w:lang w:eastAsia="en-AU"/>
        </w:rPr>
        <w:drawing>
          <wp:inline distT="0" distB="0" distL="0" distR="0">
            <wp:extent cx="2794000" cy="1092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A logo.jpg"/>
                    <pic:cNvPicPr/>
                  </pic:nvPicPr>
                  <pic:blipFill>
                    <a:blip r:embed="rId5">
                      <a:extLst>
                        <a:ext uri="{28A0092B-C50C-407E-A947-70E740481C1C}">
                          <a14:useLocalDpi xmlns:a14="http://schemas.microsoft.com/office/drawing/2010/main" val="0"/>
                        </a:ext>
                      </a:extLst>
                    </a:blip>
                    <a:stretch>
                      <a:fillRect/>
                    </a:stretch>
                  </pic:blipFill>
                  <pic:spPr>
                    <a:xfrm>
                      <a:off x="0" y="0"/>
                      <a:ext cx="2799536" cy="1094364"/>
                    </a:xfrm>
                    <a:prstGeom prst="rect">
                      <a:avLst/>
                    </a:prstGeom>
                  </pic:spPr>
                </pic:pic>
              </a:graphicData>
            </a:graphic>
          </wp:inline>
        </w:drawing>
      </w:r>
    </w:p>
    <w:p w:rsidR="00F2560A" w:rsidRDefault="00F2560A" w:rsidP="00F2560A">
      <w:pPr>
        <w:rPr>
          <w:rFonts w:ascii="Century Gothic" w:hAnsi="Century Gothic"/>
          <w:sz w:val="24"/>
          <w:szCs w:val="24"/>
        </w:rPr>
      </w:pPr>
      <w:r>
        <w:rPr>
          <w:rFonts w:ascii="Century Gothic" w:hAnsi="Century Gothic"/>
          <w:sz w:val="24"/>
          <w:szCs w:val="24"/>
        </w:rPr>
        <w:t>In South Australia, we have a proud history of high quality and affordable preschool provision by successive state government s for many y</w:t>
      </w:r>
      <w:r w:rsidR="00603598">
        <w:rPr>
          <w:rFonts w:ascii="Century Gothic" w:hAnsi="Century Gothic"/>
          <w:sz w:val="24"/>
          <w:szCs w:val="24"/>
        </w:rPr>
        <w:t>ears. We have long had excellent</w:t>
      </w:r>
      <w:r>
        <w:rPr>
          <w:rFonts w:ascii="Century Gothic" w:hAnsi="Century Gothic"/>
          <w:sz w:val="24"/>
          <w:szCs w:val="24"/>
        </w:rPr>
        <w:t xml:space="preserve"> participation rates of four year olds in preschool programs</w:t>
      </w:r>
      <w:r w:rsidR="00CC0792">
        <w:rPr>
          <w:rFonts w:ascii="Century Gothic" w:hAnsi="Century Gothic"/>
          <w:sz w:val="24"/>
          <w:szCs w:val="24"/>
        </w:rPr>
        <w:t xml:space="preserve"> that are provided by highly qualified early childhood educators</w:t>
      </w:r>
      <w:r>
        <w:rPr>
          <w:rFonts w:ascii="Century Gothic" w:hAnsi="Century Gothic"/>
          <w:sz w:val="24"/>
          <w:szCs w:val="24"/>
        </w:rPr>
        <w:t>. This provision has been enhanced by the federal funding that al</w:t>
      </w:r>
      <w:r w:rsidR="00CC0792">
        <w:rPr>
          <w:rFonts w:ascii="Century Gothic" w:hAnsi="Century Gothic"/>
          <w:sz w:val="24"/>
          <w:szCs w:val="24"/>
        </w:rPr>
        <w:t>lows us to extend our programs</w:t>
      </w:r>
      <w:r>
        <w:rPr>
          <w:rFonts w:ascii="Century Gothic" w:hAnsi="Century Gothic"/>
          <w:sz w:val="24"/>
          <w:szCs w:val="24"/>
        </w:rPr>
        <w:t xml:space="preserve"> to fifteen hours per week.</w:t>
      </w:r>
    </w:p>
    <w:p w:rsidR="0084074D" w:rsidRDefault="0084074D">
      <w:pPr>
        <w:rPr>
          <w:rFonts w:ascii="Century Gothic" w:hAnsi="Century Gothic"/>
          <w:sz w:val="24"/>
          <w:szCs w:val="24"/>
        </w:rPr>
      </w:pPr>
      <w:r>
        <w:rPr>
          <w:rFonts w:ascii="Century Gothic" w:hAnsi="Century Gothic"/>
          <w:sz w:val="24"/>
          <w:szCs w:val="24"/>
        </w:rPr>
        <w:t xml:space="preserve">I write this submission as President of the Preschool Directors Association of South Australia. This association represents the leaders of the 300 stand-alone preschools in South Australia that are administered by the Department for Education and Child Development. </w:t>
      </w:r>
    </w:p>
    <w:p w:rsidR="0084074D" w:rsidRDefault="0084074D">
      <w:pPr>
        <w:rPr>
          <w:rFonts w:ascii="Century Gothic" w:hAnsi="Century Gothic"/>
          <w:sz w:val="24"/>
          <w:szCs w:val="24"/>
        </w:rPr>
      </w:pPr>
      <w:r>
        <w:rPr>
          <w:rFonts w:ascii="Century Gothic" w:hAnsi="Century Gothic"/>
          <w:sz w:val="24"/>
          <w:szCs w:val="24"/>
        </w:rPr>
        <w:t>We take the opportunity to commend and support the draft recommendations of the Productivity Commission Inquiry into Child Care and Early Childhood Learning.</w:t>
      </w:r>
      <w:r w:rsidR="00F2560A">
        <w:rPr>
          <w:rFonts w:ascii="Century Gothic" w:hAnsi="Century Gothic"/>
          <w:sz w:val="24"/>
          <w:szCs w:val="24"/>
        </w:rPr>
        <w:t xml:space="preserve"> </w:t>
      </w:r>
    </w:p>
    <w:p w:rsidR="00F2560A" w:rsidRDefault="00F2560A">
      <w:pPr>
        <w:rPr>
          <w:rFonts w:ascii="Century Gothic" w:hAnsi="Century Gothic"/>
          <w:sz w:val="24"/>
          <w:szCs w:val="24"/>
        </w:rPr>
      </w:pPr>
      <w:r>
        <w:rPr>
          <w:rFonts w:ascii="Century Gothic" w:hAnsi="Century Gothic"/>
          <w:sz w:val="24"/>
          <w:szCs w:val="24"/>
        </w:rPr>
        <w:t xml:space="preserve">In particular, we would endorse the recommendation to remove dedicated preschools from the National Quality Standards assessment and rating process, where preschools are already </w:t>
      </w:r>
      <w:r w:rsidR="008C7C2A">
        <w:rPr>
          <w:rFonts w:ascii="Century Gothic" w:hAnsi="Century Gothic"/>
          <w:sz w:val="24"/>
          <w:szCs w:val="24"/>
        </w:rPr>
        <w:t xml:space="preserve">or will be </w:t>
      </w:r>
      <w:r>
        <w:rPr>
          <w:rFonts w:ascii="Century Gothic" w:hAnsi="Century Gothic"/>
          <w:sz w:val="24"/>
          <w:szCs w:val="24"/>
        </w:rPr>
        <w:t>part of a systemic quality improvement system.</w:t>
      </w:r>
    </w:p>
    <w:p w:rsidR="00F2560A" w:rsidRDefault="00F2560A">
      <w:pPr>
        <w:rPr>
          <w:rFonts w:ascii="Century Gothic" w:hAnsi="Century Gothic"/>
          <w:sz w:val="24"/>
          <w:szCs w:val="24"/>
        </w:rPr>
      </w:pPr>
      <w:r>
        <w:rPr>
          <w:rFonts w:ascii="Century Gothic" w:hAnsi="Century Gothic"/>
          <w:sz w:val="24"/>
          <w:szCs w:val="24"/>
        </w:rPr>
        <w:t>Our experience in South Australia is that prior to NQS, preschools were part of the rigorous DECD quality assurance and improvement process that applies to all public schools. NQS has added an arduous additional layer of accountability and compliance on preschools</w:t>
      </w:r>
      <w:r w:rsidR="005C538A">
        <w:rPr>
          <w:rFonts w:ascii="Century Gothic" w:hAnsi="Century Gothic"/>
          <w:sz w:val="24"/>
          <w:szCs w:val="24"/>
        </w:rPr>
        <w:t xml:space="preserve"> that has been superfluous in assuring quality</w:t>
      </w:r>
      <w:r>
        <w:rPr>
          <w:rFonts w:ascii="Century Gothic" w:hAnsi="Century Gothic"/>
          <w:sz w:val="24"/>
          <w:szCs w:val="24"/>
        </w:rPr>
        <w:t xml:space="preserve">. </w:t>
      </w:r>
      <w:r w:rsidR="00CC0792">
        <w:rPr>
          <w:rFonts w:ascii="Century Gothic" w:hAnsi="Century Gothic"/>
          <w:sz w:val="24"/>
          <w:szCs w:val="24"/>
        </w:rPr>
        <w:t>Thi</w:t>
      </w:r>
      <w:r>
        <w:rPr>
          <w:rFonts w:ascii="Century Gothic" w:hAnsi="Century Gothic"/>
          <w:sz w:val="24"/>
          <w:szCs w:val="24"/>
        </w:rPr>
        <w:t xml:space="preserve">s </w:t>
      </w:r>
      <w:r w:rsidR="00CC0792">
        <w:rPr>
          <w:rFonts w:ascii="Century Gothic" w:hAnsi="Century Gothic"/>
          <w:sz w:val="24"/>
          <w:szCs w:val="24"/>
        </w:rPr>
        <w:t xml:space="preserve">is </w:t>
      </w:r>
      <w:r>
        <w:rPr>
          <w:rFonts w:ascii="Century Gothic" w:hAnsi="Century Gothic"/>
          <w:sz w:val="24"/>
          <w:szCs w:val="24"/>
        </w:rPr>
        <w:t xml:space="preserve">demonstrated </w:t>
      </w:r>
      <w:r w:rsidR="00B46379">
        <w:rPr>
          <w:rFonts w:ascii="Century Gothic" w:hAnsi="Century Gothic"/>
          <w:sz w:val="24"/>
          <w:szCs w:val="24"/>
        </w:rPr>
        <w:t>by the high level</w:t>
      </w:r>
      <w:r>
        <w:rPr>
          <w:rFonts w:ascii="Century Gothic" w:hAnsi="Century Gothic"/>
          <w:sz w:val="24"/>
          <w:szCs w:val="24"/>
        </w:rPr>
        <w:t xml:space="preserve"> rating</w:t>
      </w:r>
      <w:r w:rsidR="00B46379">
        <w:rPr>
          <w:rFonts w:ascii="Century Gothic" w:hAnsi="Century Gothic"/>
          <w:sz w:val="24"/>
          <w:szCs w:val="24"/>
        </w:rPr>
        <w:t>s</w:t>
      </w:r>
      <w:r>
        <w:rPr>
          <w:rFonts w:ascii="Century Gothic" w:hAnsi="Century Gothic"/>
          <w:sz w:val="24"/>
          <w:szCs w:val="24"/>
        </w:rPr>
        <w:t xml:space="preserve"> that DECD preschools</w:t>
      </w:r>
      <w:r w:rsidR="00CC0792">
        <w:rPr>
          <w:rFonts w:ascii="Century Gothic" w:hAnsi="Century Gothic"/>
          <w:sz w:val="24"/>
          <w:szCs w:val="24"/>
        </w:rPr>
        <w:t xml:space="preserve"> have achieved so far in the NQS process.</w:t>
      </w:r>
    </w:p>
    <w:p w:rsidR="00CC0792" w:rsidRDefault="00CC0792">
      <w:pPr>
        <w:rPr>
          <w:rFonts w:ascii="Century Gothic" w:hAnsi="Century Gothic"/>
          <w:sz w:val="24"/>
          <w:szCs w:val="24"/>
        </w:rPr>
      </w:pPr>
      <w:r>
        <w:rPr>
          <w:rFonts w:ascii="Century Gothic" w:hAnsi="Century Gothic"/>
          <w:sz w:val="24"/>
          <w:szCs w:val="24"/>
        </w:rPr>
        <w:t xml:space="preserve">In recognition of the varying needs of families, we ask the Commission to consider that any recommendations </w:t>
      </w:r>
      <w:r w:rsidR="008C7C2A">
        <w:rPr>
          <w:rFonts w:ascii="Century Gothic" w:hAnsi="Century Gothic"/>
          <w:sz w:val="24"/>
          <w:szCs w:val="24"/>
        </w:rPr>
        <w:t xml:space="preserve">it makes </w:t>
      </w:r>
      <w:r>
        <w:rPr>
          <w:rFonts w:ascii="Century Gothic" w:hAnsi="Century Gothic"/>
          <w:sz w:val="24"/>
          <w:szCs w:val="24"/>
        </w:rPr>
        <w:t>allow flexibility in the provision of preschool ed</w:t>
      </w:r>
      <w:r w:rsidR="008C7C2A">
        <w:rPr>
          <w:rFonts w:ascii="Century Gothic" w:hAnsi="Century Gothic"/>
          <w:sz w:val="24"/>
          <w:szCs w:val="24"/>
        </w:rPr>
        <w:t>ucation</w:t>
      </w:r>
      <w:r>
        <w:rPr>
          <w:rFonts w:ascii="Century Gothic" w:hAnsi="Century Gothic"/>
          <w:sz w:val="24"/>
          <w:szCs w:val="24"/>
        </w:rPr>
        <w:t xml:space="preserve">. </w:t>
      </w:r>
    </w:p>
    <w:p w:rsidR="00CC0792" w:rsidRDefault="00CC0792">
      <w:pPr>
        <w:rPr>
          <w:rFonts w:ascii="Century Gothic" w:hAnsi="Century Gothic"/>
          <w:sz w:val="24"/>
          <w:szCs w:val="24"/>
        </w:rPr>
      </w:pPr>
      <w:r>
        <w:rPr>
          <w:rFonts w:ascii="Century Gothic" w:hAnsi="Century Gothic"/>
          <w:sz w:val="24"/>
          <w:szCs w:val="24"/>
        </w:rPr>
        <w:t xml:space="preserve">In conclusion, we would ask </w:t>
      </w:r>
      <w:r w:rsidR="00B46379">
        <w:rPr>
          <w:rFonts w:ascii="Century Gothic" w:hAnsi="Century Gothic"/>
          <w:sz w:val="24"/>
          <w:szCs w:val="24"/>
        </w:rPr>
        <w:t xml:space="preserve">that in recommending future funding and benefit models, </w:t>
      </w:r>
      <w:r>
        <w:rPr>
          <w:rFonts w:ascii="Century Gothic" w:hAnsi="Century Gothic"/>
          <w:sz w:val="24"/>
          <w:szCs w:val="24"/>
        </w:rPr>
        <w:t>the Commissio</w:t>
      </w:r>
      <w:r w:rsidR="00B46379">
        <w:rPr>
          <w:rFonts w:ascii="Century Gothic" w:hAnsi="Century Gothic"/>
          <w:sz w:val="24"/>
          <w:szCs w:val="24"/>
        </w:rPr>
        <w:t>n ensures</w:t>
      </w:r>
      <w:r>
        <w:rPr>
          <w:rFonts w:ascii="Century Gothic" w:hAnsi="Century Gothic"/>
          <w:sz w:val="24"/>
          <w:szCs w:val="24"/>
        </w:rPr>
        <w:t xml:space="preserve"> that the cost to families of preschool education </w:t>
      </w:r>
      <w:r w:rsidR="00B46379">
        <w:rPr>
          <w:rFonts w:ascii="Century Gothic" w:hAnsi="Century Gothic"/>
          <w:sz w:val="24"/>
          <w:szCs w:val="24"/>
        </w:rPr>
        <w:t>is</w:t>
      </w:r>
      <w:r>
        <w:rPr>
          <w:rFonts w:ascii="Century Gothic" w:hAnsi="Century Gothic"/>
          <w:sz w:val="24"/>
          <w:szCs w:val="24"/>
        </w:rPr>
        <w:t xml:space="preserve"> affordable. </w:t>
      </w:r>
    </w:p>
    <w:p w:rsidR="00F2560A" w:rsidRPr="0084074D" w:rsidRDefault="00F2560A">
      <w:pPr>
        <w:rPr>
          <w:rFonts w:ascii="Century Gothic" w:hAnsi="Century Gothic"/>
          <w:sz w:val="24"/>
          <w:szCs w:val="24"/>
        </w:rPr>
      </w:pPr>
    </w:p>
    <w:sectPr w:rsidR="00F2560A" w:rsidRPr="0084074D" w:rsidSect="008407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4D"/>
    <w:rsid w:val="005C538A"/>
    <w:rsid w:val="00603598"/>
    <w:rsid w:val="006D3546"/>
    <w:rsid w:val="0084074D"/>
    <w:rsid w:val="008C7C2A"/>
    <w:rsid w:val="008E0AC5"/>
    <w:rsid w:val="00B46379"/>
    <w:rsid w:val="00CC0792"/>
    <w:rsid w:val="00F2560A"/>
    <w:rsid w:val="00F913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DR780 - Preschool Directors Association of South Australia - Childcare and Early Childhood Learning - Public inquiry</vt:lpstr>
    </vt:vector>
  </TitlesOfParts>
  <Company>Preschool Directors Association of South Australia</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DR780 - Preschool Directors Association of South Australia - Childcare and Early Childhood Learning - Public inquiry</dc:title>
  <dc:creator>Preschool Directors Association of South Australia</dc:creator>
  <cp:lastModifiedBy>Productivity Commission</cp:lastModifiedBy>
  <cp:revision>2</cp:revision>
  <dcterms:created xsi:type="dcterms:W3CDTF">2014-09-11T05:06:00Z</dcterms:created>
  <dcterms:modified xsi:type="dcterms:W3CDTF">2014-09-11T05:06:00Z</dcterms:modified>
</cp:coreProperties>
</file>