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4DB" w:rsidRPr="00AD74DB" w:rsidRDefault="00AD74DB" w:rsidP="00AD74DB">
      <w:pPr>
        <w:rPr>
          <w:rFonts w:ascii="Trebuchet MS" w:hAnsi="Trebuchet MS"/>
          <w:b/>
          <w:sz w:val="24"/>
          <w:szCs w:val="24"/>
        </w:rPr>
      </w:pPr>
      <w:r w:rsidRPr="00AD74DB">
        <w:rPr>
          <w:rFonts w:ascii="Trebuchet MS" w:hAnsi="Trebuchet MS"/>
          <w:b/>
          <w:sz w:val="24"/>
          <w:szCs w:val="24"/>
        </w:rPr>
        <w:t>Submission from Berry Street [Victoria] to the Childcare and Early Childhood Learning Productivity Commission.</w:t>
      </w:r>
    </w:p>
    <w:p w:rsidR="00AD74DB" w:rsidRDefault="00AD74DB" w:rsidP="00AD74DB">
      <w:pPr>
        <w:rPr>
          <w:rFonts w:ascii="Trebuchet MS" w:hAnsi="Trebuchet MS"/>
          <w:b/>
          <w:sz w:val="24"/>
          <w:szCs w:val="24"/>
        </w:rPr>
      </w:pPr>
    </w:p>
    <w:p w:rsidR="00AD74DB" w:rsidRPr="00AD74DB" w:rsidRDefault="00AD74DB" w:rsidP="00AD74DB">
      <w:pPr>
        <w:rPr>
          <w:rFonts w:ascii="Trebuchet MS" w:hAnsi="Trebuchet MS"/>
          <w:b/>
          <w:sz w:val="24"/>
          <w:szCs w:val="24"/>
        </w:rPr>
      </w:pPr>
      <w:r w:rsidRPr="00AD74DB">
        <w:rPr>
          <w:rFonts w:ascii="Trebuchet MS" w:hAnsi="Trebuchet MS"/>
          <w:b/>
          <w:sz w:val="24"/>
          <w:szCs w:val="24"/>
        </w:rPr>
        <w:t xml:space="preserve">Date:  </w:t>
      </w:r>
      <w:r w:rsidRPr="00AD74DB">
        <w:rPr>
          <w:rFonts w:ascii="Trebuchet MS" w:hAnsi="Trebuchet MS"/>
          <w:sz w:val="24"/>
          <w:szCs w:val="24"/>
        </w:rPr>
        <w:t>5 September 2014</w:t>
      </w:r>
    </w:p>
    <w:p w:rsidR="00AD74DB" w:rsidRDefault="00AD74DB" w:rsidP="00AD74DB">
      <w:pPr>
        <w:rPr>
          <w:rFonts w:ascii="Trebuchet MS" w:hAnsi="Trebuchet MS"/>
          <w:sz w:val="24"/>
          <w:szCs w:val="24"/>
        </w:rPr>
      </w:pPr>
      <w:r w:rsidRPr="00AD74DB">
        <w:rPr>
          <w:rFonts w:ascii="Trebuchet MS" w:hAnsi="Trebuchet MS"/>
          <w:b/>
          <w:sz w:val="24"/>
          <w:szCs w:val="24"/>
        </w:rPr>
        <w:t>Author:</w:t>
      </w:r>
      <w:r>
        <w:rPr>
          <w:rFonts w:ascii="Trebuchet MS" w:hAnsi="Trebuchet MS"/>
          <w:sz w:val="24"/>
          <w:szCs w:val="24"/>
        </w:rPr>
        <w:t xml:space="preserve"> Joanna Bock, Statewide Manager Early Years.</w:t>
      </w:r>
    </w:p>
    <w:p w:rsidR="00AD74DB" w:rsidRDefault="00AD74DB" w:rsidP="00AD74DB">
      <w:pPr>
        <w:rPr>
          <w:rFonts w:ascii="Trebuchet MS" w:hAnsi="Trebuchet MS"/>
          <w:sz w:val="24"/>
          <w:szCs w:val="24"/>
        </w:rPr>
      </w:pPr>
    </w:p>
    <w:p w:rsidR="00AD74DB" w:rsidRDefault="00AD74DB" w:rsidP="00AD74DB">
      <w:pPr>
        <w:rPr>
          <w:rFonts w:ascii="Trebuchet MS" w:hAnsi="Trebuchet MS"/>
          <w:b/>
          <w:sz w:val="24"/>
          <w:szCs w:val="24"/>
        </w:rPr>
      </w:pPr>
      <w:r w:rsidRPr="00AD74DB">
        <w:rPr>
          <w:rFonts w:ascii="Trebuchet MS" w:hAnsi="Trebuchet MS"/>
          <w:b/>
          <w:sz w:val="24"/>
          <w:szCs w:val="24"/>
        </w:rPr>
        <w:t>About Berry Street</w:t>
      </w:r>
      <w:r w:rsidR="008C7275">
        <w:rPr>
          <w:rFonts w:ascii="Trebuchet MS" w:hAnsi="Trebuchet MS"/>
          <w:b/>
          <w:sz w:val="24"/>
          <w:szCs w:val="24"/>
        </w:rPr>
        <w:t>’s work in the Early Years</w:t>
      </w:r>
      <w:r w:rsidRPr="00AD74DB">
        <w:rPr>
          <w:rFonts w:ascii="Trebuchet MS" w:hAnsi="Trebuchet MS"/>
          <w:b/>
          <w:sz w:val="24"/>
          <w:szCs w:val="24"/>
        </w:rPr>
        <w:t>.</w:t>
      </w:r>
    </w:p>
    <w:p w:rsidR="00D87063" w:rsidRDefault="00D87063" w:rsidP="00AD74DB">
      <w:pPr>
        <w:rPr>
          <w:rFonts w:ascii="Trebuchet MS" w:hAnsi="Trebuchet MS"/>
          <w:sz w:val="24"/>
          <w:szCs w:val="24"/>
        </w:rPr>
      </w:pPr>
    </w:p>
    <w:p w:rsidR="00AD74DB" w:rsidRDefault="00AD74DB" w:rsidP="00AD74DB">
      <w:pPr>
        <w:rPr>
          <w:rFonts w:ascii="Trebuchet MS" w:hAnsi="Trebuchet MS"/>
          <w:sz w:val="24"/>
          <w:szCs w:val="24"/>
        </w:rPr>
      </w:pPr>
      <w:r w:rsidRPr="00AD74DB">
        <w:rPr>
          <w:rFonts w:ascii="Trebuchet MS" w:hAnsi="Trebuchet MS"/>
          <w:sz w:val="24"/>
          <w:szCs w:val="24"/>
        </w:rPr>
        <w:t>Berry</w:t>
      </w:r>
      <w:r>
        <w:rPr>
          <w:rFonts w:ascii="Trebuchet MS" w:hAnsi="Trebuchet MS"/>
          <w:sz w:val="24"/>
          <w:szCs w:val="24"/>
        </w:rPr>
        <w:t xml:space="preserve"> Street is Victoria’s largest independent Child and Family Welfare organisation with a long history of working with the State’s most </w:t>
      </w:r>
      <w:r w:rsidR="00F115AC">
        <w:rPr>
          <w:rFonts w:ascii="Trebuchet MS" w:hAnsi="Trebuchet MS"/>
          <w:sz w:val="24"/>
          <w:szCs w:val="24"/>
        </w:rPr>
        <w:t xml:space="preserve">vulnerable </w:t>
      </w:r>
      <w:r w:rsidR="00D87063">
        <w:rPr>
          <w:rFonts w:ascii="Trebuchet MS" w:hAnsi="Trebuchet MS"/>
          <w:sz w:val="24"/>
          <w:szCs w:val="24"/>
        </w:rPr>
        <w:t xml:space="preserve">children, </w:t>
      </w:r>
      <w:r>
        <w:rPr>
          <w:rFonts w:ascii="Trebuchet MS" w:hAnsi="Trebuchet MS"/>
          <w:sz w:val="24"/>
          <w:szCs w:val="24"/>
        </w:rPr>
        <w:t xml:space="preserve">families and communities. </w:t>
      </w:r>
    </w:p>
    <w:p w:rsidR="00D87063" w:rsidRDefault="00D87063" w:rsidP="00AD74DB">
      <w:pPr>
        <w:rPr>
          <w:rFonts w:ascii="Trebuchet MS" w:hAnsi="Trebuchet MS"/>
          <w:sz w:val="24"/>
          <w:szCs w:val="24"/>
        </w:rPr>
      </w:pPr>
    </w:p>
    <w:p w:rsidR="00AD74DB" w:rsidRDefault="00AD74DB" w:rsidP="00AD74DB">
      <w:pPr>
        <w:rPr>
          <w:rFonts w:ascii="Trebuchet MS" w:hAnsi="Trebuchet MS"/>
          <w:sz w:val="24"/>
          <w:szCs w:val="24"/>
        </w:rPr>
      </w:pPr>
      <w:r>
        <w:rPr>
          <w:rFonts w:ascii="Trebuchet MS" w:hAnsi="Trebuchet MS"/>
          <w:sz w:val="24"/>
          <w:szCs w:val="24"/>
        </w:rPr>
        <w:t xml:space="preserve">Our work with vulnerable children and families informs the development of all our services and most recently has informed the development of targeted Play and Learn Groups </w:t>
      </w:r>
      <w:r w:rsidR="00D87063">
        <w:rPr>
          <w:rFonts w:ascii="Trebuchet MS" w:hAnsi="Trebuchet MS"/>
          <w:sz w:val="24"/>
          <w:szCs w:val="24"/>
        </w:rPr>
        <w:t xml:space="preserve">within </w:t>
      </w:r>
      <w:r>
        <w:rPr>
          <w:rFonts w:ascii="Trebuchet MS" w:hAnsi="Trebuchet MS"/>
          <w:sz w:val="24"/>
          <w:szCs w:val="24"/>
        </w:rPr>
        <w:t>our</w:t>
      </w:r>
      <w:bookmarkStart w:id="0" w:name="_GoBack"/>
      <w:bookmarkEnd w:id="0"/>
      <w:r>
        <w:rPr>
          <w:rFonts w:ascii="Trebuchet MS" w:hAnsi="Trebuchet MS"/>
          <w:sz w:val="24"/>
          <w:szCs w:val="24"/>
        </w:rPr>
        <w:t xml:space="preserve"> </w:t>
      </w:r>
      <w:r w:rsidRPr="00D87063">
        <w:rPr>
          <w:rFonts w:ascii="Trebuchet MS" w:hAnsi="Trebuchet MS"/>
          <w:b/>
          <w:sz w:val="24"/>
          <w:szCs w:val="24"/>
        </w:rPr>
        <w:t>Early Learning Is Fun [ELF] Program</w:t>
      </w:r>
      <w:r>
        <w:rPr>
          <w:rFonts w:ascii="Trebuchet MS" w:hAnsi="Trebuchet MS"/>
          <w:sz w:val="24"/>
          <w:szCs w:val="24"/>
        </w:rPr>
        <w:t xml:space="preserve">. ELF Play and Learn groups are facilitated Playgroups that work with vulnerable communities in Gippsland and with former refugee communities across metropolitan Melbourne. </w:t>
      </w:r>
    </w:p>
    <w:p w:rsidR="00D87063" w:rsidRDefault="00D87063" w:rsidP="00AD74DB">
      <w:pPr>
        <w:rPr>
          <w:rFonts w:ascii="Trebuchet MS" w:hAnsi="Trebuchet MS"/>
          <w:sz w:val="24"/>
          <w:szCs w:val="24"/>
        </w:rPr>
      </w:pPr>
    </w:p>
    <w:p w:rsidR="00D87063" w:rsidRPr="00AD74DB" w:rsidRDefault="00D87063" w:rsidP="00AD74DB">
      <w:pPr>
        <w:rPr>
          <w:rFonts w:ascii="Trebuchet MS" w:hAnsi="Trebuchet MS"/>
          <w:sz w:val="24"/>
          <w:szCs w:val="24"/>
        </w:rPr>
      </w:pPr>
      <w:r>
        <w:rPr>
          <w:rFonts w:ascii="Trebuchet MS" w:hAnsi="Trebuchet MS"/>
          <w:sz w:val="24"/>
          <w:szCs w:val="24"/>
        </w:rPr>
        <w:t>Over the past three years Berry Street has, with the assistance of a philanthropic Trust, developed a highly successful model of engaging and working with families from diverse and complex backgrounds that facilitates early learning opportunities and that links families and their children to local universal services, including Mater</w:t>
      </w:r>
      <w:r w:rsidR="00B10C4B">
        <w:rPr>
          <w:rFonts w:ascii="Trebuchet MS" w:hAnsi="Trebuchet MS"/>
          <w:sz w:val="24"/>
          <w:szCs w:val="24"/>
        </w:rPr>
        <w:t>nal and Child Health Services, K</w:t>
      </w:r>
      <w:r>
        <w:rPr>
          <w:rFonts w:ascii="Trebuchet MS" w:hAnsi="Trebuchet MS"/>
          <w:sz w:val="24"/>
          <w:szCs w:val="24"/>
        </w:rPr>
        <w:t xml:space="preserve">indergarten </w:t>
      </w:r>
      <w:r w:rsidR="00B10C4B">
        <w:rPr>
          <w:rFonts w:ascii="Trebuchet MS" w:hAnsi="Trebuchet MS"/>
          <w:sz w:val="24"/>
          <w:szCs w:val="24"/>
        </w:rPr>
        <w:t xml:space="preserve">[Pre-school] </w:t>
      </w:r>
      <w:r>
        <w:rPr>
          <w:rFonts w:ascii="Trebuchet MS" w:hAnsi="Trebuchet MS"/>
          <w:sz w:val="24"/>
          <w:szCs w:val="24"/>
        </w:rPr>
        <w:t xml:space="preserve">and Primary School.  The ELF Groups have been evaluated by </w:t>
      </w:r>
      <w:r w:rsidRPr="00AC5A07">
        <w:rPr>
          <w:rFonts w:ascii="Trebuchet MS" w:hAnsi="Trebuchet MS"/>
          <w:sz w:val="24"/>
          <w:szCs w:val="24"/>
        </w:rPr>
        <w:t xml:space="preserve">the </w:t>
      </w:r>
      <w:r w:rsidRPr="008C7275">
        <w:rPr>
          <w:rFonts w:ascii="Trebuchet MS" w:hAnsi="Trebuchet MS"/>
          <w:b/>
          <w:sz w:val="24"/>
          <w:szCs w:val="24"/>
        </w:rPr>
        <w:t>Centre for Community Child Health at the Royal Children’</w:t>
      </w:r>
      <w:r w:rsidR="008C7275" w:rsidRPr="008C7275">
        <w:rPr>
          <w:rFonts w:ascii="Trebuchet MS" w:hAnsi="Trebuchet MS"/>
          <w:b/>
          <w:sz w:val="24"/>
          <w:szCs w:val="24"/>
        </w:rPr>
        <w:t>s Hospital</w:t>
      </w:r>
      <w:r w:rsidR="008C7275">
        <w:rPr>
          <w:rFonts w:ascii="Trebuchet MS" w:hAnsi="Trebuchet MS"/>
          <w:sz w:val="24"/>
          <w:szCs w:val="24"/>
        </w:rPr>
        <w:t xml:space="preserve">. The evaluation [August 2014] demonstrates how the program has achieved its desired outcomes with children and families effectively and sustainably linked into the universal service system and making learning and developmental gains on a par with their peers from non-vulnerable backgrounds. </w:t>
      </w:r>
    </w:p>
    <w:p w:rsidR="00AD74DB" w:rsidRDefault="00AD74DB" w:rsidP="00AD74DB">
      <w:pPr>
        <w:rPr>
          <w:rFonts w:ascii="Trebuchet MS" w:hAnsi="Trebuchet MS"/>
          <w:sz w:val="24"/>
          <w:szCs w:val="24"/>
        </w:rPr>
      </w:pPr>
    </w:p>
    <w:p w:rsidR="008C7275" w:rsidRDefault="008C7275" w:rsidP="00AD74DB">
      <w:pPr>
        <w:rPr>
          <w:rFonts w:ascii="Trebuchet MS" w:hAnsi="Trebuchet MS"/>
          <w:b/>
          <w:sz w:val="24"/>
          <w:szCs w:val="24"/>
        </w:rPr>
      </w:pPr>
      <w:r w:rsidRPr="008C7275">
        <w:rPr>
          <w:rFonts w:ascii="Trebuchet MS" w:hAnsi="Trebuchet MS"/>
          <w:b/>
          <w:sz w:val="24"/>
          <w:szCs w:val="24"/>
        </w:rPr>
        <w:t>Background to the development of ELF</w:t>
      </w:r>
      <w:r>
        <w:rPr>
          <w:rFonts w:ascii="Trebuchet MS" w:hAnsi="Trebuchet MS"/>
          <w:b/>
          <w:sz w:val="24"/>
          <w:szCs w:val="24"/>
        </w:rPr>
        <w:t xml:space="preserve"> Play and Learn Groups.</w:t>
      </w:r>
    </w:p>
    <w:p w:rsidR="008C7275" w:rsidRDefault="008C7275" w:rsidP="00AD74DB">
      <w:pPr>
        <w:rPr>
          <w:rFonts w:ascii="Trebuchet MS" w:hAnsi="Trebuchet MS"/>
          <w:sz w:val="24"/>
          <w:szCs w:val="24"/>
        </w:rPr>
      </w:pPr>
    </w:p>
    <w:p w:rsidR="008C7275" w:rsidRDefault="008C7275" w:rsidP="00AD74DB">
      <w:pPr>
        <w:rPr>
          <w:rFonts w:ascii="Trebuchet MS" w:hAnsi="Trebuchet MS"/>
          <w:sz w:val="24"/>
          <w:szCs w:val="24"/>
        </w:rPr>
      </w:pPr>
      <w:r>
        <w:rPr>
          <w:rFonts w:ascii="Trebuchet MS" w:hAnsi="Trebuchet MS"/>
          <w:sz w:val="24"/>
          <w:szCs w:val="24"/>
        </w:rPr>
        <w:t xml:space="preserve">Berry Street’s work with vulnerable children and with populations on the edge of care has given the organisation a sound understanding of the fragilities within communities and within families that inhibit their use of service systems that are </w:t>
      </w:r>
      <w:r w:rsidR="00AC5A07">
        <w:rPr>
          <w:rFonts w:ascii="Trebuchet MS" w:hAnsi="Trebuchet MS"/>
          <w:sz w:val="24"/>
          <w:szCs w:val="24"/>
        </w:rPr>
        <w:t xml:space="preserve">ostensibly </w:t>
      </w:r>
      <w:r>
        <w:rPr>
          <w:rFonts w:ascii="Trebuchet MS" w:hAnsi="Trebuchet MS"/>
          <w:sz w:val="24"/>
          <w:szCs w:val="24"/>
        </w:rPr>
        <w:t xml:space="preserve">designed to serve them. </w:t>
      </w:r>
      <w:r w:rsidR="00BD6D49">
        <w:rPr>
          <w:rFonts w:ascii="Trebuchet MS" w:hAnsi="Trebuchet MS"/>
          <w:sz w:val="24"/>
          <w:szCs w:val="24"/>
        </w:rPr>
        <w:t xml:space="preserve">The organisation believes that it is not the family or child that is hard to reach but that services and service systems often are. That is why we have worked hard with families and communities to understand how to offer services that engage and welcome families and that bring </w:t>
      </w:r>
      <w:r w:rsidR="00F115AC">
        <w:rPr>
          <w:rFonts w:ascii="Trebuchet MS" w:hAnsi="Trebuchet MS"/>
          <w:sz w:val="24"/>
          <w:szCs w:val="24"/>
        </w:rPr>
        <w:t xml:space="preserve">long term </w:t>
      </w:r>
      <w:r w:rsidR="00BD6D49">
        <w:rPr>
          <w:rFonts w:ascii="Trebuchet MS" w:hAnsi="Trebuchet MS"/>
          <w:sz w:val="24"/>
          <w:szCs w:val="24"/>
        </w:rPr>
        <w:t xml:space="preserve">benefits </w:t>
      </w:r>
      <w:r w:rsidR="00AC5A07">
        <w:rPr>
          <w:rFonts w:ascii="Trebuchet MS" w:hAnsi="Trebuchet MS"/>
          <w:sz w:val="24"/>
          <w:szCs w:val="24"/>
        </w:rPr>
        <w:t xml:space="preserve">and opportunities </w:t>
      </w:r>
      <w:r w:rsidR="00BD6D49">
        <w:rPr>
          <w:rFonts w:ascii="Trebuchet MS" w:hAnsi="Trebuchet MS"/>
          <w:sz w:val="24"/>
          <w:szCs w:val="24"/>
        </w:rPr>
        <w:t xml:space="preserve">to children and families. </w:t>
      </w:r>
    </w:p>
    <w:p w:rsidR="00BD6D49" w:rsidRDefault="00BD6D49" w:rsidP="00AD74DB">
      <w:pPr>
        <w:rPr>
          <w:rFonts w:ascii="Trebuchet MS" w:hAnsi="Trebuchet MS"/>
          <w:sz w:val="24"/>
          <w:szCs w:val="24"/>
        </w:rPr>
      </w:pPr>
    </w:p>
    <w:p w:rsidR="00BD6D49" w:rsidRPr="00FC721A" w:rsidRDefault="00BD6D49" w:rsidP="00AD74DB">
      <w:pPr>
        <w:rPr>
          <w:rFonts w:ascii="Trebuchet MS" w:hAnsi="Trebuchet MS"/>
          <w:b/>
          <w:sz w:val="24"/>
          <w:szCs w:val="24"/>
        </w:rPr>
      </w:pPr>
      <w:r>
        <w:rPr>
          <w:rFonts w:ascii="Trebuchet MS" w:hAnsi="Trebuchet MS"/>
          <w:sz w:val="24"/>
          <w:szCs w:val="24"/>
        </w:rPr>
        <w:t>Berry Street is fully aware and has been for many decades</w:t>
      </w:r>
      <w:r w:rsidR="00FC721A">
        <w:rPr>
          <w:rFonts w:ascii="Trebuchet MS" w:hAnsi="Trebuchet MS"/>
          <w:sz w:val="24"/>
          <w:szCs w:val="24"/>
        </w:rPr>
        <w:t>,</w:t>
      </w:r>
      <w:r>
        <w:rPr>
          <w:rFonts w:ascii="Trebuchet MS" w:hAnsi="Trebuchet MS"/>
          <w:sz w:val="24"/>
          <w:szCs w:val="24"/>
        </w:rPr>
        <w:t xml:space="preserve"> of the importance of engaging and working with families early and of intervening early to break the cycle of deprivation and vulnerability. We understand the importance of the first three years</w:t>
      </w:r>
      <w:r w:rsidR="00AC5A07">
        <w:rPr>
          <w:rFonts w:ascii="Trebuchet MS" w:hAnsi="Trebuchet MS"/>
          <w:sz w:val="24"/>
          <w:szCs w:val="24"/>
        </w:rPr>
        <w:t>,</w:t>
      </w:r>
      <w:r>
        <w:rPr>
          <w:rFonts w:ascii="Trebuchet MS" w:hAnsi="Trebuchet MS"/>
          <w:sz w:val="24"/>
          <w:szCs w:val="24"/>
        </w:rPr>
        <w:t xml:space="preserve"> </w:t>
      </w:r>
      <w:r w:rsidR="00AC3E36">
        <w:rPr>
          <w:rFonts w:ascii="Trebuchet MS" w:hAnsi="Trebuchet MS"/>
          <w:sz w:val="24"/>
          <w:szCs w:val="24"/>
        </w:rPr>
        <w:t>and most critically</w:t>
      </w:r>
      <w:r w:rsidR="00AC7773">
        <w:rPr>
          <w:rFonts w:ascii="Trebuchet MS" w:hAnsi="Trebuchet MS"/>
          <w:sz w:val="24"/>
          <w:szCs w:val="24"/>
        </w:rPr>
        <w:t>,</w:t>
      </w:r>
      <w:r w:rsidR="00AC3E36">
        <w:rPr>
          <w:rFonts w:ascii="Trebuchet MS" w:hAnsi="Trebuchet MS"/>
          <w:sz w:val="24"/>
          <w:szCs w:val="24"/>
        </w:rPr>
        <w:t xml:space="preserve"> of the first 12 months </w:t>
      </w:r>
      <w:r>
        <w:rPr>
          <w:rFonts w:ascii="Trebuchet MS" w:hAnsi="Trebuchet MS"/>
          <w:sz w:val="24"/>
          <w:szCs w:val="24"/>
        </w:rPr>
        <w:t xml:space="preserve">of a child’s life to build a sustaining foundation for future development and life-long learning and opportunity. Our work is informed by </w:t>
      </w:r>
      <w:r w:rsidRPr="00FC721A">
        <w:rPr>
          <w:rFonts w:ascii="Trebuchet MS" w:hAnsi="Trebuchet MS"/>
          <w:b/>
          <w:sz w:val="24"/>
          <w:szCs w:val="24"/>
        </w:rPr>
        <w:t>Bruce Perry M.D.,</w:t>
      </w:r>
      <w:proofErr w:type="spellStart"/>
      <w:r w:rsidRPr="00FC721A">
        <w:rPr>
          <w:rFonts w:ascii="Trebuchet MS" w:hAnsi="Trebuchet MS"/>
          <w:b/>
          <w:sz w:val="24"/>
          <w:szCs w:val="24"/>
        </w:rPr>
        <w:t>Ph.D</w:t>
      </w:r>
      <w:proofErr w:type="spellEnd"/>
      <w:r w:rsidRPr="00FC721A">
        <w:rPr>
          <w:rFonts w:ascii="Trebuchet MS" w:hAnsi="Trebuchet MS"/>
          <w:b/>
          <w:sz w:val="24"/>
          <w:szCs w:val="24"/>
        </w:rPr>
        <w:t xml:space="preserve">  </w:t>
      </w:r>
      <w:r>
        <w:rPr>
          <w:rFonts w:ascii="Trebuchet MS" w:hAnsi="Trebuchet MS"/>
          <w:sz w:val="24"/>
          <w:szCs w:val="24"/>
        </w:rPr>
        <w:t xml:space="preserve">and the </w:t>
      </w:r>
      <w:r w:rsidR="008770B9">
        <w:rPr>
          <w:rFonts w:ascii="Trebuchet MS" w:hAnsi="Trebuchet MS"/>
          <w:sz w:val="24"/>
          <w:szCs w:val="24"/>
        </w:rPr>
        <w:t xml:space="preserve">increasing </w:t>
      </w:r>
      <w:r>
        <w:rPr>
          <w:rFonts w:ascii="Trebuchet MS" w:hAnsi="Trebuchet MS"/>
          <w:sz w:val="24"/>
          <w:szCs w:val="24"/>
        </w:rPr>
        <w:t xml:space="preserve">body of knowledge </w:t>
      </w:r>
      <w:r w:rsidR="006A6A9D">
        <w:rPr>
          <w:rFonts w:ascii="Trebuchet MS" w:hAnsi="Trebuchet MS"/>
          <w:sz w:val="24"/>
          <w:szCs w:val="24"/>
        </w:rPr>
        <w:t>currently developing</w:t>
      </w:r>
      <w:r>
        <w:rPr>
          <w:rFonts w:ascii="Trebuchet MS" w:hAnsi="Trebuchet MS"/>
          <w:sz w:val="24"/>
          <w:szCs w:val="24"/>
        </w:rPr>
        <w:t xml:space="preserve"> around </w:t>
      </w:r>
      <w:r w:rsidRPr="00FC721A">
        <w:rPr>
          <w:rFonts w:ascii="Trebuchet MS" w:hAnsi="Trebuchet MS"/>
          <w:b/>
          <w:sz w:val="24"/>
          <w:szCs w:val="24"/>
        </w:rPr>
        <w:t xml:space="preserve">Infant Mental Health. </w:t>
      </w:r>
    </w:p>
    <w:p w:rsidR="00BD6D49" w:rsidRDefault="00BD6D49" w:rsidP="00AD74DB">
      <w:pPr>
        <w:rPr>
          <w:rFonts w:ascii="Trebuchet MS" w:hAnsi="Trebuchet MS"/>
          <w:sz w:val="24"/>
          <w:szCs w:val="24"/>
        </w:rPr>
      </w:pPr>
    </w:p>
    <w:p w:rsidR="00BD6D49" w:rsidRDefault="00FC721A" w:rsidP="00AD74DB">
      <w:pPr>
        <w:rPr>
          <w:rFonts w:ascii="Trebuchet MS" w:hAnsi="Trebuchet MS"/>
          <w:sz w:val="24"/>
          <w:szCs w:val="24"/>
        </w:rPr>
      </w:pPr>
      <w:r>
        <w:rPr>
          <w:rFonts w:ascii="Trebuchet MS" w:hAnsi="Trebuchet MS"/>
          <w:sz w:val="24"/>
          <w:szCs w:val="24"/>
        </w:rPr>
        <w:lastRenderedPageBreak/>
        <w:t xml:space="preserve">Berry Street is committed to breaking the </w:t>
      </w:r>
      <w:r w:rsidR="009F7AFC">
        <w:rPr>
          <w:rFonts w:ascii="Trebuchet MS" w:hAnsi="Trebuchet MS"/>
          <w:sz w:val="24"/>
          <w:szCs w:val="24"/>
        </w:rPr>
        <w:t>perpetua</w:t>
      </w:r>
      <w:r w:rsidR="00F115AC">
        <w:rPr>
          <w:rFonts w:ascii="Trebuchet MS" w:hAnsi="Trebuchet MS"/>
          <w:sz w:val="24"/>
          <w:szCs w:val="24"/>
        </w:rPr>
        <w:t>l</w:t>
      </w:r>
      <w:r w:rsidR="009F7AFC">
        <w:rPr>
          <w:rFonts w:ascii="Trebuchet MS" w:hAnsi="Trebuchet MS"/>
          <w:sz w:val="24"/>
          <w:szCs w:val="24"/>
        </w:rPr>
        <w:t xml:space="preserve"> </w:t>
      </w:r>
      <w:r>
        <w:rPr>
          <w:rFonts w:ascii="Trebuchet MS" w:hAnsi="Trebuchet MS"/>
          <w:sz w:val="24"/>
          <w:szCs w:val="24"/>
        </w:rPr>
        <w:t xml:space="preserve">cycle of inequality of access to opportunity and life-long learning that beset some </w:t>
      </w:r>
      <w:r w:rsidR="008770B9">
        <w:rPr>
          <w:rFonts w:ascii="Trebuchet MS" w:hAnsi="Trebuchet MS"/>
          <w:sz w:val="24"/>
          <w:szCs w:val="24"/>
        </w:rPr>
        <w:t xml:space="preserve">Australian </w:t>
      </w:r>
      <w:r>
        <w:rPr>
          <w:rFonts w:ascii="Trebuchet MS" w:hAnsi="Trebuchet MS"/>
          <w:sz w:val="24"/>
          <w:szCs w:val="24"/>
        </w:rPr>
        <w:t xml:space="preserve">communities including Aboriginal communities, CALD and former refugee communities and communities with </w:t>
      </w:r>
      <w:r w:rsidR="009F7AFC">
        <w:rPr>
          <w:rFonts w:ascii="Trebuchet MS" w:hAnsi="Trebuchet MS"/>
          <w:sz w:val="24"/>
          <w:szCs w:val="24"/>
        </w:rPr>
        <w:t>repeating</w:t>
      </w:r>
      <w:r>
        <w:rPr>
          <w:rFonts w:ascii="Trebuchet MS" w:hAnsi="Trebuchet MS"/>
          <w:sz w:val="24"/>
          <w:szCs w:val="24"/>
        </w:rPr>
        <w:t xml:space="preserve"> generations of high socio-economic disadvantage. We believe that to continue to marginalise some communities and to accept the cycles of deprivation is</w:t>
      </w:r>
      <w:r w:rsidR="008770B9">
        <w:rPr>
          <w:rFonts w:ascii="Trebuchet MS" w:hAnsi="Trebuchet MS"/>
          <w:sz w:val="24"/>
          <w:szCs w:val="24"/>
        </w:rPr>
        <w:t xml:space="preserve"> not only </w:t>
      </w:r>
      <w:r>
        <w:rPr>
          <w:rFonts w:ascii="Trebuchet MS" w:hAnsi="Trebuchet MS"/>
          <w:sz w:val="24"/>
          <w:szCs w:val="24"/>
        </w:rPr>
        <w:t xml:space="preserve">a breach of children’s rights </w:t>
      </w:r>
      <w:r w:rsidR="008770B9">
        <w:rPr>
          <w:rFonts w:ascii="Trebuchet MS" w:hAnsi="Trebuchet MS"/>
          <w:sz w:val="24"/>
          <w:szCs w:val="24"/>
        </w:rPr>
        <w:t xml:space="preserve">but is </w:t>
      </w:r>
      <w:r w:rsidR="00FD5D64">
        <w:rPr>
          <w:rFonts w:ascii="Trebuchet MS" w:hAnsi="Trebuchet MS"/>
          <w:sz w:val="24"/>
          <w:szCs w:val="24"/>
        </w:rPr>
        <w:t xml:space="preserve">also </w:t>
      </w:r>
      <w:r w:rsidR="008770B9">
        <w:rPr>
          <w:rFonts w:ascii="Trebuchet MS" w:hAnsi="Trebuchet MS"/>
          <w:sz w:val="24"/>
          <w:szCs w:val="24"/>
        </w:rPr>
        <w:t xml:space="preserve">unsound economic policy where many </w:t>
      </w:r>
      <w:r w:rsidR="00B10C4B">
        <w:rPr>
          <w:rFonts w:ascii="Trebuchet MS" w:hAnsi="Trebuchet MS"/>
          <w:sz w:val="24"/>
          <w:szCs w:val="24"/>
        </w:rPr>
        <w:t xml:space="preserve">thousands </w:t>
      </w:r>
      <w:r w:rsidR="008770B9">
        <w:rPr>
          <w:rFonts w:ascii="Trebuchet MS" w:hAnsi="Trebuchet MS"/>
          <w:sz w:val="24"/>
          <w:szCs w:val="24"/>
        </w:rPr>
        <w:t xml:space="preserve">of children are failing to reach their potential as contributing adults in Australian community life. </w:t>
      </w:r>
      <w:r w:rsidR="00FD5D64">
        <w:rPr>
          <w:rFonts w:ascii="Trebuchet MS" w:hAnsi="Trebuchet MS"/>
          <w:sz w:val="24"/>
          <w:szCs w:val="24"/>
        </w:rPr>
        <w:t xml:space="preserve">Recent research conducted by Price Waterhouse Cooper [September 2014] suggests that investing in the Early Years produces significant economic benefits to the community. </w:t>
      </w:r>
    </w:p>
    <w:p w:rsidR="008770B9" w:rsidRDefault="008770B9" w:rsidP="00AD74DB">
      <w:pPr>
        <w:rPr>
          <w:rFonts w:ascii="Trebuchet MS" w:hAnsi="Trebuchet MS"/>
          <w:sz w:val="24"/>
          <w:szCs w:val="24"/>
        </w:rPr>
      </w:pPr>
    </w:p>
    <w:p w:rsidR="008770B9" w:rsidRDefault="003E34AF" w:rsidP="00AD74DB">
      <w:pPr>
        <w:rPr>
          <w:rFonts w:ascii="Trebuchet MS" w:hAnsi="Trebuchet MS"/>
          <w:b/>
          <w:sz w:val="24"/>
          <w:szCs w:val="24"/>
        </w:rPr>
      </w:pPr>
      <w:r w:rsidRPr="003E34AF">
        <w:rPr>
          <w:rFonts w:ascii="Trebuchet MS" w:hAnsi="Trebuchet MS"/>
          <w:b/>
          <w:sz w:val="24"/>
          <w:szCs w:val="24"/>
        </w:rPr>
        <w:t>In response to the Productivity Commissions’ Report Berry Street makes the following</w:t>
      </w:r>
      <w:r>
        <w:rPr>
          <w:rFonts w:ascii="Trebuchet MS" w:hAnsi="Trebuchet MS"/>
          <w:b/>
          <w:sz w:val="24"/>
          <w:szCs w:val="24"/>
        </w:rPr>
        <w:t xml:space="preserve"> submission</w:t>
      </w:r>
      <w:r w:rsidRPr="003E34AF">
        <w:rPr>
          <w:rFonts w:ascii="Trebuchet MS" w:hAnsi="Trebuchet MS"/>
          <w:b/>
          <w:sz w:val="24"/>
          <w:szCs w:val="24"/>
        </w:rPr>
        <w:t>:</w:t>
      </w:r>
    </w:p>
    <w:p w:rsidR="00AC3E36" w:rsidRDefault="00AC3E36" w:rsidP="00AD74DB">
      <w:pPr>
        <w:rPr>
          <w:rFonts w:ascii="Trebuchet MS" w:hAnsi="Trebuchet MS"/>
          <w:b/>
          <w:sz w:val="24"/>
          <w:szCs w:val="24"/>
        </w:rPr>
      </w:pPr>
    </w:p>
    <w:p w:rsidR="00A72272" w:rsidRPr="00E746B6" w:rsidRDefault="00A72272" w:rsidP="00E746B6">
      <w:pPr>
        <w:pStyle w:val="ListParagraph"/>
        <w:numPr>
          <w:ilvl w:val="0"/>
          <w:numId w:val="1"/>
        </w:numPr>
        <w:rPr>
          <w:rFonts w:ascii="Trebuchet MS" w:hAnsi="Trebuchet MS"/>
          <w:b/>
          <w:sz w:val="24"/>
          <w:szCs w:val="24"/>
        </w:rPr>
      </w:pPr>
      <w:r w:rsidRPr="00E746B6">
        <w:rPr>
          <w:rFonts w:ascii="Trebuchet MS" w:hAnsi="Trebuchet MS"/>
          <w:b/>
          <w:sz w:val="24"/>
          <w:szCs w:val="24"/>
        </w:rPr>
        <w:t xml:space="preserve">Berry Street supports a system for Early Childhood Education and Care that limits and curtails profit making in the sector, supports a transparent and simplified single subsidy system and that prioritises the rights and needs of all children to quality Early Childhood Education and Care with particular emphasis on supporting vulnerable children’s access to services.  </w:t>
      </w:r>
    </w:p>
    <w:p w:rsidR="00A72272" w:rsidRDefault="00A72272" w:rsidP="00A72272">
      <w:pPr>
        <w:rPr>
          <w:rFonts w:ascii="Trebuchet MS" w:hAnsi="Trebuchet MS"/>
          <w:b/>
          <w:sz w:val="24"/>
          <w:szCs w:val="24"/>
        </w:rPr>
      </w:pPr>
    </w:p>
    <w:p w:rsidR="003E34AF" w:rsidRPr="00E746B6" w:rsidRDefault="00AC3E36" w:rsidP="00E746B6">
      <w:pPr>
        <w:pStyle w:val="ListParagraph"/>
        <w:numPr>
          <w:ilvl w:val="0"/>
          <w:numId w:val="1"/>
        </w:numPr>
        <w:rPr>
          <w:rFonts w:ascii="Trebuchet MS" w:hAnsi="Trebuchet MS"/>
          <w:b/>
          <w:sz w:val="24"/>
          <w:szCs w:val="24"/>
        </w:rPr>
      </w:pPr>
      <w:r w:rsidRPr="00E746B6">
        <w:rPr>
          <w:rFonts w:ascii="Trebuchet MS" w:hAnsi="Trebuchet MS"/>
          <w:b/>
          <w:sz w:val="24"/>
          <w:szCs w:val="24"/>
        </w:rPr>
        <w:t xml:space="preserve">Government </w:t>
      </w:r>
      <w:r w:rsidR="00FD5D64" w:rsidRPr="00E746B6">
        <w:rPr>
          <w:rFonts w:ascii="Trebuchet MS" w:hAnsi="Trebuchet MS"/>
          <w:b/>
          <w:sz w:val="24"/>
          <w:szCs w:val="24"/>
        </w:rPr>
        <w:t xml:space="preserve">at all levels, </w:t>
      </w:r>
      <w:r w:rsidR="002667C6" w:rsidRPr="00E746B6">
        <w:rPr>
          <w:rFonts w:ascii="Trebuchet MS" w:hAnsi="Trebuchet MS"/>
          <w:b/>
          <w:sz w:val="24"/>
          <w:szCs w:val="24"/>
        </w:rPr>
        <w:t xml:space="preserve">needs to </w:t>
      </w:r>
      <w:r w:rsidRPr="00E746B6">
        <w:rPr>
          <w:rFonts w:ascii="Trebuchet MS" w:hAnsi="Trebuchet MS"/>
          <w:b/>
          <w:sz w:val="24"/>
          <w:szCs w:val="24"/>
        </w:rPr>
        <w:t xml:space="preserve">demonstrate </w:t>
      </w:r>
      <w:r w:rsidR="00A72272" w:rsidRPr="00E746B6">
        <w:rPr>
          <w:rFonts w:ascii="Trebuchet MS" w:hAnsi="Trebuchet MS"/>
          <w:b/>
          <w:sz w:val="24"/>
          <w:szCs w:val="24"/>
        </w:rPr>
        <w:t>an</w:t>
      </w:r>
      <w:r w:rsidR="002667C6" w:rsidRPr="00E746B6">
        <w:rPr>
          <w:rFonts w:ascii="Trebuchet MS" w:hAnsi="Trebuchet MS"/>
          <w:b/>
          <w:sz w:val="24"/>
          <w:szCs w:val="24"/>
        </w:rPr>
        <w:t xml:space="preserve"> understanding and </w:t>
      </w:r>
      <w:r w:rsidRPr="00E746B6">
        <w:rPr>
          <w:rFonts w:ascii="Trebuchet MS" w:hAnsi="Trebuchet MS"/>
          <w:b/>
          <w:sz w:val="24"/>
          <w:szCs w:val="24"/>
        </w:rPr>
        <w:t xml:space="preserve">recognition of the value to the Australian community of quality Early Childhood Education and Care by supporting </w:t>
      </w:r>
      <w:r w:rsidR="00FD5D64" w:rsidRPr="00E746B6">
        <w:rPr>
          <w:rFonts w:ascii="Trebuchet MS" w:hAnsi="Trebuchet MS"/>
          <w:b/>
          <w:sz w:val="24"/>
          <w:szCs w:val="24"/>
        </w:rPr>
        <w:t xml:space="preserve">Government </w:t>
      </w:r>
      <w:r w:rsidRPr="00E746B6">
        <w:rPr>
          <w:rFonts w:ascii="Trebuchet MS" w:hAnsi="Trebuchet MS"/>
          <w:b/>
          <w:sz w:val="24"/>
          <w:szCs w:val="24"/>
        </w:rPr>
        <w:t xml:space="preserve">investment in universal services for all children aged from birth to five years – as the Government currently invests in Primary </w:t>
      </w:r>
      <w:r w:rsidR="002667C6" w:rsidRPr="00E746B6">
        <w:rPr>
          <w:rFonts w:ascii="Trebuchet MS" w:hAnsi="Trebuchet MS"/>
          <w:b/>
          <w:sz w:val="24"/>
          <w:szCs w:val="24"/>
        </w:rPr>
        <w:t xml:space="preserve">School </w:t>
      </w:r>
      <w:r w:rsidRPr="00E746B6">
        <w:rPr>
          <w:rFonts w:ascii="Trebuchet MS" w:hAnsi="Trebuchet MS"/>
          <w:b/>
          <w:sz w:val="24"/>
          <w:szCs w:val="24"/>
        </w:rPr>
        <w:t xml:space="preserve">Education. </w:t>
      </w:r>
    </w:p>
    <w:p w:rsidR="00AC3E36" w:rsidRDefault="00AC3E36" w:rsidP="00AD74DB">
      <w:pPr>
        <w:rPr>
          <w:rFonts w:ascii="Trebuchet MS" w:hAnsi="Trebuchet MS"/>
          <w:b/>
          <w:sz w:val="24"/>
          <w:szCs w:val="24"/>
        </w:rPr>
      </w:pPr>
    </w:p>
    <w:p w:rsidR="00AC7773" w:rsidRPr="00E746B6" w:rsidRDefault="00A00C2D" w:rsidP="00E746B6">
      <w:pPr>
        <w:pStyle w:val="ListParagraph"/>
        <w:numPr>
          <w:ilvl w:val="0"/>
          <w:numId w:val="1"/>
        </w:numPr>
        <w:rPr>
          <w:rFonts w:ascii="Trebuchet MS" w:hAnsi="Trebuchet MS"/>
          <w:b/>
          <w:sz w:val="24"/>
          <w:szCs w:val="24"/>
        </w:rPr>
      </w:pPr>
      <w:r w:rsidRPr="00E746B6">
        <w:rPr>
          <w:rFonts w:ascii="Trebuchet MS" w:hAnsi="Trebuchet MS"/>
          <w:b/>
          <w:sz w:val="24"/>
          <w:szCs w:val="24"/>
        </w:rPr>
        <w:t xml:space="preserve">The investment and development of Early Childhood Education and Care services by Government </w:t>
      </w:r>
      <w:r w:rsidR="0072052F" w:rsidRPr="00E746B6">
        <w:rPr>
          <w:rFonts w:ascii="Trebuchet MS" w:hAnsi="Trebuchet MS"/>
          <w:b/>
          <w:sz w:val="24"/>
          <w:szCs w:val="24"/>
        </w:rPr>
        <w:t xml:space="preserve">must </w:t>
      </w:r>
      <w:r w:rsidRPr="00E746B6">
        <w:rPr>
          <w:rFonts w:ascii="Trebuchet MS" w:hAnsi="Trebuchet MS"/>
          <w:b/>
          <w:sz w:val="24"/>
          <w:szCs w:val="24"/>
        </w:rPr>
        <w:t xml:space="preserve">prioritise the rights of </w:t>
      </w:r>
      <w:r w:rsidR="0072052F" w:rsidRPr="00E746B6">
        <w:rPr>
          <w:rFonts w:ascii="Trebuchet MS" w:hAnsi="Trebuchet MS"/>
          <w:b/>
          <w:sz w:val="24"/>
          <w:szCs w:val="24"/>
        </w:rPr>
        <w:t xml:space="preserve">children from </w:t>
      </w:r>
      <w:r w:rsidRPr="00E746B6">
        <w:rPr>
          <w:rFonts w:ascii="Trebuchet MS" w:hAnsi="Trebuchet MS"/>
          <w:b/>
          <w:sz w:val="24"/>
          <w:szCs w:val="24"/>
        </w:rPr>
        <w:t xml:space="preserve">vulnerable families and communities to </w:t>
      </w:r>
      <w:r w:rsidR="002667C6" w:rsidRPr="00E746B6">
        <w:rPr>
          <w:rFonts w:ascii="Trebuchet MS" w:hAnsi="Trebuchet MS"/>
          <w:b/>
          <w:sz w:val="24"/>
          <w:szCs w:val="24"/>
        </w:rPr>
        <w:t xml:space="preserve">access </w:t>
      </w:r>
      <w:r w:rsidRPr="00E746B6">
        <w:rPr>
          <w:rFonts w:ascii="Trebuchet MS" w:hAnsi="Trebuchet MS"/>
          <w:b/>
          <w:sz w:val="24"/>
          <w:szCs w:val="24"/>
        </w:rPr>
        <w:t xml:space="preserve">universal </w:t>
      </w:r>
      <w:r w:rsidR="002667C6" w:rsidRPr="00E746B6">
        <w:rPr>
          <w:rFonts w:ascii="Trebuchet MS" w:hAnsi="Trebuchet MS"/>
          <w:b/>
          <w:sz w:val="24"/>
          <w:szCs w:val="24"/>
        </w:rPr>
        <w:t>services</w:t>
      </w:r>
      <w:r w:rsidR="00FD5D64" w:rsidRPr="00E746B6">
        <w:rPr>
          <w:rFonts w:ascii="Trebuchet MS" w:hAnsi="Trebuchet MS"/>
          <w:b/>
          <w:sz w:val="24"/>
          <w:szCs w:val="24"/>
        </w:rPr>
        <w:t>,</w:t>
      </w:r>
      <w:r w:rsidR="002667C6" w:rsidRPr="00E746B6">
        <w:rPr>
          <w:rFonts w:ascii="Trebuchet MS" w:hAnsi="Trebuchet MS"/>
          <w:b/>
          <w:sz w:val="24"/>
          <w:szCs w:val="24"/>
        </w:rPr>
        <w:t xml:space="preserve"> prioritising </w:t>
      </w:r>
      <w:r w:rsidRPr="00E746B6">
        <w:rPr>
          <w:rFonts w:ascii="Trebuchet MS" w:hAnsi="Trebuchet MS"/>
          <w:b/>
          <w:sz w:val="24"/>
          <w:szCs w:val="24"/>
        </w:rPr>
        <w:t xml:space="preserve">engagement </w:t>
      </w:r>
      <w:r w:rsidR="002667C6" w:rsidRPr="00E746B6">
        <w:rPr>
          <w:rFonts w:ascii="Trebuchet MS" w:hAnsi="Trebuchet MS"/>
          <w:b/>
          <w:sz w:val="24"/>
          <w:szCs w:val="24"/>
        </w:rPr>
        <w:t xml:space="preserve">strategies </w:t>
      </w:r>
      <w:r w:rsidRPr="00E746B6">
        <w:rPr>
          <w:rFonts w:ascii="Trebuchet MS" w:hAnsi="Trebuchet MS"/>
          <w:b/>
          <w:sz w:val="24"/>
          <w:szCs w:val="24"/>
        </w:rPr>
        <w:t>in services for children aged from birth to 5 years</w:t>
      </w:r>
      <w:r w:rsidR="00AC5A07" w:rsidRPr="00E746B6">
        <w:rPr>
          <w:rFonts w:ascii="Trebuchet MS" w:hAnsi="Trebuchet MS"/>
          <w:b/>
          <w:sz w:val="24"/>
          <w:szCs w:val="24"/>
        </w:rPr>
        <w:t xml:space="preserve"> including facilitated Playgroups</w:t>
      </w:r>
      <w:r w:rsidRPr="00E746B6">
        <w:rPr>
          <w:rFonts w:ascii="Trebuchet MS" w:hAnsi="Trebuchet MS"/>
          <w:b/>
          <w:sz w:val="24"/>
          <w:szCs w:val="24"/>
        </w:rPr>
        <w:t>.</w:t>
      </w:r>
      <w:r w:rsidR="00AC7773" w:rsidRPr="00E746B6">
        <w:rPr>
          <w:rFonts w:ascii="Trebuchet MS" w:hAnsi="Trebuchet MS"/>
          <w:b/>
          <w:sz w:val="24"/>
          <w:szCs w:val="24"/>
        </w:rPr>
        <w:t xml:space="preserve"> </w:t>
      </w:r>
    </w:p>
    <w:p w:rsidR="00AC7773" w:rsidRDefault="00AC7773" w:rsidP="00A00C2D">
      <w:pPr>
        <w:rPr>
          <w:rFonts w:ascii="Trebuchet MS" w:hAnsi="Trebuchet MS"/>
          <w:b/>
          <w:sz w:val="24"/>
          <w:szCs w:val="24"/>
        </w:rPr>
      </w:pPr>
    </w:p>
    <w:p w:rsidR="00A00C2D" w:rsidRPr="00E746B6" w:rsidRDefault="00AC7773" w:rsidP="00E746B6">
      <w:pPr>
        <w:pStyle w:val="ListParagraph"/>
        <w:numPr>
          <w:ilvl w:val="0"/>
          <w:numId w:val="1"/>
        </w:numPr>
        <w:rPr>
          <w:rFonts w:ascii="Trebuchet MS" w:hAnsi="Trebuchet MS"/>
          <w:b/>
          <w:sz w:val="24"/>
          <w:szCs w:val="24"/>
        </w:rPr>
      </w:pPr>
      <w:r w:rsidRPr="00E746B6">
        <w:rPr>
          <w:rFonts w:ascii="Trebuchet MS" w:hAnsi="Trebuchet MS"/>
          <w:b/>
          <w:sz w:val="24"/>
          <w:szCs w:val="24"/>
        </w:rPr>
        <w:t>Knowing what we do about the impact of stress on vulnerable families and their children, ECEC and other support s</w:t>
      </w:r>
      <w:r w:rsidR="00A00C2D" w:rsidRPr="00E746B6">
        <w:rPr>
          <w:rFonts w:ascii="Trebuchet MS" w:hAnsi="Trebuchet MS"/>
          <w:b/>
          <w:sz w:val="24"/>
          <w:szCs w:val="24"/>
        </w:rPr>
        <w:t xml:space="preserve">ervices for </w:t>
      </w:r>
      <w:r w:rsidR="0072052F" w:rsidRPr="00E746B6">
        <w:rPr>
          <w:rFonts w:ascii="Trebuchet MS" w:hAnsi="Trebuchet MS"/>
          <w:b/>
          <w:sz w:val="24"/>
          <w:szCs w:val="24"/>
        </w:rPr>
        <w:t xml:space="preserve">children from </w:t>
      </w:r>
      <w:r w:rsidR="00A00C2D" w:rsidRPr="00E746B6">
        <w:rPr>
          <w:rFonts w:ascii="Trebuchet MS" w:hAnsi="Trebuchet MS"/>
          <w:b/>
          <w:sz w:val="24"/>
          <w:szCs w:val="24"/>
        </w:rPr>
        <w:t xml:space="preserve">vulnerable and low income families need to be free. </w:t>
      </w:r>
    </w:p>
    <w:p w:rsidR="00AC7773" w:rsidRDefault="00AC7773" w:rsidP="00A00C2D">
      <w:pPr>
        <w:rPr>
          <w:rFonts w:ascii="Trebuchet MS" w:hAnsi="Trebuchet MS"/>
          <w:b/>
          <w:sz w:val="24"/>
          <w:szCs w:val="24"/>
        </w:rPr>
      </w:pPr>
    </w:p>
    <w:p w:rsidR="00AC7773" w:rsidRPr="00E746B6" w:rsidRDefault="00BB7255" w:rsidP="00E746B6">
      <w:pPr>
        <w:pStyle w:val="ListParagraph"/>
        <w:numPr>
          <w:ilvl w:val="0"/>
          <w:numId w:val="1"/>
        </w:numPr>
        <w:rPr>
          <w:rFonts w:ascii="Trebuchet MS" w:hAnsi="Trebuchet MS"/>
          <w:b/>
          <w:sz w:val="24"/>
          <w:szCs w:val="24"/>
        </w:rPr>
      </w:pPr>
      <w:r w:rsidRPr="00E746B6">
        <w:rPr>
          <w:rFonts w:ascii="Trebuchet MS" w:hAnsi="Trebuchet MS"/>
          <w:b/>
          <w:sz w:val="24"/>
          <w:szCs w:val="24"/>
        </w:rPr>
        <w:t xml:space="preserve">Berry Street is strongly opposed to the </w:t>
      </w:r>
      <w:r w:rsidR="008C0A0E" w:rsidRPr="00E746B6">
        <w:rPr>
          <w:rFonts w:ascii="Trebuchet MS" w:hAnsi="Trebuchet MS"/>
          <w:b/>
          <w:sz w:val="24"/>
          <w:szCs w:val="24"/>
        </w:rPr>
        <w:t>proposed requirement for a carer “</w:t>
      </w:r>
      <w:r w:rsidRPr="00E746B6">
        <w:rPr>
          <w:rFonts w:ascii="Trebuchet MS" w:hAnsi="Trebuchet MS"/>
          <w:b/>
          <w:sz w:val="24"/>
          <w:szCs w:val="24"/>
        </w:rPr>
        <w:t>activity test</w:t>
      </w:r>
      <w:r w:rsidR="008C0A0E" w:rsidRPr="00E746B6">
        <w:rPr>
          <w:rFonts w:ascii="Trebuchet MS" w:hAnsi="Trebuchet MS"/>
          <w:b/>
          <w:sz w:val="24"/>
          <w:szCs w:val="24"/>
        </w:rPr>
        <w:t>”</w:t>
      </w:r>
      <w:r w:rsidRPr="00E746B6">
        <w:rPr>
          <w:rFonts w:ascii="Trebuchet MS" w:hAnsi="Trebuchet MS"/>
          <w:b/>
          <w:sz w:val="24"/>
          <w:szCs w:val="24"/>
        </w:rPr>
        <w:t xml:space="preserve"> of 24 hours of work,</w:t>
      </w:r>
      <w:r w:rsidR="008C0A0E" w:rsidRPr="00E746B6">
        <w:rPr>
          <w:rFonts w:ascii="Trebuchet MS" w:hAnsi="Trebuchet MS"/>
          <w:b/>
          <w:sz w:val="24"/>
          <w:szCs w:val="24"/>
        </w:rPr>
        <w:t xml:space="preserve"> study or </w:t>
      </w:r>
      <w:r w:rsidRPr="00E746B6">
        <w:rPr>
          <w:rFonts w:ascii="Trebuchet MS" w:hAnsi="Trebuchet MS"/>
          <w:b/>
          <w:sz w:val="24"/>
          <w:szCs w:val="24"/>
        </w:rPr>
        <w:t>training</w:t>
      </w:r>
      <w:r w:rsidR="008C0A0E" w:rsidRPr="00E746B6">
        <w:rPr>
          <w:rFonts w:ascii="Trebuchet MS" w:hAnsi="Trebuchet MS"/>
          <w:b/>
          <w:sz w:val="24"/>
          <w:szCs w:val="24"/>
        </w:rPr>
        <w:t xml:space="preserve"> to release up to 100 hours of support. T</w:t>
      </w:r>
      <w:r w:rsidR="00FD5D64" w:rsidRPr="00E746B6">
        <w:rPr>
          <w:rFonts w:ascii="Trebuchet MS" w:hAnsi="Trebuchet MS"/>
          <w:b/>
          <w:sz w:val="24"/>
          <w:szCs w:val="24"/>
        </w:rPr>
        <w:t>his requirement effectively dis</w:t>
      </w:r>
      <w:r w:rsidR="008C0A0E" w:rsidRPr="00E746B6">
        <w:rPr>
          <w:rFonts w:ascii="Trebuchet MS" w:hAnsi="Trebuchet MS"/>
          <w:b/>
          <w:sz w:val="24"/>
          <w:szCs w:val="24"/>
        </w:rPr>
        <w:t xml:space="preserve">enfranchises children from vulnerable families. Children </w:t>
      </w:r>
      <w:r w:rsidR="00FD5D64" w:rsidRPr="00E746B6">
        <w:rPr>
          <w:rFonts w:ascii="Trebuchet MS" w:hAnsi="Trebuchet MS"/>
          <w:b/>
          <w:sz w:val="24"/>
          <w:szCs w:val="24"/>
        </w:rPr>
        <w:t xml:space="preserve">must </w:t>
      </w:r>
      <w:r w:rsidR="008C0A0E" w:rsidRPr="00E746B6">
        <w:rPr>
          <w:rFonts w:ascii="Trebuchet MS" w:hAnsi="Trebuchet MS"/>
          <w:b/>
          <w:sz w:val="24"/>
          <w:szCs w:val="24"/>
        </w:rPr>
        <w:t xml:space="preserve">be </w:t>
      </w:r>
      <w:r w:rsidR="00FD5D64" w:rsidRPr="00E746B6">
        <w:rPr>
          <w:rFonts w:ascii="Trebuchet MS" w:hAnsi="Trebuchet MS"/>
          <w:b/>
          <w:sz w:val="24"/>
          <w:szCs w:val="24"/>
        </w:rPr>
        <w:t xml:space="preserve">regarded </w:t>
      </w:r>
      <w:r w:rsidR="008C0A0E" w:rsidRPr="00E746B6">
        <w:rPr>
          <w:rFonts w:ascii="Trebuchet MS" w:hAnsi="Trebuchet MS"/>
          <w:b/>
          <w:sz w:val="24"/>
          <w:szCs w:val="24"/>
        </w:rPr>
        <w:t xml:space="preserve">as having a right to quality </w:t>
      </w:r>
      <w:r w:rsidR="00FD5D64" w:rsidRPr="00E746B6">
        <w:rPr>
          <w:rFonts w:ascii="Trebuchet MS" w:hAnsi="Trebuchet MS"/>
          <w:b/>
          <w:sz w:val="24"/>
          <w:szCs w:val="24"/>
        </w:rPr>
        <w:t>education and care</w:t>
      </w:r>
      <w:r w:rsidR="008C0A0E" w:rsidRPr="00E746B6">
        <w:rPr>
          <w:rFonts w:ascii="Trebuchet MS" w:hAnsi="Trebuchet MS"/>
          <w:b/>
          <w:sz w:val="24"/>
          <w:szCs w:val="24"/>
        </w:rPr>
        <w:t xml:space="preserve"> </w:t>
      </w:r>
      <w:r w:rsidR="00FD5D64" w:rsidRPr="00E746B6">
        <w:rPr>
          <w:rFonts w:ascii="Trebuchet MS" w:hAnsi="Trebuchet MS"/>
          <w:b/>
          <w:sz w:val="24"/>
          <w:szCs w:val="24"/>
        </w:rPr>
        <w:t xml:space="preserve">independent </w:t>
      </w:r>
      <w:r w:rsidR="008C0A0E" w:rsidRPr="00E746B6">
        <w:rPr>
          <w:rFonts w:ascii="Trebuchet MS" w:hAnsi="Trebuchet MS"/>
          <w:b/>
          <w:sz w:val="24"/>
          <w:szCs w:val="24"/>
        </w:rPr>
        <w:t xml:space="preserve">of </w:t>
      </w:r>
      <w:r w:rsidR="00FD5D64" w:rsidRPr="00E746B6">
        <w:rPr>
          <w:rFonts w:ascii="Trebuchet MS" w:hAnsi="Trebuchet MS"/>
          <w:b/>
          <w:sz w:val="24"/>
          <w:szCs w:val="24"/>
        </w:rPr>
        <w:t>adverse family circumstances.</w:t>
      </w:r>
    </w:p>
    <w:p w:rsidR="00A00C2D" w:rsidRDefault="00A00C2D" w:rsidP="00A00C2D">
      <w:pPr>
        <w:rPr>
          <w:rFonts w:ascii="Trebuchet MS" w:hAnsi="Trebuchet MS"/>
          <w:sz w:val="24"/>
          <w:szCs w:val="24"/>
        </w:rPr>
      </w:pPr>
    </w:p>
    <w:p w:rsidR="00A00C2D" w:rsidRPr="00E746B6" w:rsidRDefault="00A00C2D" w:rsidP="00E746B6">
      <w:pPr>
        <w:pStyle w:val="ListParagraph"/>
        <w:numPr>
          <w:ilvl w:val="0"/>
          <w:numId w:val="1"/>
        </w:numPr>
        <w:rPr>
          <w:rFonts w:ascii="Trebuchet MS" w:hAnsi="Trebuchet MS"/>
          <w:sz w:val="24"/>
          <w:szCs w:val="24"/>
        </w:rPr>
      </w:pPr>
      <w:r w:rsidRPr="00E746B6">
        <w:rPr>
          <w:rFonts w:ascii="Trebuchet MS" w:hAnsi="Trebuchet MS"/>
          <w:b/>
          <w:sz w:val="24"/>
          <w:szCs w:val="24"/>
        </w:rPr>
        <w:t xml:space="preserve">Federal, State and Local Government should work together to develop a comprehensive approach </w:t>
      </w:r>
      <w:r w:rsidR="00144C49" w:rsidRPr="00E746B6">
        <w:rPr>
          <w:rFonts w:ascii="Trebuchet MS" w:hAnsi="Trebuchet MS"/>
          <w:b/>
          <w:sz w:val="24"/>
          <w:szCs w:val="24"/>
        </w:rPr>
        <w:t xml:space="preserve">to the policy, </w:t>
      </w:r>
      <w:r w:rsidRPr="00E746B6">
        <w:rPr>
          <w:rFonts w:ascii="Trebuchet MS" w:hAnsi="Trebuchet MS"/>
          <w:b/>
          <w:sz w:val="24"/>
          <w:szCs w:val="24"/>
        </w:rPr>
        <w:t>planning and delivery of Early Childhood Education and Care Services that identifies communities of vulnerability and where effective bridge</w:t>
      </w:r>
      <w:r w:rsidR="00AC5A07" w:rsidRPr="00E746B6">
        <w:rPr>
          <w:rFonts w:ascii="Trebuchet MS" w:hAnsi="Trebuchet MS"/>
          <w:b/>
          <w:sz w:val="24"/>
          <w:szCs w:val="24"/>
        </w:rPr>
        <w:t>s</w:t>
      </w:r>
      <w:r w:rsidRPr="00E746B6">
        <w:rPr>
          <w:rFonts w:ascii="Trebuchet MS" w:hAnsi="Trebuchet MS"/>
          <w:b/>
          <w:sz w:val="24"/>
          <w:szCs w:val="24"/>
        </w:rPr>
        <w:t xml:space="preserve"> between </w:t>
      </w:r>
      <w:r w:rsidR="0072052F" w:rsidRPr="00E746B6">
        <w:rPr>
          <w:rFonts w:ascii="Trebuchet MS" w:hAnsi="Trebuchet MS"/>
          <w:b/>
          <w:sz w:val="24"/>
          <w:szCs w:val="24"/>
        </w:rPr>
        <w:t xml:space="preserve">universal </w:t>
      </w:r>
      <w:r w:rsidRPr="00E746B6">
        <w:rPr>
          <w:rFonts w:ascii="Trebuchet MS" w:hAnsi="Trebuchet MS"/>
          <w:b/>
          <w:sz w:val="24"/>
          <w:szCs w:val="24"/>
        </w:rPr>
        <w:t xml:space="preserve">pre-school [0-5] and primary school services can be constructed in all communities. </w:t>
      </w:r>
    </w:p>
    <w:p w:rsidR="00A00C2D" w:rsidRDefault="00A00C2D" w:rsidP="00AD74DB">
      <w:pPr>
        <w:rPr>
          <w:rFonts w:ascii="Trebuchet MS" w:hAnsi="Trebuchet MS"/>
          <w:b/>
          <w:sz w:val="24"/>
          <w:szCs w:val="24"/>
        </w:rPr>
      </w:pPr>
    </w:p>
    <w:p w:rsidR="002667C6" w:rsidRPr="00E746B6" w:rsidRDefault="002667C6" w:rsidP="00E746B6">
      <w:pPr>
        <w:pStyle w:val="ListParagraph"/>
        <w:numPr>
          <w:ilvl w:val="0"/>
          <w:numId w:val="1"/>
        </w:numPr>
        <w:rPr>
          <w:rFonts w:ascii="Trebuchet MS" w:hAnsi="Trebuchet MS"/>
          <w:b/>
          <w:sz w:val="24"/>
          <w:szCs w:val="24"/>
        </w:rPr>
      </w:pPr>
      <w:r w:rsidRPr="00E746B6">
        <w:rPr>
          <w:rFonts w:ascii="Trebuchet MS" w:hAnsi="Trebuchet MS"/>
          <w:b/>
          <w:sz w:val="24"/>
          <w:szCs w:val="24"/>
        </w:rPr>
        <w:lastRenderedPageBreak/>
        <w:t xml:space="preserve">There should be no curtailment on the planned implementation of the National Quality Standards Framework [NQSF]. </w:t>
      </w:r>
    </w:p>
    <w:p w:rsidR="002667C6" w:rsidRDefault="002667C6" w:rsidP="00AD74DB">
      <w:pPr>
        <w:rPr>
          <w:rFonts w:ascii="Trebuchet MS" w:hAnsi="Trebuchet MS"/>
          <w:b/>
          <w:sz w:val="24"/>
          <w:szCs w:val="24"/>
        </w:rPr>
      </w:pPr>
    </w:p>
    <w:p w:rsidR="00A00C2D" w:rsidRPr="00E746B6" w:rsidRDefault="00AC7773" w:rsidP="00E746B6">
      <w:pPr>
        <w:pStyle w:val="ListParagraph"/>
        <w:numPr>
          <w:ilvl w:val="0"/>
          <w:numId w:val="1"/>
        </w:numPr>
        <w:rPr>
          <w:rFonts w:ascii="Trebuchet MS" w:hAnsi="Trebuchet MS"/>
          <w:b/>
          <w:sz w:val="24"/>
          <w:szCs w:val="24"/>
        </w:rPr>
      </w:pPr>
      <w:r w:rsidRPr="00E746B6">
        <w:rPr>
          <w:rFonts w:ascii="Trebuchet MS" w:hAnsi="Trebuchet MS"/>
          <w:b/>
          <w:sz w:val="24"/>
          <w:szCs w:val="24"/>
        </w:rPr>
        <w:t>Knowing what we do about the importance of quality education and care provision in the first three years of life, t</w:t>
      </w:r>
      <w:r w:rsidR="00FD5D64" w:rsidRPr="00E746B6">
        <w:rPr>
          <w:rFonts w:ascii="Trebuchet MS" w:hAnsi="Trebuchet MS"/>
          <w:b/>
          <w:sz w:val="24"/>
          <w:szCs w:val="24"/>
        </w:rPr>
        <w:t>here should be no erosion of</w:t>
      </w:r>
      <w:r w:rsidR="00AC3E36" w:rsidRPr="00E746B6">
        <w:rPr>
          <w:rFonts w:ascii="Trebuchet MS" w:hAnsi="Trebuchet MS"/>
          <w:b/>
          <w:sz w:val="24"/>
          <w:szCs w:val="24"/>
        </w:rPr>
        <w:t xml:space="preserve"> the</w:t>
      </w:r>
      <w:r w:rsidR="002667C6" w:rsidRPr="00E746B6">
        <w:rPr>
          <w:rFonts w:ascii="Trebuchet MS" w:hAnsi="Trebuchet MS"/>
          <w:b/>
          <w:sz w:val="24"/>
          <w:szCs w:val="24"/>
        </w:rPr>
        <w:t xml:space="preserve"> National Quality Standards Framework </w:t>
      </w:r>
      <w:r w:rsidRPr="00E746B6">
        <w:rPr>
          <w:rFonts w:ascii="Trebuchet MS" w:hAnsi="Trebuchet MS"/>
          <w:b/>
          <w:sz w:val="24"/>
          <w:szCs w:val="24"/>
        </w:rPr>
        <w:t xml:space="preserve">with respect to </w:t>
      </w:r>
      <w:r w:rsidR="00FD5D64" w:rsidRPr="00E746B6">
        <w:rPr>
          <w:rFonts w:ascii="Trebuchet MS" w:hAnsi="Trebuchet MS"/>
          <w:b/>
          <w:sz w:val="24"/>
          <w:szCs w:val="24"/>
        </w:rPr>
        <w:t>qualified professionals</w:t>
      </w:r>
      <w:r w:rsidR="00AC3E36" w:rsidRPr="00E746B6">
        <w:rPr>
          <w:rFonts w:ascii="Trebuchet MS" w:hAnsi="Trebuchet MS"/>
          <w:b/>
          <w:sz w:val="24"/>
          <w:szCs w:val="24"/>
        </w:rPr>
        <w:t xml:space="preserve"> support</w:t>
      </w:r>
      <w:r w:rsidR="00FD5D64" w:rsidRPr="00E746B6">
        <w:rPr>
          <w:rFonts w:ascii="Trebuchet MS" w:hAnsi="Trebuchet MS"/>
          <w:b/>
          <w:sz w:val="24"/>
          <w:szCs w:val="24"/>
        </w:rPr>
        <w:t>ing</w:t>
      </w:r>
      <w:r w:rsidR="00AC3E36" w:rsidRPr="00E746B6">
        <w:rPr>
          <w:rFonts w:ascii="Trebuchet MS" w:hAnsi="Trebuchet MS"/>
          <w:b/>
          <w:sz w:val="24"/>
          <w:szCs w:val="24"/>
        </w:rPr>
        <w:t xml:space="preserve"> the learning and development of children from birth to 5 years</w:t>
      </w:r>
      <w:r w:rsidR="00A00C2D" w:rsidRPr="00E746B6">
        <w:rPr>
          <w:rFonts w:ascii="Trebuchet MS" w:hAnsi="Trebuchet MS"/>
          <w:b/>
          <w:sz w:val="24"/>
          <w:szCs w:val="24"/>
        </w:rPr>
        <w:t>.</w:t>
      </w:r>
      <w:r w:rsidR="00144C49" w:rsidRPr="00E746B6">
        <w:rPr>
          <w:rFonts w:ascii="Trebuchet MS" w:hAnsi="Trebuchet MS"/>
          <w:b/>
          <w:sz w:val="24"/>
          <w:szCs w:val="24"/>
        </w:rPr>
        <w:t xml:space="preserve"> </w:t>
      </w:r>
    </w:p>
    <w:p w:rsidR="00AC5A07" w:rsidRDefault="00AC5A07" w:rsidP="00AD74DB">
      <w:pPr>
        <w:rPr>
          <w:rFonts w:ascii="Trebuchet MS" w:hAnsi="Trebuchet MS"/>
          <w:b/>
          <w:sz w:val="24"/>
          <w:szCs w:val="24"/>
        </w:rPr>
      </w:pPr>
    </w:p>
    <w:p w:rsidR="00AC5A07" w:rsidRPr="00E746B6" w:rsidRDefault="00AC5A07" w:rsidP="00E746B6">
      <w:pPr>
        <w:pStyle w:val="ListParagraph"/>
        <w:numPr>
          <w:ilvl w:val="0"/>
          <w:numId w:val="1"/>
        </w:numPr>
        <w:rPr>
          <w:rFonts w:ascii="Trebuchet MS" w:hAnsi="Trebuchet MS"/>
          <w:b/>
          <w:sz w:val="24"/>
          <w:szCs w:val="24"/>
        </w:rPr>
      </w:pPr>
      <w:r w:rsidRPr="00E746B6">
        <w:rPr>
          <w:rFonts w:ascii="Trebuchet MS" w:hAnsi="Trebuchet MS"/>
          <w:b/>
          <w:sz w:val="24"/>
          <w:szCs w:val="24"/>
        </w:rPr>
        <w:t>Greater support and scrutiny should be afforded to Family Day Care as a flexible and affordable Early Childhood Education and Care option [including respite care] for all families</w:t>
      </w:r>
      <w:r w:rsidR="00AC7773" w:rsidRPr="00E746B6">
        <w:rPr>
          <w:rFonts w:ascii="Trebuchet MS" w:hAnsi="Trebuchet MS"/>
          <w:b/>
          <w:sz w:val="24"/>
          <w:szCs w:val="24"/>
        </w:rPr>
        <w:t>,</w:t>
      </w:r>
      <w:r w:rsidRPr="00E746B6">
        <w:rPr>
          <w:rFonts w:ascii="Trebuchet MS" w:hAnsi="Trebuchet MS"/>
          <w:b/>
          <w:sz w:val="24"/>
          <w:szCs w:val="24"/>
        </w:rPr>
        <w:t xml:space="preserve"> applying the NQSF through formal associations to accredited </w:t>
      </w:r>
      <w:r w:rsidR="0072052F" w:rsidRPr="00E746B6">
        <w:rPr>
          <w:rFonts w:ascii="Trebuchet MS" w:hAnsi="Trebuchet MS"/>
          <w:b/>
          <w:sz w:val="24"/>
          <w:szCs w:val="24"/>
        </w:rPr>
        <w:t xml:space="preserve">and local Government supported </w:t>
      </w:r>
      <w:r w:rsidRPr="00E746B6">
        <w:rPr>
          <w:rFonts w:ascii="Trebuchet MS" w:hAnsi="Trebuchet MS"/>
          <w:b/>
          <w:sz w:val="24"/>
          <w:szCs w:val="24"/>
        </w:rPr>
        <w:t xml:space="preserve">Early Childhood Education and Care centres. </w:t>
      </w:r>
    </w:p>
    <w:p w:rsidR="00A72272" w:rsidRDefault="00A72272" w:rsidP="00AD74DB">
      <w:pPr>
        <w:rPr>
          <w:rFonts w:ascii="Trebuchet MS" w:hAnsi="Trebuchet MS"/>
          <w:b/>
          <w:sz w:val="24"/>
          <w:szCs w:val="24"/>
        </w:rPr>
      </w:pPr>
    </w:p>
    <w:p w:rsidR="00A00C2D" w:rsidRDefault="00A00C2D" w:rsidP="00AD74DB">
      <w:pPr>
        <w:rPr>
          <w:rFonts w:ascii="Trebuchet MS" w:hAnsi="Trebuchet MS"/>
          <w:b/>
          <w:sz w:val="24"/>
          <w:szCs w:val="24"/>
        </w:rPr>
      </w:pPr>
    </w:p>
    <w:p w:rsidR="00A00C2D" w:rsidRPr="008C7275" w:rsidRDefault="00A00C2D">
      <w:pPr>
        <w:rPr>
          <w:rFonts w:ascii="Trebuchet MS" w:hAnsi="Trebuchet MS"/>
          <w:sz w:val="24"/>
          <w:szCs w:val="24"/>
        </w:rPr>
      </w:pPr>
    </w:p>
    <w:sectPr w:rsidR="00A00C2D" w:rsidRPr="008C7275" w:rsidSect="00C92D9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8B6" w:rsidRDefault="003578B6" w:rsidP="00E746B6">
      <w:r>
        <w:separator/>
      </w:r>
    </w:p>
  </w:endnote>
  <w:endnote w:type="continuationSeparator" w:id="0">
    <w:p w:rsidR="003578B6" w:rsidRDefault="003578B6" w:rsidP="00E7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0053"/>
      <w:docPartObj>
        <w:docPartGallery w:val="Page Numbers (Bottom of Page)"/>
        <w:docPartUnique/>
      </w:docPartObj>
    </w:sdtPr>
    <w:sdtEndPr/>
    <w:sdtContent>
      <w:p w:rsidR="00E746B6" w:rsidRDefault="007115B4">
        <w:pPr>
          <w:pStyle w:val="Footer"/>
          <w:jc w:val="center"/>
        </w:pPr>
        <w:r>
          <w:fldChar w:fldCharType="begin"/>
        </w:r>
        <w:r>
          <w:instrText xml:space="preserve"> PAGE   \* MERGEFORMAT </w:instrText>
        </w:r>
        <w:r>
          <w:fldChar w:fldCharType="separate"/>
        </w:r>
        <w:r w:rsidR="00574C41">
          <w:rPr>
            <w:noProof/>
          </w:rPr>
          <w:t>1</w:t>
        </w:r>
        <w:r>
          <w:rPr>
            <w:noProof/>
          </w:rPr>
          <w:fldChar w:fldCharType="end"/>
        </w:r>
      </w:p>
    </w:sdtContent>
  </w:sdt>
  <w:p w:rsidR="00E746B6" w:rsidRDefault="00E74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8B6" w:rsidRDefault="003578B6" w:rsidP="00E746B6">
      <w:r>
        <w:separator/>
      </w:r>
    </w:p>
  </w:footnote>
  <w:footnote w:type="continuationSeparator" w:id="0">
    <w:p w:rsidR="003578B6" w:rsidRDefault="003578B6" w:rsidP="00E74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6691B"/>
    <w:multiLevelType w:val="hybridMultilevel"/>
    <w:tmpl w:val="E93885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D74DB"/>
    <w:rsid w:val="000B1C93"/>
    <w:rsid w:val="00144C49"/>
    <w:rsid w:val="00166973"/>
    <w:rsid w:val="002667C6"/>
    <w:rsid w:val="003578B6"/>
    <w:rsid w:val="003E34AF"/>
    <w:rsid w:val="00447248"/>
    <w:rsid w:val="0048704B"/>
    <w:rsid w:val="00561EDC"/>
    <w:rsid w:val="00567ECF"/>
    <w:rsid w:val="00574C41"/>
    <w:rsid w:val="005974F7"/>
    <w:rsid w:val="006A6A9D"/>
    <w:rsid w:val="0072052F"/>
    <w:rsid w:val="00736E45"/>
    <w:rsid w:val="007552EB"/>
    <w:rsid w:val="00771097"/>
    <w:rsid w:val="0083115A"/>
    <w:rsid w:val="00862AA3"/>
    <w:rsid w:val="008770B9"/>
    <w:rsid w:val="008814F7"/>
    <w:rsid w:val="008933F7"/>
    <w:rsid w:val="008C0A0E"/>
    <w:rsid w:val="008C7275"/>
    <w:rsid w:val="009005D2"/>
    <w:rsid w:val="009F7AFC"/>
    <w:rsid w:val="00A00C2D"/>
    <w:rsid w:val="00A25798"/>
    <w:rsid w:val="00A46ACA"/>
    <w:rsid w:val="00A72272"/>
    <w:rsid w:val="00AC3E36"/>
    <w:rsid w:val="00AC5A07"/>
    <w:rsid w:val="00AC7773"/>
    <w:rsid w:val="00AD74DB"/>
    <w:rsid w:val="00B10C4B"/>
    <w:rsid w:val="00BB5B8F"/>
    <w:rsid w:val="00BB7255"/>
    <w:rsid w:val="00BD6D49"/>
    <w:rsid w:val="00C023AC"/>
    <w:rsid w:val="00C158D9"/>
    <w:rsid w:val="00C8392B"/>
    <w:rsid w:val="00C92D99"/>
    <w:rsid w:val="00D02B65"/>
    <w:rsid w:val="00D87063"/>
    <w:rsid w:val="00DF49F6"/>
    <w:rsid w:val="00E4120A"/>
    <w:rsid w:val="00E746B6"/>
    <w:rsid w:val="00F115AC"/>
    <w:rsid w:val="00F2197D"/>
    <w:rsid w:val="00F70267"/>
    <w:rsid w:val="00FC721A"/>
    <w:rsid w:val="00FD5D64"/>
    <w:rsid w:val="00FE31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74DB"/>
    <w:pPr>
      <w:spacing w:after="0" w:line="240" w:lineRule="auto"/>
    </w:pPr>
    <w:rPr>
      <w:rFonts w:ascii="Times New Roman" w:eastAsia="Times New Roman" w:hAnsi="Times New Roman" w:cs="Times New Roman"/>
      <w:sz w:val="20"/>
      <w:szCs w:val="20"/>
      <w:lang w:eastAsia="en-AU"/>
    </w:rPr>
  </w:style>
  <w:style w:type="paragraph" w:styleId="Heading1">
    <w:name w:val="heading 1"/>
    <w:aliases w:val="Main Heading"/>
    <w:basedOn w:val="NoSpacing"/>
    <w:next w:val="Normal"/>
    <w:link w:val="Heading1Char"/>
    <w:uiPriority w:val="9"/>
    <w:qFormat/>
    <w:rsid w:val="007552EB"/>
    <w:pPr>
      <w:keepNext/>
      <w:keepLines/>
      <w:outlineLvl w:val="0"/>
    </w:pPr>
    <w:rPr>
      <w:rFonts w:eastAsiaTheme="majorEastAsia" w:cstheme="majorBidi"/>
      <w:b/>
      <w:bCs/>
      <w:sz w:val="44"/>
      <w:szCs w:val="28"/>
    </w:rPr>
  </w:style>
  <w:style w:type="paragraph" w:styleId="Heading2">
    <w:name w:val="heading 2"/>
    <w:aliases w:val="Sub Heading"/>
    <w:next w:val="Normal"/>
    <w:link w:val="Heading2Char"/>
    <w:uiPriority w:val="9"/>
    <w:unhideWhenUsed/>
    <w:qFormat/>
    <w:rsid w:val="007552EB"/>
    <w:pPr>
      <w:keepNext/>
      <w:keepLines/>
      <w:spacing w:after="0" w:line="240" w:lineRule="auto"/>
      <w:outlineLvl w:val="1"/>
    </w:pPr>
    <w:rPr>
      <w:rFonts w:ascii="Trebuchet MS" w:eastAsiaTheme="majorEastAsia" w:hAnsi="Trebuchet MS" w:cstheme="majorBidi"/>
      <w:b/>
      <w:bCs/>
      <w:color w:val="000000" w:themeColor="text1"/>
      <w:sz w:val="28"/>
      <w:szCs w:val="26"/>
    </w:rPr>
  </w:style>
  <w:style w:type="paragraph" w:styleId="Heading3">
    <w:name w:val="heading 3"/>
    <w:basedOn w:val="Normal"/>
    <w:next w:val="Normal"/>
    <w:link w:val="Heading3Char"/>
    <w:uiPriority w:val="9"/>
    <w:unhideWhenUsed/>
    <w:rsid w:val="00D02B65"/>
    <w:pPr>
      <w:keepNext/>
      <w:keepLines/>
      <w:spacing w:before="200"/>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7552EB"/>
    <w:rPr>
      <w:rFonts w:ascii="Trebuchet MS" w:eastAsiaTheme="majorEastAsia" w:hAnsi="Trebuchet MS" w:cstheme="majorBidi"/>
      <w:b/>
      <w:bCs/>
      <w:color w:val="000000" w:themeColor="text1"/>
      <w:sz w:val="44"/>
      <w:szCs w:val="28"/>
    </w:rPr>
  </w:style>
  <w:style w:type="character" w:customStyle="1" w:styleId="Heading2Char">
    <w:name w:val="Heading 2 Char"/>
    <w:aliases w:val="Sub Heading Char"/>
    <w:basedOn w:val="DefaultParagraphFont"/>
    <w:link w:val="Heading2"/>
    <w:uiPriority w:val="9"/>
    <w:rsid w:val="007552EB"/>
    <w:rPr>
      <w:rFonts w:ascii="Trebuchet MS" w:eastAsiaTheme="majorEastAsia" w:hAnsi="Trebuchet MS" w:cstheme="majorBidi"/>
      <w:b/>
      <w:bCs/>
      <w:color w:val="000000" w:themeColor="text1"/>
      <w:sz w:val="28"/>
      <w:szCs w:val="26"/>
    </w:rPr>
  </w:style>
  <w:style w:type="character" w:customStyle="1" w:styleId="Heading3Char">
    <w:name w:val="Heading 3 Char"/>
    <w:basedOn w:val="DefaultParagraphFont"/>
    <w:link w:val="Heading3"/>
    <w:uiPriority w:val="9"/>
    <w:rsid w:val="00D02B65"/>
    <w:rPr>
      <w:rFonts w:asciiTheme="majorHAnsi" w:eastAsiaTheme="majorEastAsia" w:hAnsiTheme="majorHAnsi" w:cstheme="majorBidi"/>
      <w:b/>
      <w:bCs/>
      <w:color w:val="4F81BD" w:themeColor="accent1"/>
    </w:rPr>
  </w:style>
  <w:style w:type="paragraph" w:styleId="NoSpacing">
    <w:name w:val="No Spacing"/>
    <w:uiPriority w:val="1"/>
    <w:rsid w:val="008814F7"/>
    <w:pPr>
      <w:spacing w:after="0" w:line="240" w:lineRule="auto"/>
    </w:pPr>
    <w:rPr>
      <w:rFonts w:ascii="Trebuchet MS" w:hAnsi="Trebuchet MS"/>
      <w:color w:val="000000" w:themeColor="text1"/>
    </w:rPr>
  </w:style>
  <w:style w:type="paragraph" w:styleId="Header">
    <w:name w:val="header"/>
    <w:basedOn w:val="Normal"/>
    <w:link w:val="HeaderChar"/>
    <w:uiPriority w:val="99"/>
    <w:semiHidden/>
    <w:unhideWhenUsed/>
    <w:rsid w:val="00E746B6"/>
    <w:pPr>
      <w:tabs>
        <w:tab w:val="center" w:pos="4513"/>
        <w:tab w:val="right" w:pos="9026"/>
      </w:tabs>
    </w:pPr>
  </w:style>
  <w:style w:type="character" w:customStyle="1" w:styleId="HeaderChar">
    <w:name w:val="Header Char"/>
    <w:basedOn w:val="DefaultParagraphFont"/>
    <w:link w:val="Header"/>
    <w:uiPriority w:val="99"/>
    <w:semiHidden/>
    <w:rsid w:val="00E746B6"/>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E746B6"/>
    <w:pPr>
      <w:tabs>
        <w:tab w:val="center" w:pos="4513"/>
        <w:tab w:val="right" w:pos="9026"/>
      </w:tabs>
    </w:pPr>
  </w:style>
  <w:style w:type="character" w:customStyle="1" w:styleId="FooterChar">
    <w:name w:val="Footer Char"/>
    <w:basedOn w:val="DefaultParagraphFont"/>
    <w:link w:val="Footer"/>
    <w:uiPriority w:val="99"/>
    <w:rsid w:val="00E746B6"/>
    <w:rPr>
      <w:rFonts w:ascii="Times New Roman" w:eastAsia="Times New Roman" w:hAnsi="Times New Roman" w:cs="Times New Roman"/>
      <w:sz w:val="20"/>
      <w:szCs w:val="20"/>
      <w:lang w:eastAsia="en-AU"/>
    </w:rPr>
  </w:style>
  <w:style w:type="paragraph" w:styleId="ListParagraph">
    <w:name w:val="List Paragraph"/>
    <w:basedOn w:val="Normal"/>
    <w:uiPriority w:val="34"/>
    <w:rsid w:val="00E746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17F64-6589-4541-BDF4-4C42B89A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Submission DR781 - Berry Street - Childcare and Early Childhood Learning - Public inquiry</vt:lpstr>
    </vt:vector>
  </TitlesOfParts>
  <Company>Berry Street</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DR781 - Berry Street - Childcare and Early Childhood Learning - Public inquiry</dc:title>
  <dc:creator>Berry Street</dc:creator>
  <cp:lastModifiedBy>Productivity Commission</cp:lastModifiedBy>
  <cp:revision>2</cp:revision>
  <dcterms:created xsi:type="dcterms:W3CDTF">2014-09-11T05:08:00Z</dcterms:created>
  <dcterms:modified xsi:type="dcterms:W3CDTF">2014-09-11T05:08:00Z</dcterms:modified>
</cp:coreProperties>
</file>