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925BA" w:rsidP="00A1712C">
      <w:pPr>
        <w:pStyle w:val="Heading1"/>
        <w:spacing w:before="0"/>
      </w:pPr>
      <w:bookmarkStart w:id="0" w:name="ChapterNumber"/>
      <w:bookmarkStart w:id="1" w:name="_GoBack"/>
      <w:bookmarkEnd w:id="1"/>
      <w:r>
        <w:t>1</w:t>
      </w:r>
      <w:bookmarkEnd w:id="0"/>
      <w:r w:rsidR="00A1712C">
        <w:tab/>
      </w:r>
      <w:r w:rsidR="002B0F2A">
        <w:t>About the inquiry</w:t>
      </w:r>
    </w:p>
    <w:p w:rsidR="00245C82" w:rsidRDefault="00A1712C" w:rsidP="00A35115">
      <w:pPr>
        <w:pStyle w:val="BodyText"/>
      </w:pPr>
      <w:bookmarkStart w:id="2" w:name="begin"/>
      <w:bookmarkEnd w:id="2"/>
      <w:r>
        <w:t xml:space="preserve">The Australian Government has </w:t>
      </w:r>
      <w:r w:rsidR="00037047">
        <w:t xml:space="preserve">asked </w:t>
      </w:r>
      <w:r>
        <w:t>the Productivity Commission to design</w:t>
      </w:r>
      <w:r w:rsidRPr="00A1712C">
        <w:t xml:space="preserve"> criteria for the selection and ongoing assessment of superannuation funds eligible for nomination as default funds in modern awards by Fair Work Australia</w:t>
      </w:r>
      <w:r w:rsidR="006604F2">
        <w:t xml:space="preserve"> (</w:t>
      </w:r>
      <w:proofErr w:type="spellStart"/>
      <w:r w:rsidR="006604F2">
        <w:t>FWA</w:t>
      </w:r>
      <w:proofErr w:type="spellEnd"/>
      <w:r w:rsidR="006604F2">
        <w:t>)</w:t>
      </w:r>
      <w:r w:rsidRPr="00A1712C">
        <w:t xml:space="preserve">. </w:t>
      </w:r>
    </w:p>
    <w:p w:rsidR="00245C82" w:rsidRDefault="00B33788" w:rsidP="00D52EA0">
      <w:pPr>
        <w:pStyle w:val="Heading2"/>
      </w:pPr>
      <w:r>
        <w:fldChar w:fldCharType="begin"/>
      </w:r>
      <w:r>
        <w:instrText xml:space="preserve"> COMMENTS  \* MERGEFORMAT </w:instrText>
      </w:r>
      <w:r>
        <w:fldChar w:fldCharType="separate"/>
      </w:r>
      <w:r w:rsidR="007925BA">
        <w:t>1.</w:t>
      </w:r>
      <w:r>
        <w:fldChar w:fldCharType="end"/>
      </w:r>
      <w:r>
        <w:fldChar w:fldCharType="begin"/>
      </w:r>
      <w:r>
        <w:instrText xml:space="preserve"> SEQ Heading2 </w:instrText>
      </w:r>
      <w:r>
        <w:fldChar w:fldCharType="separate"/>
      </w:r>
      <w:r w:rsidR="00052D3D">
        <w:rPr>
          <w:noProof/>
        </w:rPr>
        <w:t>1</w:t>
      </w:r>
      <w:r>
        <w:rPr>
          <w:noProof/>
        </w:rPr>
        <w:fldChar w:fldCharType="end"/>
      </w:r>
      <w:r w:rsidR="00D52EA0">
        <w:tab/>
        <w:t>Background to th</w:t>
      </w:r>
      <w:r w:rsidR="00901D45">
        <w:t>e</w:t>
      </w:r>
      <w:r w:rsidR="00D52EA0">
        <w:t xml:space="preserve"> inquiry</w:t>
      </w:r>
    </w:p>
    <w:p w:rsidR="007C646B" w:rsidRDefault="00D52EA0" w:rsidP="00D52EA0">
      <w:pPr>
        <w:pStyle w:val="BodyText"/>
      </w:pPr>
      <w:r>
        <w:t xml:space="preserve">Compulsory superannuation is a core element of Australia’s retirement income system. </w:t>
      </w:r>
      <w:r w:rsidR="007C646B" w:rsidRPr="007C646B">
        <w:t xml:space="preserve">Since the introduction of </w:t>
      </w:r>
      <w:r w:rsidR="00BD3B68">
        <w:t xml:space="preserve">the </w:t>
      </w:r>
      <w:r w:rsidR="007C646B" w:rsidRPr="007C646B">
        <w:t xml:space="preserve">superannuation guarantee </w:t>
      </w:r>
      <w:r w:rsidR="00A3541B">
        <w:t>legislation</w:t>
      </w:r>
      <w:r w:rsidR="00172549">
        <w:t xml:space="preserve"> </w:t>
      </w:r>
      <w:r w:rsidR="007C646B" w:rsidRPr="007C646B">
        <w:t>in 1992, employers have made compulsory superannuation contributions on behalf of most Australian employees. Employers must currently contribute 9</w:t>
      </w:r>
      <w:r w:rsidR="00A3541B">
        <w:t> </w:t>
      </w:r>
      <w:r w:rsidR="007C646B" w:rsidRPr="007C646B">
        <w:t>per</w:t>
      </w:r>
      <w:r w:rsidR="00A3541B">
        <w:t> </w:t>
      </w:r>
      <w:r w:rsidR="007C646B" w:rsidRPr="007C646B">
        <w:t xml:space="preserve">cent of an employee’s </w:t>
      </w:r>
      <w:r w:rsidR="00A642A1">
        <w:t>ordinary time earnings</w:t>
      </w:r>
      <w:r w:rsidR="007C646B" w:rsidRPr="007C646B">
        <w:t>. This will rise to 12</w:t>
      </w:r>
      <w:r w:rsidR="00A3541B">
        <w:t> </w:t>
      </w:r>
      <w:r w:rsidR="007C646B" w:rsidRPr="007C646B">
        <w:t>per</w:t>
      </w:r>
      <w:r w:rsidR="00A3541B">
        <w:t> </w:t>
      </w:r>
      <w:r w:rsidR="007C646B" w:rsidRPr="007C646B">
        <w:t>cent by 2019-20. Superannuation contributions, superannuation earnings, and withdrawals from the superannuation system receive concessional tax treatment.</w:t>
      </w:r>
    </w:p>
    <w:p w:rsidR="007C646B" w:rsidRDefault="00D52EA0" w:rsidP="00D52EA0">
      <w:pPr>
        <w:pStyle w:val="BodyText"/>
      </w:pPr>
      <w:r>
        <w:t xml:space="preserve">In May 2009, the </w:t>
      </w:r>
      <w:r w:rsidR="00AE3979">
        <w:t xml:space="preserve">Australian </w:t>
      </w:r>
      <w:r>
        <w:t xml:space="preserve">Government commissioned </w:t>
      </w:r>
      <w:r w:rsidR="00ED67BD">
        <w:t>the</w:t>
      </w:r>
      <w:r>
        <w:t xml:space="preserve"> </w:t>
      </w:r>
      <w:r w:rsidR="00ED67BD">
        <w:rPr>
          <w:i/>
        </w:rPr>
        <w:t xml:space="preserve">Review into the Governance, Efficiency, Structure and Operation of Australia’s Superannuation System </w:t>
      </w:r>
      <w:r>
        <w:t xml:space="preserve">(the Cooper Review). The Cooper Review provided its final report to </w:t>
      </w:r>
      <w:r w:rsidR="00C952FE">
        <w:t xml:space="preserve">the </w:t>
      </w:r>
      <w:r>
        <w:t>Government on 30</w:t>
      </w:r>
      <w:r w:rsidR="008755C2">
        <w:t> </w:t>
      </w:r>
      <w:r>
        <w:t>June</w:t>
      </w:r>
      <w:r w:rsidR="008755C2">
        <w:t> </w:t>
      </w:r>
      <w:r>
        <w:t xml:space="preserve">2010. </w:t>
      </w:r>
      <w:r w:rsidR="00BD3B68">
        <w:t>As a result of</w:t>
      </w:r>
      <w:r w:rsidR="009E180B">
        <w:t xml:space="preserve"> the </w:t>
      </w:r>
      <w:r w:rsidR="00AE3979">
        <w:t xml:space="preserve">Government’s </w:t>
      </w:r>
      <w:r w:rsidR="009E180B">
        <w:t xml:space="preserve">response to the </w:t>
      </w:r>
      <w:r w:rsidR="00164944">
        <w:t>Review</w:t>
      </w:r>
      <w:r w:rsidR="009E180B">
        <w:t xml:space="preserve">, the superannuation industry is in the midst of implementing </w:t>
      </w:r>
      <w:r w:rsidR="00BD3B68">
        <w:t xml:space="preserve">the Stronger Super </w:t>
      </w:r>
      <w:r w:rsidR="009E180B">
        <w:t xml:space="preserve">reforms. </w:t>
      </w:r>
    </w:p>
    <w:p w:rsidR="00D52EA0" w:rsidRDefault="007C646B" w:rsidP="00D52EA0">
      <w:pPr>
        <w:pStyle w:val="BodyText"/>
      </w:pPr>
      <w:r>
        <w:t>A</w:t>
      </w:r>
      <w:r w:rsidR="00D52EA0">
        <w:t xml:space="preserve"> key finding of the Cooper Review </w:t>
      </w:r>
      <w:r w:rsidR="00C952FE">
        <w:t xml:space="preserve">is </w:t>
      </w:r>
      <w:r w:rsidR="00D52EA0">
        <w:t xml:space="preserve">that many consumers do not have the interest, information or expertise required to make informed choices about their superannuation. </w:t>
      </w:r>
      <w:r w:rsidR="006604F2">
        <w:t>The</w:t>
      </w:r>
      <w:r w:rsidR="00A3541B">
        <w:t xml:space="preserve">refore, </w:t>
      </w:r>
      <w:r w:rsidR="00D52EA0">
        <w:t xml:space="preserve">consumers rely heavily on default superannuation </w:t>
      </w:r>
      <w:r w:rsidR="00C74FA7">
        <w:t>arrangements</w:t>
      </w:r>
      <w:r w:rsidR="00D52EA0">
        <w:t xml:space="preserve">. The Review recommended the establishment of a new default superannuation product, </w:t>
      </w:r>
      <w:proofErr w:type="spellStart"/>
      <w:r w:rsidR="002872BC">
        <w:t>MySuper</w:t>
      </w:r>
      <w:proofErr w:type="spellEnd"/>
      <w:r w:rsidR="002872BC">
        <w:t>. T</w:t>
      </w:r>
      <w:r w:rsidR="00072375">
        <w:t>he Government accepted</w:t>
      </w:r>
      <w:r w:rsidR="002872BC">
        <w:t xml:space="preserve"> this recommendation, and s</w:t>
      </w:r>
      <w:r w:rsidR="001C0223">
        <w:t xml:space="preserve">uperannuation funds will begin offering </w:t>
      </w:r>
      <w:proofErr w:type="spellStart"/>
      <w:r w:rsidR="00072375">
        <w:t>MySuper</w:t>
      </w:r>
      <w:proofErr w:type="spellEnd"/>
      <w:r w:rsidR="00072375">
        <w:t xml:space="preserve"> products </w:t>
      </w:r>
      <w:r w:rsidR="00C952FE">
        <w:t xml:space="preserve">from </w:t>
      </w:r>
      <w:r w:rsidR="001C0223">
        <w:t>July</w:t>
      </w:r>
      <w:r w:rsidR="008755C2">
        <w:t> </w:t>
      </w:r>
      <w:r w:rsidR="00072375">
        <w:t>2013</w:t>
      </w:r>
      <w:r w:rsidR="00D52EA0">
        <w:t xml:space="preserve">. </w:t>
      </w:r>
    </w:p>
    <w:p w:rsidR="000B48ED" w:rsidRDefault="000B48ED" w:rsidP="00D52EA0">
      <w:pPr>
        <w:pStyle w:val="BodyText"/>
      </w:pPr>
      <w:r>
        <w:t xml:space="preserve">The Cooper </w:t>
      </w:r>
      <w:r w:rsidR="0064769F">
        <w:t>R</w:t>
      </w:r>
      <w:r>
        <w:t xml:space="preserve">eview </w:t>
      </w:r>
      <w:r w:rsidR="0064769F">
        <w:t>also</w:t>
      </w:r>
      <w:r>
        <w:t xml:space="preserve"> recommended</w:t>
      </w:r>
      <w:r w:rsidR="00C43A58">
        <w:t xml:space="preserve"> </w:t>
      </w:r>
      <w:r w:rsidR="00AC1761">
        <w:t xml:space="preserve">that </w:t>
      </w:r>
      <w:r w:rsidR="0064769F">
        <w:t>the Productivity Commission conduct a review of the proces</w:t>
      </w:r>
      <w:r w:rsidR="00A3541B">
        <w:t>ses</w:t>
      </w:r>
      <w:r w:rsidR="0064769F">
        <w:t xml:space="preserve"> by which default funds are nominated </w:t>
      </w:r>
      <w:r w:rsidR="00AC1761">
        <w:t>in awards</w:t>
      </w:r>
      <w:r w:rsidR="00E734DA">
        <w:t>,</w:t>
      </w:r>
      <w:r w:rsidR="00AC1761">
        <w:t xml:space="preserve"> </w:t>
      </w:r>
      <w:r w:rsidR="0064769F">
        <w:t xml:space="preserve">to assess whether </w:t>
      </w:r>
      <w:r w:rsidR="006B4ED0">
        <w:t xml:space="preserve">those </w:t>
      </w:r>
      <w:r w:rsidR="0064769F">
        <w:t>processes are sufficiently open and competitive.</w:t>
      </w:r>
    </w:p>
    <w:p w:rsidR="00D52EA0" w:rsidRPr="00A642A1" w:rsidRDefault="00D52EA0" w:rsidP="00A642A1">
      <w:pPr>
        <w:pStyle w:val="BodyText"/>
        <w:keepNext/>
      </w:pPr>
      <w:r w:rsidRPr="00A642A1">
        <w:lastRenderedPageBreak/>
        <w:t xml:space="preserve">At present, there are two main ways in which </w:t>
      </w:r>
      <w:r w:rsidR="007C646B" w:rsidRPr="00A642A1">
        <w:t>superannuation</w:t>
      </w:r>
      <w:r w:rsidRPr="00A642A1">
        <w:t xml:space="preserve"> funds are selected </w:t>
      </w:r>
      <w:r w:rsidR="007C646B" w:rsidRPr="00A642A1">
        <w:t xml:space="preserve">as defaults </w:t>
      </w:r>
      <w:r w:rsidRPr="00A642A1">
        <w:t xml:space="preserve">for those </w:t>
      </w:r>
      <w:r w:rsidR="0026593B">
        <w:t xml:space="preserve">employees </w:t>
      </w:r>
      <w:r w:rsidRPr="00A642A1">
        <w:t xml:space="preserve">who do not choose </w:t>
      </w:r>
      <w:r w:rsidR="008115EE">
        <w:t>a</w:t>
      </w:r>
      <w:r w:rsidRPr="00A642A1">
        <w:t xml:space="preserve"> fund</w:t>
      </w:r>
      <w:r w:rsidR="00AB1FCF">
        <w:t>.</w:t>
      </w:r>
      <w:r w:rsidRPr="00A642A1">
        <w:t xml:space="preserve"> </w:t>
      </w:r>
    </w:p>
    <w:p w:rsidR="00D52EA0" w:rsidRPr="00A642A1" w:rsidRDefault="00AB1FCF" w:rsidP="00D52EA0">
      <w:pPr>
        <w:pStyle w:val="ListBullet"/>
      </w:pPr>
      <w:r>
        <w:t>M</w:t>
      </w:r>
      <w:r w:rsidR="00D52EA0" w:rsidRPr="00A642A1">
        <w:t xml:space="preserve">ost </w:t>
      </w:r>
      <w:r w:rsidR="00D26ED0" w:rsidRPr="00A642A1">
        <w:t xml:space="preserve">of the 122 </w:t>
      </w:r>
      <w:r w:rsidR="00D52EA0" w:rsidRPr="00A642A1">
        <w:t>modern awards contain a list of default superannuation funds</w:t>
      </w:r>
      <w:r w:rsidR="008E3A3E">
        <w:t xml:space="preserve">, </w:t>
      </w:r>
      <w:r w:rsidR="0095594C">
        <w:t>selected primarily on precedent and the consent of industrial parties</w:t>
      </w:r>
      <w:r w:rsidR="00D52EA0" w:rsidRPr="00A642A1">
        <w:t xml:space="preserve">. </w:t>
      </w:r>
      <w:r w:rsidR="008E3A3E">
        <w:t xml:space="preserve">Employers must use one of the listed funds as a default fund </w:t>
      </w:r>
      <w:r w:rsidR="00962004">
        <w:t>for</w:t>
      </w:r>
      <w:r w:rsidR="00962004" w:rsidRPr="00690E2A">
        <w:t xml:space="preserve"> employees who derive their default superannuation </w:t>
      </w:r>
      <w:r w:rsidR="00BD3B68">
        <w:t>fund</w:t>
      </w:r>
      <w:r w:rsidR="00962004" w:rsidRPr="00690E2A">
        <w:t xml:space="preserve"> in accordance with modern award</w:t>
      </w:r>
      <w:r w:rsidR="00962004">
        <w:t>s</w:t>
      </w:r>
      <w:r w:rsidR="008E3A3E">
        <w:t xml:space="preserve">. </w:t>
      </w:r>
      <w:r w:rsidR="00D52EA0" w:rsidRPr="00A642A1">
        <w:t>Where more than one fund is listed, employers choose among th</w:t>
      </w:r>
      <w:r w:rsidR="00E734DA">
        <w:t>e listed</w:t>
      </w:r>
      <w:r w:rsidR="00D52EA0" w:rsidRPr="00A642A1">
        <w:t xml:space="preserve"> </w:t>
      </w:r>
      <w:r w:rsidR="00A3541B">
        <w:t>funds</w:t>
      </w:r>
      <w:r w:rsidR="00D52EA0" w:rsidRPr="00A642A1">
        <w:t xml:space="preserve">. </w:t>
      </w:r>
      <w:r w:rsidR="00552709" w:rsidRPr="00A642A1">
        <w:t xml:space="preserve">This means employers </w:t>
      </w:r>
      <w:r w:rsidR="00D52EA0" w:rsidRPr="00A642A1">
        <w:t>may need to choose different default funds for workers reliant on different awards</w:t>
      </w:r>
      <w:r>
        <w:t>.</w:t>
      </w:r>
      <w:r w:rsidR="00D52EA0" w:rsidRPr="00A642A1">
        <w:t xml:space="preserve"> </w:t>
      </w:r>
      <w:r w:rsidR="008E3A3E" w:rsidRPr="00A642A1">
        <w:t xml:space="preserve">If </w:t>
      </w:r>
      <w:r w:rsidR="008E3A3E">
        <w:t>no</w:t>
      </w:r>
      <w:r w:rsidR="008E3A3E" w:rsidRPr="00A642A1">
        <w:t xml:space="preserve"> default fund</w:t>
      </w:r>
      <w:r w:rsidR="009F5186">
        <w:t xml:space="preserve"> is</w:t>
      </w:r>
      <w:r w:rsidR="008E3A3E">
        <w:t xml:space="preserve"> listed</w:t>
      </w:r>
      <w:r w:rsidR="008E3A3E" w:rsidRPr="00A642A1">
        <w:t xml:space="preserve"> in an award, employers are free to choose a</w:t>
      </w:r>
      <w:r w:rsidR="00A44C9E">
        <w:t xml:space="preserve"> </w:t>
      </w:r>
      <w:r w:rsidR="008E3A3E" w:rsidRPr="00A642A1">
        <w:t>default fund</w:t>
      </w:r>
      <w:r w:rsidR="00A3541B">
        <w:t>,</w:t>
      </w:r>
      <w:r w:rsidR="00E262E4">
        <w:t xml:space="preserve"> </w:t>
      </w:r>
      <w:r w:rsidR="00E262E4" w:rsidRPr="00272462">
        <w:t>provided it complies with the relevant superannuation legislation</w:t>
      </w:r>
      <w:r w:rsidR="008E3A3E" w:rsidRPr="00A642A1">
        <w:t>.</w:t>
      </w:r>
    </w:p>
    <w:p w:rsidR="00F3590C" w:rsidRPr="00A642A1" w:rsidRDefault="009F5186" w:rsidP="00D52EA0">
      <w:pPr>
        <w:pStyle w:val="ListBullet"/>
      </w:pPr>
      <w:r>
        <w:t>M</w:t>
      </w:r>
      <w:r w:rsidR="00F3590C" w:rsidRPr="00A642A1">
        <w:t>any other industrial instruments, such as enterprise agreements and state awards</w:t>
      </w:r>
      <w:r w:rsidR="00A3541B">
        <w:t>,</w:t>
      </w:r>
      <w:r w:rsidR="00F3590C" w:rsidRPr="00A642A1">
        <w:t xml:space="preserve"> </w:t>
      </w:r>
      <w:r>
        <w:t xml:space="preserve">also </w:t>
      </w:r>
      <w:r w:rsidR="00D92425">
        <w:t xml:space="preserve">list </w:t>
      </w:r>
      <w:r>
        <w:t xml:space="preserve">default funds. </w:t>
      </w:r>
      <w:r w:rsidR="00917F4B" w:rsidRPr="00A642A1">
        <w:t>Depending on the industrial instrument, e</w:t>
      </w:r>
      <w:r w:rsidR="00F3590C" w:rsidRPr="00A642A1">
        <w:t>mployers choose the default fund in consultation with employees</w:t>
      </w:r>
      <w:r w:rsidR="00917F4B" w:rsidRPr="00A642A1">
        <w:t xml:space="preserve">, </w:t>
      </w:r>
      <w:r w:rsidR="00552709" w:rsidRPr="00A642A1">
        <w:t>and</w:t>
      </w:r>
      <w:r w:rsidR="00917F4B" w:rsidRPr="00A642A1">
        <w:t xml:space="preserve"> </w:t>
      </w:r>
      <w:r w:rsidR="00FF0B32">
        <w:t>industrial parties</w:t>
      </w:r>
      <w:r w:rsidR="00917F4B" w:rsidRPr="00A642A1">
        <w:t xml:space="preserve"> may also have a role</w:t>
      </w:r>
      <w:r w:rsidR="00F3590C" w:rsidRPr="00A642A1">
        <w:t>.</w:t>
      </w:r>
    </w:p>
    <w:p w:rsidR="00D52EA0" w:rsidRDefault="00D52EA0" w:rsidP="00D52EA0">
      <w:pPr>
        <w:pStyle w:val="BodyText"/>
      </w:pPr>
      <w:r w:rsidRPr="00A642A1">
        <w:t xml:space="preserve">The Government has stated in the terms of reference </w:t>
      </w:r>
      <w:r w:rsidR="00173ACF">
        <w:t>for this inquiry</w:t>
      </w:r>
      <w:r w:rsidR="00AE3979" w:rsidRPr="00A642A1">
        <w:t xml:space="preserve"> </w:t>
      </w:r>
      <w:r w:rsidRPr="00A642A1">
        <w:t>that it</w:t>
      </w:r>
      <w:r>
        <w:t xml:space="preserve"> believes that default </w:t>
      </w:r>
      <w:r w:rsidR="007C646B">
        <w:t xml:space="preserve">superannuation </w:t>
      </w:r>
      <w:r>
        <w:t>funds should continue to be included in modern awards.</w:t>
      </w:r>
    </w:p>
    <w:p w:rsidR="00D52EA0" w:rsidRDefault="00B33788" w:rsidP="00B9665D">
      <w:pPr>
        <w:pStyle w:val="Heading2"/>
      </w:pPr>
      <w:r>
        <w:fldChar w:fldCharType="begin"/>
      </w:r>
      <w:r>
        <w:instrText xml:space="preserve"> COMMENTS  \* MERGEFORMAT </w:instrText>
      </w:r>
      <w:r>
        <w:fldChar w:fldCharType="separate"/>
      </w:r>
      <w:r w:rsidR="00A81FA7">
        <w:t>1.</w:t>
      </w:r>
      <w:r>
        <w:fldChar w:fldCharType="end"/>
      </w:r>
      <w:r>
        <w:fldChar w:fldCharType="begin"/>
      </w:r>
      <w:r>
        <w:instrText xml:space="preserve"> SEQ Heading2 </w:instrText>
      </w:r>
      <w:r>
        <w:fldChar w:fldCharType="separate"/>
      </w:r>
      <w:r w:rsidR="00052D3D">
        <w:rPr>
          <w:noProof/>
        </w:rPr>
        <w:t>2</w:t>
      </w:r>
      <w:r>
        <w:rPr>
          <w:noProof/>
        </w:rPr>
        <w:fldChar w:fldCharType="end"/>
      </w:r>
      <w:r w:rsidR="00B9665D">
        <w:tab/>
      </w:r>
      <w:r w:rsidR="008E7886">
        <w:t>What has the Commission been asked to do?</w:t>
      </w:r>
    </w:p>
    <w:p w:rsidR="00A81FA7" w:rsidRDefault="00A81FA7" w:rsidP="00A81FA7">
      <w:pPr>
        <w:pStyle w:val="BodyText"/>
      </w:pPr>
      <w:r>
        <w:t xml:space="preserve">The Commission has been asked to design criteria for the selection and ongoing assessment of superannuation funds eligible for nomination as default funds in modern awards by </w:t>
      </w:r>
      <w:proofErr w:type="spellStart"/>
      <w:r>
        <w:t>FWA</w:t>
      </w:r>
      <w:proofErr w:type="spellEnd"/>
      <w:r>
        <w:t xml:space="preserve">. While the Commission has been asked to focus on factors that optimise </w:t>
      </w:r>
      <w:r w:rsidR="00BD3B68">
        <w:t>the best interests</w:t>
      </w:r>
      <w:r>
        <w:t xml:space="preserve"> </w:t>
      </w:r>
      <w:r w:rsidR="00BD3B68">
        <w:t>of</w:t>
      </w:r>
      <w:r>
        <w:t xml:space="preserve"> members, it is also to consider the impacts on other stakeholders.</w:t>
      </w:r>
    </w:p>
    <w:p w:rsidR="00A81FA7" w:rsidRDefault="00A81FA7" w:rsidP="00A81FA7">
      <w:pPr>
        <w:pStyle w:val="BodyText"/>
      </w:pPr>
      <w:r>
        <w:t xml:space="preserve">The Government has asked the Commission to consider the interaction of this inquiry with the design and implementation of </w:t>
      </w:r>
      <w:proofErr w:type="spellStart"/>
      <w:r>
        <w:t>MySuper</w:t>
      </w:r>
      <w:proofErr w:type="spellEnd"/>
      <w:r w:rsidR="00951744">
        <w:t xml:space="preserve">. Once </w:t>
      </w:r>
      <w:proofErr w:type="spellStart"/>
      <w:r w:rsidR="00951744">
        <w:t>MySuper</w:t>
      </w:r>
      <w:proofErr w:type="spellEnd"/>
      <w:r w:rsidR="00951744">
        <w:t xml:space="preserve"> is in place</w:t>
      </w:r>
      <w:r>
        <w:t>, which introduces a range of new standards for default superannuation products</w:t>
      </w:r>
      <w:r w:rsidR="00262D1D">
        <w:t>,</w:t>
      </w:r>
      <w:r>
        <w:t xml:space="preserve"> only superannuation funds that offer a </w:t>
      </w:r>
      <w:proofErr w:type="spellStart"/>
      <w:r>
        <w:t>MySuper</w:t>
      </w:r>
      <w:proofErr w:type="spellEnd"/>
      <w:r>
        <w:t xml:space="preserve"> product will be eligible to accept default contributions, or be listed as a default fund in modern awards (though there are exceptions for certain public sector superannuation schemes).</w:t>
      </w:r>
    </w:p>
    <w:p w:rsidR="00A81FA7" w:rsidRDefault="00A81FA7" w:rsidP="00A81FA7">
      <w:pPr>
        <w:pStyle w:val="BodyText"/>
      </w:pPr>
      <w:r>
        <w:t xml:space="preserve">Accordingly, the Commission has considered whether there is a net benefit to members, and to other stakeholders, in designing criteria for funds seeking to be listed in a modern award over and above those that will be required by the Australian Prudential Regulation Authority to authorise a </w:t>
      </w:r>
      <w:proofErr w:type="spellStart"/>
      <w:r>
        <w:t>MySuper</w:t>
      </w:r>
      <w:proofErr w:type="spellEnd"/>
      <w:r>
        <w:t xml:space="preserve"> product. It has also considered the process by which funds are selected to be listed in modern awards.</w:t>
      </w:r>
    </w:p>
    <w:p w:rsidR="004D282C" w:rsidRDefault="00962004" w:rsidP="004D282C">
      <w:pPr>
        <w:pStyle w:val="BodyText"/>
      </w:pPr>
      <w:r>
        <w:lastRenderedPageBreak/>
        <w:t xml:space="preserve">The Commission has taken into account that the Government believes default superannuation </w:t>
      </w:r>
      <w:r w:rsidRPr="00DD5F4E">
        <w:rPr>
          <w:i/>
        </w:rPr>
        <w:t>funds</w:t>
      </w:r>
      <w:r>
        <w:t xml:space="preserve"> should continue to be included in modern awards. The Commission also notes that default contributions can generally only be made to </w:t>
      </w:r>
      <w:proofErr w:type="spellStart"/>
      <w:r>
        <w:t>MySuper</w:t>
      </w:r>
      <w:proofErr w:type="spellEnd"/>
      <w:r>
        <w:t xml:space="preserve"> </w:t>
      </w:r>
      <w:r w:rsidRPr="00DD5F4E">
        <w:rPr>
          <w:i/>
        </w:rPr>
        <w:t>products</w:t>
      </w:r>
      <w:r>
        <w:t xml:space="preserve"> offered by funds. </w:t>
      </w:r>
      <w:r w:rsidR="00BD3B68">
        <w:t>As appropriate</w:t>
      </w:r>
      <w:r>
        <w:t xml:space="preserve"> to the context of each recommendation, some </w:t>
      </w:r>
      <w:r w:rsidR="00901D45">
        <w:t xml:space="preserve">recommendations </w:t>
      </w:r>
      <w:r>
        <w:t xml:space="preserve">relate to the nature of </w:t>
      </w:r>
      <w:proofErr w:type="spellStart"/>
      <w:r>
        <w:t>MySuper</w:t>
      </w:r>
      <w:proofErr w:type="spellEnd"/>
      <w:r>
        <w:t xml:space="preserve"> products offered by funds, whereas others relate to the conduct and performance of a fund. Ultimately, the Commission </w:t>
      </w:r>
      <w:r w:rsidR="00262D1D">
        <w:t>considers</w:t>
      </w:r>
      <w:r>
        <w:t xml:space="preserve"> that product names (and identifiers) </w:t>
      </w:r>
      <w:r w:rsidR="00262D1D">
        <w:t xml:space="preserve">should </w:t>
      </w:r>
      <w:r>
        <w:t>be used in conjunction with fund names to list default superannuation products in modern awards.</w:t>
      </w:r>
    </w:p>
    <w:p w:rsidR="00A81FA7" w:rsidRDefault="00B33788" w:rsidP="00A81FA7">
      <w:pPr>
        <w:pStyle w:val="Heading2"/>
      </w:pPr>
      <w:r>
        <w:fldChar w:fldCharType="begin"/>
      </w:r>
      <w:r>
        <w:instrText xml:space="preserve"> COMMENTS  \* MERGEFORMAT </w:instrText>
      </w:r>
      <w:r>
        <w:fldChar w:fldCharType="separate"/>
      </w:r>
      <w:r w:rsidR="00A81FA7">
        <w:t>1.</w:t>
      </w:r>
      <w:r>
        <w:fldChar w:fldCharType="end"/>
      </w:r>
      <w:r>
        <w:fldChar w:fldCharType="begin"/>
      </w:r>
      <w:r>
        <w:instrText xml:space="preserve"> SEQ Heading2 </w:instrText>
      </w:r>
      <w:r>
        <w:fldChar w:fldCharType="separate"/>
      </w:r>
      <w:r w:rsidR="00052D3D">
        <w:rPr>
          <w:noProof/>
        </w:rPr>
        <w:t>3</w:t>
      </w:r>
      <w:r>
        <w:rPr>
          <w:noProof/>
        </w:rPr>
        <w:fldChar w:fldCharType="end"/>
      </w:r>
      <w:r w:rsidR="00A81FA7">
        <w:tab/>
        <w:t>The Commission’s approach to the inquiry</w:t>
      </w:r>
    </w:p>
    <w:p w:rsidR="00A81FA7" w:rsidRDefault="00A81FA7" w:rsidP="00A81FA7">
      <w:pPr>
        <w:pStyle w:val="BodyText"/>
      </w:pPr>
      <w:r>
        <w:t xml:space="preserve">In keeping with the </w:t>
      </w:r>
      <w:r w:rsidRPr="0064769F">
        <w:rPr>
          <w:i/>
        </w:rPr>
        <w:t xml:space="preserve">Productivity Commission Act 1998 </w:t>
      </w:r>
      <w:r w:rsidRPr="00ED67BD">
        <w:t>(</w:t>
      </w:r>
      <w:proofErr w:type="spellStart"/>
      <w:r w:rsidRPr="00ED67BD">
        <w:t>Cwlth</w:t>
      </w:r>
      <w:proofErr w:type="spellEnd"/>
      <w:r w:rsidRPr="00ED67BD">
        <w:t>)</w:t>
      </w:r>
      <w:r>
        <w:t>, the Commission has conducted this inquiry using open, transparent and public processes, with an overarching concern for the wellbeing of the Australian community as a whole.</w:t>
      </w:r>
    </w:p>
    <w:p w:rsidR="00A81FA7" w:rsidRPr="00B9665D" w:rsidRDefault="00A81FA7" w:rsidP="00A81FA7">
      <w:pPr>
        <w:pStyle w:val="BodyText"/>
      </w:pPr>
      <w:r>
        <w:t>The Commission published an issues paper in February 2012, a draft report in June</w:t>
      </w:r>
      <w:r w:rsidR="008755C2">
        <w:t> </w:t>
      </w:r>
      <w:r>
        <w:t>2012 and conducted public hearings in July</w:t>
      </w:r>
      <w:r w:rsidR="00DA78C9">
        <w:t> </w:t>
      </w:r>
      <w:r>
        <w:t>2012 in Melbourne and Sydney. The Commission has met with a range of interested parties, including: industry and union bodies; superannuation funds; academics and Government officials.</w:t>
      </w:r>
    </w:p>
    <w:p w:rsidR="00A81FA7" w:rsidRDefault="00A81FA7" w:rsidP="00A81FA7">
      <w:pPr>
        <w:pStyle w:val="BodyText"/>
      </w:pPr>
      <w:r>
        <w:t>A total of 9</w:t>
      </w:r>
      <w:r w:rsidR="00A12E77">
        <w:t>4</w:t>
      </w:r>
      <w:r>
        <w:t xml:space="preserve"> submissions have been received since this inquiry was announced. Appendix A provides details of the individuals and organisations who have participated in the inquiry, through submissions,</w:t>
      </w:r>
      <w:r w:rsidR="00C57319">
        <w:t xml:space="preserve"> </w:t>
      </w:r>
      <w:r>
        <w:t>visits and public hearings.</w:t>
      </w:r>
    </w:p>
    <w:p w:rsidR="001C6FEA" w:rsidRDefault="00A81FA7" w:rsidP="00A81FA7">
      <w:pPr>
        <w:pStyle w:val="BodyText"/>
      </w:pPr>
      <w:r>
        <w:t xml:space="preserve">In conducting its analysis and proposing its recommendations, the Commission has given consideration to all submissions received during the inquiry, including responses to the draft report and feedback at the public hearings. The Commission has taken the </w:t>
      </w:r>
      <w:r w:rsidR="002A4173" w:rsidRPr="00334184">
        <w:t xml:space="preserve">best </w:t>
      </w:r>
      <w:r w:rsidR="002A4173">
        <w:t>interests</w:t>
      </w:r>
      <w:r w:rsidR="002A4173" w:rsidRPr="00334184">
        <w:t xml:space="preserve"> of </w:t>
      </w:r>
      <w:r w:rsidR="002A4173">
        <w:t>employees who derive their default superannuation product in accordance with modern awards</w:t>
      </w:r>
      <w:r>
        <w:t xml:space="preserve"> as the primary goal</w:t>
      </w:r>
      <w:r w:rsidR="00901D45">
        <w:t xml:space="preserve">. The Commission has also </w:t>
      </w:r>
      <w:r w:rsidR="008755C2">
        <w:t>been mindful</w:t>
      </w:r>
      <w:r>
        <w:t xml:space="preserve"> of the administrative and compliance impact on employers and their representatives, unions, superannuation funds, </w:t>
      </w:r>
      <w:proofErr w:type="spellStart"/>
      <w:r>
        <w:t>FWA</w:t>
      </w:r>
      <w:proofErr w:type="spellEnd"/>
      <w:r>
        <w:t xml:space="preserve">, </w:t>
      </w:r>
      <w:r w:rsidR="00901D45">
        <w:t>the Australian Prudential Regulation Authority</w:t>
      </w:r>
      <w:r>
        <w:t xml:space="preserve"> and other regulatory agencies.</w:t>
      </w:r>
    </w:p>
    <w:p w:rsidR="00DD5F4E" w:rsidRPr="008E7886" w:rsidRDefault="00DD5F4E" w:rsidP="00A81FA7">
      <w:pPr>
        <w:pStyle w:val="BodyText"/>
      </w:pPr>
    </w:p>
    <w:sectPr w:rsidR="00DD5F4E" w:rsidRPr="008E7886" w:rsidSect="00386F74">
      <w:headerReference w:type="even" r:id="rId9"/>
      <w:headerReference w:type="default" r:id="rId10"/>
      <w:footerReference w:type="even" r:id="rId11"/>
      <w:footerReference w:type="default" r:id="rId12"/>
      <w:pgSz w:w="11907" w:h="16840" w:code="9"/>
      <w:pgMar w:top="1985" w:right="1304" w:bottom="1418" w:left="1814" w:header="1701" w:footer="567" w:gutter="0"/>
      <w:pgNumType w:start="2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173" w:rsidRDefault="002A4173">
      <w:r>
        <w:separator/>
      </w:r>
    </w:p>
  </w:endnote>
  <w:endnote w:type="continuationSeparator" w:id="0">
    <w:p w:rsidR="002A4173" w:rsidRDefault="002A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A4173">
      <w:trPr>
        <w:trHeight w:hRule="exact" w:val="740"/>
      </w:trPr>
      <w:tc>
        <w:tcPr>
          <w:tcW w:w="510" w:type="dxa"/>
          <w:tcBorders>
            <w:top w:val="single" w:sz="6" w:space="0" w:color="auto"/>
          </w:tcBorders>
        </w:tcPr>
        <w:p w:rsidR="002A4173" w:rsidRDefault="002A417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33788">
            <w:rPr>
              <w:rStyle w:val="PageNumber"/>
              <w:noProof/>
            </w:rPr>
            <w:t>30</w:t>
          </w:r>
          <w:r>
            <w:rPr>
              <w:rStyle w:val="PageNumber"/>
            </w:rPr>
            <w:fldChar w:fldCharType="end"/>
          </w:r>
        </w:p>
      </w:tc>
      <w:tc>
        <w:tcPr>
          <w:tcW w:w="1644" w:type="dxa"/>
          <w:tcBorders>
            <w:top w:val="single" w:sz="6" w:space="0" w:color="auto"/>
          </w:tcBorders>
        </w:tcPr>
        <w:p w:rsidR="002A4173" w:rsidRDefault="002A4173" w:rsidP="00CD3FF5">
          <w:pPr>
            <w:pStyle w:val="Footer"/>
          </w:pPr>
          <w:r>
            <w:t>DEFAULT SUPERANNUATION IN MODERN AWARDS</w:t>
          </w:r>
        </w:p>
      </w:tc>
      <w:tc>
        <w:tcPr>
          <w:tcW w:w="6634" w:type="dxa"/>
        </w:tcPr>
        <w:p w:rsidR="002A4173" w:rsidRDefault="002A4173" w:rsidP="0019293B">
          <w:pPr>
            <w:pStyle w:val="Footer"/>
          </w:pPr>
        </w:p>
      </w:tc>
    </w:tr>
  </w:tbl>
  <w:p w:rsidR="002A4173" w:rsidRDefault="002A417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A4173">
      <w:trPr>
        <w:trHeight w:hRule="exact" w:val="740"/>
      </w:trPr>
      <w:tc>
        <w:tcPr>
          <w:tcW w:w="6634" w:type="dxa"/>
        </w:tcPr>
        <w:p w:rsidR="002A4173" w:rsidRDefault="002A4173">
          <w:pPr>
            <w:pStyle w:val="Footer"/>
            <w:ind w:right="360" w:firstLine="360"/>
          </w:pPr>
        </w:p>
      </w:tc>
      <w:tc>
        <w:tcPr>
          <w:tcW w:w="1644" w:type="dxa"/>
          <w:tcBorders>
            <w:top w:val="single" w:sz="6" w:space="0" w:color="auto"/>
          </w:tcBorders>
        </w:tcPr>
        <w:p w:rsidR="002A4173" w:rsidRDefault="00B33788">
          <w:pPr>
            <w:pStyle w:val="Footer"/>
          </w:pPr>
          <w:r>
            <w:fldChar w:fldCharType="begin"/>
          </w:r>
          <w:r>
            <w:instrText xml:space="preserve"> TITLE  \* MERGEFORMAT </w:instrText>
          </w:r>
          <w:r>
            <w:fldChar w:fldCharType="separate"/>
          </w:r>
          <w:r w:rsidR="00052D3D">
            <w:t>About the inquiry</w:t>
          </w:r>
          <w:r>
            <w:fldChar w:fldCharType="end"/>
          </w:r>
        </w:p>
      </w:tc>
      <w:tc>
        <w:tcPr>
          <w:tcW w:w="510" w:type="dxa"/>
          <w:tcBorders>
            <w:top w:val="single" w:sz="6" w:space="0" w:color="auto"/>
          </w:tcBorders>
        </w:tcPr>
        <w:p w:rsidR="002A4173" w:rsidRDefault="002A4173">
          <w:pPr>
            <w:pStyle w:val="Footer"/>
            <w:jc w:val="right"/>
          </w:pPr>
          <w:r>
            <w:rPr>
              <w:rStyle w:val="PageNumber"/>
            </w:rPr>
            <w:fldChar w:fldCharType="begin"/>
          </w:r>
          <w:r>
            <w:rPr>
              <w:rStyle w:val="PageNumber"/>
            </w:rPr>
            <w:instrText xml:space="preserve">PAGE  </w:instrText>
          </w:r>
          <w:r>
            <w:rPr>
              <w:rStyle w:val="PageNumber"/>
            </w:rPr>
            <w:fldChar w:fldCharType="separate"/>
          </w:r>
          <w:r w:rsidR="00B33788">
            <w:rPr>
              <w:rStyle w:val="PageNumber"/>
              <w:noProof/>
            </w:rPr>
            <w:t>29</w:t>
          </w:r>
          <w:r>
            <w:rPr>
              <w:rStyle w:val="PageNumber"/>
            </w:rPr>
            <w:fldChar w:fldCharType="end"/>
          </w:r>
        </w:p>
      </w:tc>
    </w:tr>
  </w:tbl>
  <w:p w:rsidR="002A4173" w:rsidRDefault="002A417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173" w:rsidRDefault="002A4173">
      <w:r>
        <w:separator/>
      </w:r>
    </w:p>
  </w:footnote>
  <w:footnote w:type="continuationSeparator" w:id="0">
    <w:p w:rsidR="002A4173" w:rsidRDefault="002A4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A4173">
      <w:tc>
        <w:tcPr>
          <w:tcW w:w="2155" w:type="dxa"/>
          <w:tcBorders>
            <w:top w:val="single" w:sz="24" w:space="0" w:color="auto"/>
          </w:tcBorders>
        </w:tcPr>
        <w:p w:rsidR="002A4173" w:rsidRDefault="002A4173" w:rsidP="0019293B">
          <w:pPr>
            <w:pStyle w:val="HeaderEven"/>
          </w:pPr>
        </w:p>
      </w:tc>
      <w:tc>
        <w:tcPr>
          <w:tcW w:w="6634" w:type="dxa"/>
          <w:tcBorders>
            <w:top w:val="single" w:sz="6" w:space="0" w:color="auto"/>
          </w:tcBorders>
        </w:tcPr>
        <w:p w:rsidR="002A4173" w:rsidRDefault="002A4173" w:rsidP="0019293B">
          <w:pPr>
            <w:pStyle w:val="HeaderEven"/>
          </w:pPr>
        </w:p>
      </w:tc>
    </w:tr>
  </w:tbl>
  <w:p w:rsidR="002A4173" w:rsidRDefault="002A417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A4173">
      <w:tc>
        <w:tcPr>
          <w:tcW w:w="6634" w:type="dxa"/>
          <w:tcBorders>
            <w:top w:val="single" w:sz="6" w:space="0" w:color="auto"/>
          </w:tcBorders>
        </w:tcPr>
        <w:p w:rsidR="002A4173" w:rsidRDefault="002A4173" w:rsidP="00E669E2">
          <w:pPr>
            <w:pStyle w:val="HeaderOdd"/>
          </w:pPr>
        </w:p>
      </w:tc>
      <w:tc>
        <w:tcPr>
          <w:tcW w:w="2155" w:type="dxa"/>
          <w:tcBorders>
            <w:top w:val="single" w:sz="24" w:space="0" w:color="auto"/>
          </w:tcBorders>
        </w:tcPr>
        <w:p w:rsidR="002A4173" w:rsidRDefault="002A4173" w:rsidP="00E669E2">
          <w:pPr>
            <w:pStyle w:val="HeaderOdd"/>
          </w:pPr>
        </w:p>
      </w:tc>
    </w:tr>
  </w:tbl>
  <w:p w:rsidR="002A4173" w:rsidRDefault="002A417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5"/>
  </w:num>
  <w:num w:numId="46">
    <w:abstractNumId w:val="25"/>
  </w:num>
  <w:num w:numId="47">
    <w:abstractNumId w:val="25"/>
  </w:num>
  <w:num w:numId="48">
    <w:abstractNumId w:val="19"/>
  </w:num>
  <w:num w:numId="49">
    <w:abstractNumId w:val="22"/>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Report"/>
  </w:docVars>
  <w:rsids>
    <w:rsidRoot w:val="00A1712C"/>
    <w:rsid w:val="00000355"/>
    <w:rsid w:val="00001E3A"/>
    <w:rsid w:val="000245AA"/>
    <w:rsid w:val="0003664B"/>
    <w:rsid w:val="00037047"/>
    <w:rsid w:val="0004111F"/>
    <w:rsid w:val="00041E37"/>
    <w:rsid w:val="00052D3D"/>
    <w:rsid w:val="000565B3"/>
    <w:rsid w:val="0007150B"/>
    <w:rsid w:val="000719E7"/>
    <w:rsid w:val="00072375"/>
    <w:rsid w:val="00076551"/>
    <w:rsid w:val="00083534"/>
    <w:rsid w:val="000938F5"/>
    <w:rsid w:val="000B48ED"/>
    <w:rsid w:val="000B601B"/>
    <w:rsid w:val="000B759F"/>
    <w:rsid w:val="000C207E"/>
    <w:rsid w:val="000C48C1"/>
    <w:rsid w:val="00110116"/>
    <w:rsid w:val="00126EB8"/>
    <w:rsid w:val="001274D4"/>
    <w:rsid w:val="001363AA"/>
    <w:rsid w:val="00164944"/>
    <w:rsid w:val="00172549"/>
    <w:rsid w:val="00173ACF"/>
    <w:rsid w:val="00183E82"/>
    <w:rsid w:val="00191AE0"/>
    <w:rsid w:val="0019293B"/>
    <w:rsid w:val="001B7E0A"/>
    <w:rsid w:val="001C0223"/>
    <w:rsid w:val="001C0865"/>
    <w:rsid w:val="001C3ABA"/>
    <w:rsid w:val="001C6FEA"/>
    <w:rsid w:val="001D1224"/>
    <w:rsid w:val="001E7BE8"/>
    <w:rsid w:val="001F0248"/>
    <w:rsid w:val="001F3EB3"/>
    <w:rsid w:val="001F7442"/>
    <w:rsid w:val="00202C2C"/>
    <w:rsid w:val="00214085"/>
    <w:rsid w:val="00242279"/>
    <w:rsid w:val="00245C82"/>
    <w:rsid w:val="00262D1D"/>
    <w:rsid w:val="0026593B"/>
    <w:rsid w:val="00284C16"/>
    <w:rsid w:val="002872BC"/>
    <w:rsid w:val="00291B40"/>
    <w:rsid w:val="002943ED"/>
    <w:rsid w:val="002A4173"/>
    <w:rsid w:val="002B0F2A"/>
    <w:rsid w:val="002B4008"/>
    <w:rsid w:val="002B6DAA"/>
    <w:rsid w:val="002B7947"/>
    <w:rsid w:val="002D0E8E"/>
    <w:rsid w:val="002E4823"/>
    <w:rsid w:val="00301189"/>
    <w:rsid w:val="00306381"/>
    <w:rsid w:val="00320F71"/>
    <w:rsid w:val="00323E09"/>
    <w:rsid w:val="00327899"/>
    <w:rsid w:val="003338EF"/>
    <w:rsid w:val="00333932"/>
    <w:rsid w:val="003518AA"/>
    <w:rsid w:val="00352165"/>
    <w:rsid w:val="00353182"/>
    <w:rsid w:val="003565D9"/>
    <w:rsid w:val="003602E1"/>
    <w:rsid w:val="0037026F"/>
    <w:rsid w:val="00371240"/>
    <w:rsid w:val="00374731"/>
    <w:rsid w:val="00386F74"/>
    <w:rsid w:val="003919F9"/>
    <w:rsid w:val="003C38B5"/>
    <w:rsid w:val="003C5D99"/>
    <w:rsid w:val="003E2F59"/>
    <w:rsid w:val="003E4F48"/>
    <w:rsid w:val="003F0789"/>
    <w:rsid w:val="00401882"/>
    <w:rsid w:val="004100C8"/>
    <w:rsid w:val="00411DBD"/>
    <w:rsid w:val="00412ACE"/>
    <w:rsid w:val="00431249"/>
    <w:rsid w:val="00434C19"/>
    <w:rsid w:val="004404F6"/>
    <w:rsid w:val="00444345"/>
    <w:rsid w:val="00450810"/>
    <w:rsid w:val="00477144"/>
    <w:rsid w:val="0049459F"/>
    <w:rsid w:val="004951E6"/>
    <w:rsid w:val="004A38DD"/>
    <w:rsid w:val="004A6628"/>
    <w:rsid w:val="004B43AE"/>
    <w:rsid w:val="004C30ED"/>
    <w:rsid w:val="004D282C"/>
    <w:rsid w:val="004D5675"/>
    <w:rsid w:val="00523639"/>
    <w:rsid w:val="00552709"/>
    <w:rsid w:val="005618E7"/>
    <w:rsid w:val="00583C39"/>
    <w:rsid w:val="005909CF"/>
    <w:rsid w:val="00591E71"/>
    <w:rsid w:val="005A0D41"/>
    <w:rsid w:val="005D7321"/>
    <w:rsid w:val="005F465D"/>
    <w:rsid w:val="0060384A"/>
    <w:rsid w:val="00607BF1"/>
    <w:rsid w:val="00616D24"/>
    <w:rsid w:val="00630D4D"/>
    <w:rsid w:val="00632A74"/>
    <w:rsid w:val="0064769F"/>
    <w:rsid w:val="006604F2"/>
    <w:rsid w:val="006777BF"/>
    <w:rsid w:val="00695393"/>
    <w:rsid w:val="00695773"/>
    <w:rsid w:val="006A044C"/>
    <w:rsid w:val="006A4655"/>
    <w:rsid w:val="006B2B3C"/>
    <w:rsid w:val="006B4ED0"/>
    <w:rsid w:val="006C1D81"/>
    <w:rsid w:val="006C7038"/>
    <w:rsid w:val="006D21C2"/>
    <w:rsid w:val="006E73EF"/>
    <w:rsid w:val="006F57AB"/>
    <w:rsid w:val="00703371"/>
    <w:rsid w:val="00714D4D"/>
    <w:rsid w:val="0072168A"/>
    <w:rsid w:val="007604BB"/>
    <w:rsid w:val="00772B01"/>
    <w:rsid w:val="0077417E"/>
    <w:rsid w:val="00785232"/>
    <w:rsid w:val="007925BA"/>
    <w:rsid w:val="007A21EB"/>
    <w:rsid w:val="007C36C9"/>
    <w:rsid w:val="007C4C8F"/>
    <w:rsid w:val="007C646B"/>
    <w:rsid w:val="007D0C73"/>
    <w:rsid w:val="007D6401"/>
    <w:rsid w:val="007E01E4"/>
    <w:rsid w:val="007F7107"/>
    <w:rsid w:val="0081030F"/>
    <w:rsid w:val="008115EE"/>
    <w:rsid w:val="0082087D"/>
    <w:rsid w:val="00842933"/>
    <w:rsid w:val="0086082C"/>
    <w:rsid w:val="00864ADC"/>
    <w:rsid w:val="008755C2"/>
    <w:rsid w:val="00880153"/>
    <w:rsid w:val="00880F97"/>
    <w:rsid w:val="0088133A"/>
    <w:rsid w:val="008854DB"/>
    <w:rsid w:val="0089285E"/>
    <w:rsid w:val="0089436C"/>
    <w:rsid w:val="00896016"/>
    <w:rsid w:val="008B6614"/>
    <w:rsid w:val="008D365C"/>
    <w:rsid w:val="008E3A3E"/>
    <w:rsid w:val="008E4C13"/>
    <w:rsid w:val="008E7886"/>
    <w:rsid w:val="008F221F"/>
    <w:rsid w:val="00901D45"/>
    <w:rsid w:val="009030BF"/>
    <w:rsid w:val="00914368"/>
    <w:rsid w:val="00917F4B"/>
    <w:rsid w:val="00931076"/>
    <w:rsid w:val="009345D9"/>
    <w:rsid w:val="00934B15"/>
    <w:rsid w:val="00942A91"/>
    <w:rsid w:val="00942B62"/>
    <w:rsid w:val="00951744"/>
    <w:rsid w:val="0095594C"/>
    <w:rsid w:val="00956A0C"/>
    <w:rsid w:val="00956BD9"/>
    <w:rsid w:val="00962004"/>
    <w:rsid w:val="00962489"/>
    <w:rsid w:val="00990C2C"/>
    <w:rsid w:val="00994910"/>
    <w:rsid w:val="009B1D2B"/>
    <w:rsid w:val="009C74DA"/>
    <w:rsid w:val="009E180B"/>
    <w:rsid w:val="009F5186"/>
    <w:rsid w:val="009F6689"/>
    <w:rsid w:val="009F696D"/>
    <w:rsid w:val="009F6BC6"/>
    <w:rsid w:val="00A12E77"/>
    <w:rsid w:val="00A1712C"/>
    <w:rsid w:val="00A17328"/>
    <w:rsid w:val="00A228D0"/>
    <w:rsid w:val="00A23A20"/>
    <w:rsid w:val="00A268B9"/>
    <w:rsid w:val="00A2703A"/>
    <w:rsid w:val="00A33DFF"/>
    <w:rsid w:val="00A35115"/>
    <w:rsid w:val="00A3541B"/>
    <w:rsid w:val="00A36ABA"/>
    <w:rsid w:val="00A42CBF"/>
    <w:rsid w:val="00A44C9E"/>
    <w:rsid w:val="00A4713A"/>
    <w:rsid w:val="00A554AB"/>
    <w:rsid w:val="00A56C80"/>
    <w:rsid w:val="00A642A1"/>
    <w:rsid w:val="00A81FA7"/>
    <w:rsid w:val="00A854A7"/>
    <w:rsid w:val="00A92B53"/>
    <w:rsid w:val="00A94FA6"/>
    <w:rsid w:val="00AA49A0"/>
    <w:rsid w:val="00AA6710"/>
    <w:rsid w:val="00AB0681"/>
    <w:rsid w:val="00AB1FCF"/>
    <w:rsid w:val="00AC1761"/>
    <w:rsid w:val="00AC7338"/>
    <w:rsid w:val="00AD520B"/>
    <w:rsid w:val="00AE3979"/>
    <w:rsid w:val="00B026A8"/>
    <w:rsid w:val="00B12C11"/>
    <w:rsid w:val="00B33788"/>
    <w:rsid w:val="00B440AD"/>
    <w:rsid w:val="00B53E7E"/>
    <w:rsid w:val="00B6342E"/>
    <w:rsid w:val="00B7113F"/>
    <w:rsid w:val="00B869FE"/>
    <w:rsid w:val="00B9665D"/>
    <w:rsid w:val="00BA73B6"/>
    <w:rsid w:val="00BB2603"/>
    <w:rsid w:val="00BB4FCD"/>
    <w:rsid w:val="00BD13EA"/>
    <w:rsid w:val="00BD3B68"/>
    <w:rsid w:val="00BE3808"/>
    <w:rsid w:val="00BE48F9"/>
    <w:rsid w:val="00BF38CA"/>
    <w:rsid w:val="00BF3CA5"/>
    <w:rsid w:val="00C062E9"/>
    <w:rsid w:val="00C07B64"/>
    <w:rsid w:val="00C13721"/>
    <w:rsid w:val="00C3066D"/>
    <w:rsid w:val="00C40E6B"/>
    <w:rsid w:val="00C43A58"/>
    <w:rsid w:val="00C543F4"/>
    <w:rsid w:val="00C57319"/>
    <w:rsid w:val="00C6291C"/>
    <w:rsid w:val="00C633CB"/>
    <w:rsid w:val="00C67BBC"/>
    <w:rsid w:val="00C73DD1"/>
    <w:rsid w:val="00C74FA7"/>
    <w:rsid w:val="00C84FB8"/>
    <w:rsid w:val="00C8762C"/>
    <w:rsid w:val="00C952FE"/>
    <w:rsid w:val="00CA00F9"/>
    <w:rsid w:val="00CA2961"/>
    <w:rsid w:val="00CA4901"/>
    <w:rsid w:val="00CA6DAC"/>
    <w:rsid w:val="00CB282A"/>
    <w:rsid w:val="00CB50D7"/>
    <w:rsid w:val="00CB63E3"/>
    <w:rsid w:val="00CB7177"/>
    <w:rsid w:val="00CC1998"/>
    <w:rsid w:val="00CC4946"/>
    <w:rsid w:val="00CD3FF5"/>
    <w:rsid w:val="00CF07B6"/>
    <w:rsid w:val="00CF5B07"/>
    <w:rsid w:val="00D118D7"/>
    <w:rsid w:val="00D26ED0"/>
    <w:rsid w:val="00D270A4"/>
    <w:rsid w:val="00D31FE9"/>
    <w:rsid w:val="00D34E1B"/>
    <w:rsid w:val="00D376BA"/>
    <w:rsid w:val="00D44D08"/>
    <w:rsid w:val="00D52EA0"/>
    <w:rsid w:val="00D5568A"/>
    <w:rsid w:val="00D55B42"/>
    <w:rsid w:val="00D63D73"/>
    <w:rsid w:val="00D66E1E"/>
    <w:rsid w:val="00D75722"/>
    <w:rsid w:val="00D92425"/>
    <w:rsid w:val="00D9752C"/>
    <w:rsid w:val="00DA37B1"/>
    <w:rsid w:val="00DA5BBA"/>
    <w:rsid w:val="00DA78C9"/>
    <w:rsid w:val="00DB67C9"/>
    <w:rsid w:val="00DC0C95"/>
    <w:rsid w:val="00DC32C2"/>
    <w:rsid w:val="00DD5F4E"/>
    <w:rsid w:val="00DD6580"/>
    <w:rsid w:val="00E16E3B"/>
    <w:rsid w:val="00E17C72"/>
    <w:rsid w:val="00E21FC6"/>
    <w:rsid w:val="00E262E4"/>
    <w:rsid w:val="00E431A9"/>
    <w:rsid w:val="00E669E2"/>
    <w:rsid w:val="00E71A60"/>
    <w:rsid w:val="00E734DA"/>
    <w:rsid w:val="00E76135"/>
    <w:rsid w:val="00EB37F5"/>
    <w:rsid w:val="00EC2844"/>
    <w:rsid w:val="00ED67BD"/>
    <w:rsid w:val="00EF6C6C"/>
    <w:rsid w:val="00EF6E4E"/>
    <w:rsid w:val="00F056FC"/>
    <w:rsid w:val="00F10476"/>
    <w:rsid w:val="00F135D8"/>
    <w:rsid w:val="00F31299"/>
    <w:rsid w:val="00F3534A"/>
    <w:rsid w:val="00F3590C"/>
    <w:rsid w:val="00F41146"/>
    <w:rsid w:val="00F85325"/>
    <w:rsid w:val="00FD22B1"/>
    <w:rsid w:val="00FD657B"/>
    <w:rsid w:val="00FF0B32"/>
    <w:rsid w:val="00FF3D9F"/>
    <w:rsid w:val="00FF4F2C"/>
    <w:rsid w:val="00FF7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33788"/>
    <w:rPr>
      <w:sz w:val="26"/>
      <w:szCs w:val="24"/>
    </w:rPr>
  </w:style>
  <w:style w:type="paragraph" w:styleId="Heading1">
    <w:name w:val="heading 1"/>
    <w:basedOn w:val="BodyText"/>
    <w:next w:val="BodyText"/>
    <w:rsid w:val="00B3378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3378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33788"/>
    <w:pPr>
      <w:spacing w:before="560" w:line="320" w:lineRule="exact"/>
      <w:ind w:left="0" w:firstLine="0"/>
      <w:outlineLvl w:val="2"/>
    </w:pPr>
    <w:rPr>
      <w:sz w:val="26"/>
    </w:rPr>
  </w:style>
  <w:style w:type="paragraph" w:styleId="Heading4">
    <w:name w:val="heading 4"/>
    <w:basedOn w:val="Heading3"/>
    <w:next w:val="BodyText"/>
    <w:qFormat/>
    <w:rsid w:val="00B33788"/>
    <w:pPr>
      <w:spacing w:before="480"/>
      <w:outlineLvl w:val="3"/>
    </w:pPr>
    <w:rPr>
      <w:b w:val="0"/>
      <w:i/>
      <w:sz w:val="24"/>
    </w:rPr>
  </w:style>
  <w:style w:type="paragraph" w:styleId="Heading5">
    <w:name w:val="heading 5"/>
    <w:basedOn w:val="Heading4"/>
    <w:next w:val="BodyText"/>
    <w:qFormat/>
    <w:rsid w:val="00B33788"/>
    <w:pPr>
      <w:outlineLvl w:val="4"/>
    </w:pPr>
    <w:rPr>
      <w:rFonts w:ascii="Times New Roman" w:hAnsi="Times New Roman"/>
      <w:sz w:val="26"/>
    </w:rPr>
  </w:style>
  <w:style w:type="paragraph" w:styleId="Heading6">
    <w:name w:val="heading 6"/>
    <w:basedOn w:val="BodyText"/>
    <w:next w:val="BodyText"/>
    <w:rsid w:val="00B33788"/>
    <w:pPr>
      <w:spacing w:after="60"/>
      <w:jc w:val="left"/>
      <w:outlineLvl w:val="5"/>
    </w:pPr>
    <w:rPr>
      <w:i/>
      <w:sz w:val="22"/>
    </w:rPr>
  </w:style>
  <w:style w:type="paragraph" w:styleId="Heading7">
    <w:name w:val="heading 7"/>
    <w:basedOn w:val="BodyText"/>
    <w:next w:val="BodyText"/>
    <w:rsid w:val="00B33788"/>
    <w:pPr>
      <w:spacing w:after="60" w:line="240" w:lineRule="auto"/>
      <w:jc w:val="left"/>
      <w:outlineLvl w:val="6"/>
    </w:pPr>
    <w:rPr>
      <w:rFonts w:ascii="Arial" w:hAnsi="Arial"/>
      <w:sz w:val="20"/>
    </w:rPr>
  </w:style>
  <w:style w:type="paragraph" w:styleId="Heading8">
    <w:name w:val="heading 8"/>
    <w:basedOn w:val="BodyText"/>
    <w:next w:val="BodyText"/>
    <w:rsid w:val="00B33788"/>
    <w:pPr>
      <w:spacing w:after="60" w:line="240" w:lineRule="auto"/>
      <w:jc w:val="left"/>
      <w:outlineLvl w:val="7"/>
    </w:pPr>
    <w:rPr>
      <w:rFonts w:ascii="Arial" w:hAnsi="Arial"/>
      <w:i/>
      <w:sz w:val="20"/>
    </w:rPr>
  </w:style>
  <w:style w:type="paragraph" w:styleId="Heading9">
    <w:name w:val="heading 9"/>
    <w:basedOn w:val="BodyText"/>
    <w:next w:val="BodyText"/>
    <w:rsid w:val="00B3378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33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3788"/>
  </w:style>
  <w:style w:type="paragraph" w:styleId="BodyText">
    <w:name w:val="Body Text"/>
    <w:qFormat/>
    <w:rsid w:val="00B33788"/>
    <w:pPr>
      <w:spacing w:before="240" w:line="320" w:lineRule="atLeast"/>
      <w:jc w:val="both"/>
    </w:pPr>
    <w:rPr>
      <w:sz w:val="26"/>
    </w:rPr>
  </w:style>
  <w:style w:type="paragraph" w:styleId="Footer">
    <w:name w:val="footer"/>
    <w:basedOn w:val="BodyText"/>
    <w:semiHidden/>
    <w:rsid w:val="00B33788"/>
    <w:pPr>
      <w:spacing w:before="80" w:line="200" w:lineRule="exact"/>
      <w:ind w:right="6"/>
      <w:jc w:val="left"/>
    </w:pPr>
    <w:rPr>
      <w:caps/>
      <w:spacing w:val="-4"/>
      <w:sz w:val="16"/>
    </w:rPr>
  </w:style>
  <w:style w:type="paragraph" w:customStyle="1" w:styleId="FooterEnd">
    <w:name w:val="Footer End"/>
    <w:basedOn w:val="Footer"/>
    <w:rsid w:val="00B33788"/>
    <w:pPr>
      <w:spacing w:before="0" w:line="20" w:lineRule="exact"/>
    </w:pPr>
  </w:style>
  <w:style w:type="paragraph" w:styleId="Header">
    <w:name w:val="header"/>
    <w:basedOn w:val="BodyText"/>
    <w:rsid w:val="00B3378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33788"/>
    <w:pPr>
      <w:spacing w:line="20" w:lineRule="exact"/>
    </w:pPr>
    <w:rPr>
      <w:sz w:val="16"/>
    </w:rPr>
  </w:style>
  <w:style w:type="paragraph" w:customStyle="1" w:styleId="HeaderEven">
    <w:name w:val="Header Even"/>
    <w:basedOn w:val="Header"/>
    <w:semiHidden/>
    <w:rsid w:val="00B33788"/>
  </w:style>
  <w:style w:type="paragraph" w:customStyle="1" w:styleId="HeaderOdd">
    <w:name w:val="Header Odd"/>
    <w:basedOn w:val="Header"/>
    <w:semiHidden/>
    <w:rsid w:val="00B33788"/>
  </w:style>
  <w:style w:type="character" w:styleId="PageNumber">
    <w:name w:val="page number"/>
    <w:basedOn w:val="DefaultParagraphFont"/>
    <w:rsid w:val="00B33788"/>
    <w:rPr>
      <w:rFonts w:ascii="Arial" w:hAnsi="Arial"/>
      <w:b/>
      <w:sz w:val="16"/>
    </w:rPr>
  </w:style>
  <w:style w:type="paragraph" w:customStyle="1" w:styleId="Abbreviation">
    <w:name w:val="Abbreviation"/>
    <w:basedOn w:val="BodyText"/>
    <w:rsid w:val="00B33788"/>
    <w:pPr>
      <w:spacing w:before="120"/>
      <w:ind w:left="2381" w:hanging="2381"/>
      <w:jc w:val="left"/>
    </w:pPr>
  </w:style>
  <w:style w:type="paragraph" w:customStyle="1" w:styleId="Box">
    <w:name w:val="Box"/>
    <w:basedOn w:val="BodyText"/>
    <w:qFormat/>
    <w:rsid w:val="00B33788"/>
    <w:pPr>
      <w:keepNext/>
      <w:spacing w:before="120" w:line="280" w:lineRule="atLeast"/>
    </w:pPr>
    <w:rPr>
      <w:rFonts w:ascii="Arial" w:hAnsi="Arial"/>
      <w:sz w:val="22"/>
    </w:rPr>
  </w:style>
  <w:style w:type="paragraph" w:customStyle="1" w:styleId="BoxContinued">
    <w:name w:val="Box Continued"/>
    <w:basedOn w:val="BodyText"/>
    <w:next w:val="BodyText"/>
    <w:semiHidden/>
    <w:rsid w:val="00B33788"/>
    <w:pPr>
      <w:spacing w:before="180" w:line="220" w:lineRule="exact"/>
      <w:jc w:val="right"/>
    </w:pPr>
    <w:rPr>
      <w:rFonts w:ascii="Arial" w:hAnsi="Arial"/>
      <w:sz w:val="18"/>
    </w:rPr>
  </w:style>
  <w:style w:type="paragraph" w:customStyle="1" w:styleId="BoxHeading1">
    <w:name w:val="Box Heading 1"/>
    <w:basedOn w:val="BodyText"/>
    <w:next w:val="Box"/>
    <w:rsid w:val="00B33788"/>
    <w:pPr>
      <w:keepNext/>
      <w:spacing w:before="200" w:line="280" w:lineRule="atLeast"/>
    </w:pPr>
    <w:rPr>
      <w:rFonts w:ascii="Arial" w:hAnsi="Arial"/>
      <w:b/>
      <w:sz w:val="22"/>
    </w:rPr>
  </w:style>
  <w:style w:type="paragraph" w:customStyle="1" w:styleId="BoxHeading2">
    <w:name w:val="Box Heading 2"/>
    <w:basedOn w:val="BoxHeading1"/>
    <w:next w:val="Normal"/>
    <w:rsid w:val="00B33788"/>
    <w:rPr>
      <w:b w:val="0"/>
      <w:i/>
    </w:rPr>
  </w:style>
  <w:style w:type="paragraph" w:customStyle="1" w:styleId="BoxListBullet">
    <w:name w:val="Box List Bullet"/>
    <w:basedOn w:val="BodyText"/>
    <w:rsid w:val="00B33788"/>
    <w:pPr>
      <w:keepNext/>
      <w:numPr>
        <w:numId w:val="1"/>
      </w:numPr>
      <w:spacing w:before="60" w:line="280" w:lineRule="atLeast"/>
    </w:pPr>
    <w:rPr>
      <w:rFonts w:ascii="Arial" w:hAnsi="Arial"/>
      <w:sz w:val="22"/>
    </w:rPr>
  </w:style>
  <w:style w:type="paragraph" w:customStyle="1" w:styleId="BoxListBullet2">
    <w:name w:val="Box List Bullet 2"/>
    <w:basedOn w:val="BodyText"/>
    <w:rsid w:val="00B33788"/>
    <w:pPr>
      <w:keepNext/>
      <w:numPr>
        <w:numId w:val="2"/>
      </w:numPr>
      <w:spacing w:before="60" w:line="280" w:lineRule="atLeast"/>
    </w:pPr>
    <w:rPr>
      <w:rFonts w:ascii="Arial" w:hAnsi="Arial"/>
      <w:sz w:val="22"/>
    </w:rPr>
  </w:style>
  <w:style w:type="paragraph" w:customStyle="1" w:styleId="BoxListNumber">
    <w:name w:val="Box List Number"/>
    <w:basedOn w:val="BodyText"/>
    <w:rsid w:val="00B3378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33788"/>
    <w:pPr>
      <w:numPr>
        <w:ilvl w:val="1"/>
      </w:numPr>
    </w:pPr>
  </w:style>
  <w:style w:type="paragraph" w:customStyle="1" w:styleId="BoxQuote">
    <w:name w:val="Box Quote"/>
    <w:basedOn w:val="BodyText"/>
    <w:next w:val="Box"/>
    <w:rsid w:val="00B33788"/>
    <w:pPr>
      <w:keepNext/>
      <w:spacing w:before="60" w:line="260" w:lineRule="exact"/>
      <w:ind w:left="284"/>
    </w:pPr>
    <w:rPr>
      <w:rFonts w:ascii="Arial" w:hAnsi="Arial"/>
      <w:sz w:val="20"/>
    </w:rPr>
  </w:style>
  <w:style w:type="paragraph" w:customStyle="1" w:styleId="Note">
    <w:name w:val="Note"/>
    <w:basedOn w:val="BodyText"/>
    <w:next w:val="BodyText"/>
    <w:rsid w:val="00B33788"/>
    <w:pPr>
      <w:keepLines/>
      <w:spacing w:before="80" w:line="220" w:lineRule="exact"/>
    </w:pPr>
    <w:rPr>
      <w:rFonts w:ascii="Arial" w:hAnsi="Arial"/>
      <w:sz w:val="18"/>
    </w:rPr>
  </w:style>
  <w:style w:type="paragraph" w:customStyle="1" w:styleId="Source">
    <w:name w:val="Source"/>
    <w:basedOn w:val="Note"/>
    <w:next w:val="BodyText"/>
    <w:rsid w:val="00B33788"/>
    <w:pPr>
      <w:spacing w:after="120"/>
    </w:pPr>
  </w:style>
  <w:style w:type="paragraph" w:customStyle="1" w:styleId="BoxSource">
    <w:name w:val="Box Source"/>
    <w:basedOn w:val="Source"/>
    <w:next w:val="BodyText"/>
    <w:rsid w:val="00B33788"/>
    <w:pPr>
      <w:spacing w:before="180" w:after="0"/>
    </w:pPr>
  </w:style>
  <w:style w:type="paragraph" w:customStyle="1" w:styleId="BoxSpace">
    <w:name w:val="Box Space"/>
    <w:basedOn w:val="BodyText"/>
    <w:rsid w:val="00B33788"/>
    <w:pPr>
      <w:keepNext/>
      <w:spacing w:before="360" w:line="80" w:lineRule="exact"/>
      <w:jc w:val="left"/>
    </w:pPr>
  </w:style>
  <w:style w:type="paragraph" w:styleId="Caption">
    <w:name w:val="caption"/>
    <w:basedOn w:val="Normal"/>
    <w:next w:val="BodyText"/>
    <w:rsid w:val="00B3378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33788"/>
    <w:pPr>
      <w:spacing w:before="120" w:after="0"/>
      <w:ind w:left="1304" w:hanging="1304"/>
    </w:pPr>
    <w:rPr>
      <w:sz w:val="24"/>
    </w:rPr>
  </w:style>
  <w:style w:type="paragraph" w:customStyle="1" w:styleId="BoxSubtitle">
    <w:name w:val="Box Subtitle"/>
    <w:basedOn w:val="BoxTitle"/>
    <w:next w:val="Normal"/>
    <w:rsid w:val="00B33788"/>
    <w:pPr>
      <w:spacing w:after="80" w:line="200" w:lineRule="exact"/>
      <w:ind w:firstLine="0"/>
    </w:pPr>
    <w:rPr>
      <w:b w:val="0"/>
      <w:sz w:val="20"/>
    </w:rPr>
  </w:style>
  <w:style w:type="paragraph" w:customStyle="1" w:styleId="Chapter">
    <w:name w:val="Chapter"/>
    <w:basedOn w:val="Heading1"/>
    <w:next w:val="BodyText"/>
    <w:semiHidden/>
    <w:rsid w:val="00B33788"/>
    <w:pPr>
      <w:ind w:left="0" w:firstLine="0"/>
      <w:outlineLvl w:val="9"/>
    </w:pPr>
  </w:style>
  <w:style w:type="paragraph" w:customStyle="1" w:styleId="ChapterSummary">
    <w:name w:val="Chapter Summary"/>
    <w:basedOn w:val="BodyText"/>
    <w:rsid w:val="00B33788"/>
    <w:pPr>
      <w:ind w:left="907"/>
    </w:pPr>
    <w:rPr>
      <w:rFonts w:ascii="Arial" w:hAnsi="Arial"/>
      <w:b/>
      <w:sz w:val="22"/>
    </w:rPr>
  </w:style>
  <w:style w:type="character" w:styleId="CommentReference">
    <w:name w:val="annotation reference"/>
    <w:basedOn w:val="DefaultParagraphFont"/>
    <w:semiHidden/>
    <w:rsid w:val="00B33788"/>
    <w:rPr>
      <w:b/>
      <w:vanish/>
      <w:color w:val="FF00FF"/>
      <w:sz w:val="20"/>
    </w:rPr>
  </w:style>
  <w:style w:type="paragraph" w:styleId="CommentText">
    <w:name w:val="annotation text"/>
    <w:basedOn w:val="Normal"/>
    <w:link w:val="CommentTextChar"/>
    <w:semiHidden/>
    <w:rsid w:val="00B33788"/>
    <w:pPr>
      <w:spacing w:before="120" w:line="240" w:lineRule="atLeast"/>
      <w:ind w:left="567" w:hanging="567"/>
    </w:pPr>
    <w:rPr>
      <w:sz w:val="20"/>
    </w:rPr>
  </w:style>
  <w:style w:type="paragraph" w:customStyle="1" w:styleId="Continued">
    <w:name w:val="Continued"/>
    <w:basedOn w:val="BoxContinued"/>
    <w:next w:val="BodyText"/>
    <w:rsid w:val="00B33788"/>
  </w:style>
  <w:style w:type="character" w:customStyle="1" w:styleId="DocumentInfo">
    <w:name w:val="Document Info"/>
    <w:basedOn w:val="DefaultParagraphFont"/>
    <w:semiHidden/>
    <w:rsid w:val="00B33788"/>
    <w:rPr>
      <w:rFonts w:ascii="Arial" w:hAnsi="Arial"/>
      <w:sz w:val="14"/>
    </w:rPr>
  </w:style>
  <w:style w:type="character" w:customStyle="1" w:styleId="DraftingNote">
    <w:name w:val="Drafting Note"/>
    <w:basedOn w:val="DefaultParagraphFont"/>
    <w:rsid w:val="00B33788"/>
    <w:rPr>
      <w:b/>
      <w:color w:val="FF0000"/>
      <w:sz w:val="24"/>
      <w:u w:val="dotted"/>
    </w:rPr>
  </w:style>
  <w:style w:type="paragraph" w:customStyle="1" w:styleId="Figure">
    <w:name w:val="Figure"/>
    <w:basedOn w:val="BodyText"/>
    <w:rsid w:val="00B33788"/>
    <w:pPr>
      <w:keepNext/>
      <w:spacing w:before="120" w:after="120" w:line="240" w:lineRule="atLeast"/>
      <w:jc w:val="center"/>
    </w:pPr>
  </w:style>
  <w:style w:type="paragraph" w:customStyle="1" w:styleId="FigureTitle">
    <w:name w:val="Figure Title"/>
    <w:basedOn w:val="Caption"/>
    <w:next w:val="Subtitle"/>
    <w:rsid w:val="00B33788"/>
    <w:rPr>
      <w:sz w:val="24"/>
    </w:rPr>
  </w:style>
  <w:style w:type="paragraph" w:styleId="Subtitle">
    <w:name w:val="Subtitle"/>
    <w:basedOn w:val="Caption"/>
    <w:link w:val="SubtitleChar"/>
    <w:rsid w:val="00B33788"/>
    <w:pPr>
      <w:spacing w:before="0" w:line="200" w:lineRule="exact"/>
      <w:ind w:firstLine="0"/>
    </w:pPr>
    <w:rPr>
      <w:b w:val="0"/>
      <w:sz w:val="20"/>
    </w:rPr>
  </w:style>
  <w:style w:type="paragraph" w:customStyle="1" w:styleId="Finding">
    <w:name w:val="Finding"/>
    <w:basedOn w:val="BodyText"/>
    <w:rsid w:val="00B33788"/>
    <w:pPr>
      <w:keepLines/>
      <w:spacing w:before="180"/>
    </w:pPr>
    <w:rPr>
      <w:i/>
    </w:rPr>
  </w:style>
  <w:style w:type="paragraph" w:customStyle="1" w:styleId="FindingBullet">
    <w:name w:val="Finding Bullet"/>
    <w:basedOn w:val="Finding"/>
    <w:rsid w:val="00B33788"/>
    <w:pPr>
      <w:numPr>
        <w:numId w:val="3"/>
      </w:numPr>
      <w:spacing w:before="80"/>
    </w:pPr>
  </w:style>
  <w:style w:type="paragraph" w:customStyle="1" w:styleId="FindingNoTitle">
    <w:name w:val="Finding NoTitle"/>
    <w:basedOn w:val="Finding"/>
    <w:rsid w:val="00B33788"/>
    <w:pPr>
      <w:spacing w:before="240"/>
    </w:pPr>
  </w:style>
  <w:style w:type="paragraph" w:customStyle="1" w:styleId="RecTitle">
    <w:name w:val="Rec Title"/>
    <w:basedOn w:val="BodyText"/>
    <w:next w:val="Normal"/>
    <w:rsid w:val="00B33788"/>
    <w:pPr>
      <w:keepNext/>
      <w:keepLines/>
    </w:pPr>
    <w:rPr>
      <w:caps/>
      <w:sz w:val="20"/>
    </w:rPr>
  </w:style>
  <w:style w:type="paragraph" w:customStyle="1" w:styleId="FindingTitle">
    <w:name w:val="Finding Title"/>
    <w:basedOn w:val="RecTitle"/>
    <w:next w:val="Finding"/>
    <w:rsid w:val="00B33788"/>
    <w:pPr>
      <w:framePr w:wrap="notBeside" w:hAnchor="text"/>
    </w:pPr>
  </w:style>
  <w:style w:type="character" w:styleId="FootnoteReference">
    <w:name w:val="footnote reference"/>
    <w:basedOn w:val="DefaultParagraphFont"/>
    <w:semiHidden/>
    <w:rsid w:val="00B33788"/>
    <w:rPr>
      <w:rFonts w:ascii="Times New Roman" w:hAnsi="Times New Roman"/>
      <w:position w:val="6"/>
      <w:sz w:val="22"/>
      <w:vertAlign w:val="baseline"/>
    </w:rPr>
  </w:style>
  <w:style w:type="paragraph" w:styleId="FootnoteText">
    <w:name w:val="footnote text"/>
    <w:basedOn w:val="BodyText"/>
    <w:rsid w:val="00B3378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33788"/>
    <w:pPr>
      <w:spacing w:before="360" w:after="120"/>
    </w:pPr>
    <w:rPr>
      <w:rFonts w:ascii="Arial" w:hAnsi="Arial"/>
      <w:sz w:val="24"/>
    </w:rPr>
  </w:style>
  <w:style w:type="paragraph" w:customStyle="1" w:styleId="Jurisdictioncommentsbodytext">
    <w:name w:val="Jurisdiction comments body text"/>
    <w:rsid w:val="00B33788"/>
    <w:pPr>
      <w:spacing w:after="140"/>
      <w:jc w:val="both"/>
    </w:pPr>
    <w:rPr>
      <w:rFonts w:ascii="Arial" w:hAnsi="Arial"/>
      <w:sz w:val="24"/>
      <w:lang w:eastAsia="en-US"/>
    </w:rPr>
  </w:style>
  <w:style w:type="paragraph" w:customStyle="1" w:styleId="Jurisdictioncommentsheading">
    <w:name w:val="Jurisdiction comments heading"/>
    <w:rsid w:val="00B3378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33788"/>
    <w:pPr>
      <w:numPr>
        <w:numId w:val="4"/>
      </w:numPr>
      <w:spacing w:after="140"/>
      <w:jc w:val="both"/>
    </w:pPr>
    <w:rPr>
      <w:rFonts w:ascii="Arial" w:hAnsi="Arial"/>
      <w:sz w:val="24"/>
      <w:lang w:eastAsia="en-US"/>
    </w:rPr>
  </w:style>
  <w:style w:type="paragraph" w:styleId="ListBullet">
    <w:name w:val="List Bullet"/>
    <w:basedOn w:val="BodyText"/>
    <w:rsid w:val="00B33788"/>
    <w:pPr>
      <w:numPr>
        <w:numId w:val="6"/>
      </w:numPr>
      <w:spacing w:before="120"/>
    </w:pPr>
  </w:style>
  <w:style w:type="paragraph" w:styleId="ListBullet2">
    <w:name w:val="List Bullet 2"/>
    <w:basedOn w:val="BodyText"/>
    <w:rsid w:val="00B33788"/>
    <w:pPr>
      <w:numPr>
        <w:numId w:val="8"/>
      </w:numPr>
      <w:spacing w:before="120"/>
    </w:pPr>
  </w:style>
  <w:style w:type="paragraph" w:styleId="ListBullet3">
    <w:name w:val="List Bullet 3"/>
    <w:basedOn w:val="BodyText"/>
    <w:rsid w:val="00B33788"/>
    <w:pPr>
      <w:numPr>
        <w:numId w:val="10"/>
      </w:numPr>
      <w:spacing w:before="120"/>
    </w:pPr>
  </w:style>
  <w:style w:type="paragraph" w:styleId="ListNumber">
    <w:name w:val="List Number"/>
    <w:basedOn w:val="BodyText"/>
    <w:rsid w:val="00B33788"/>
    <w:pPr>
      <w:numPr>
        <w:numId w:val="32"/>
      </w:numPr>
      <w:spacing w:before="120"/>
    </w:pPr>
  </w:style>
  <w:style w:type="paragraph" w:styleId="ListNumber2">
    <w:name w:val="List Number 2"/>
    <w:basedOn w:val="ListNumber"/>
    <w:rsid w:val="00B33788"/>
    <w:pPr>
      <w:numPr>
        <w:ilvl w:val="1"/>
      </w:numPr>
    </w:pPr>
  </w:style>
  <w:style w:type="paragraph" w:styleId="ListNumber3">
    <w:name w:val="List Number 3"/>
    <w:basedOn w:val="ListNumber2"/>
    <w:rsid w:val="00B33788"/>
    <w:pPr>
      <w:numPr>
        <w:ilvl w:val="2"/>
      </w:numPr>
      <w:ind w:left="1248" w:hanging="454"/>
    </w:pPr>
  </w:style>
  <w:style w:type="character" w:customStyle="1" w:styleId="NoteLabel">
    <w:name w:val="Note Label"/>
    <w:basedOn w:val="DefaultParagraphFont"/>
    <w:rsid w:val="00B33788"/>
    <w:rPr>
      <w:rFonts w:ascii="Arial" w:hAnsi="Arial"/>
      <w:b/>
      <w:position w:val="6"/>
      <w:sz w:val="18"/>
    </w:rPr>
  </w:style>
  <w:style w:type="paragraph" w:customStyle="1" w:styleId="PartDivider">
    <w:name w:val="Part Divider"/>
    <w:basedOn w:val="BodyText"/>
    <w:next w:val="BodyText"/>
    <w:semiHidden/>
    <w:rsid w:val="00B33788"/>
    <w:pPr>
      <w:spacing w:before="0" w:line="40" w:lineRule="exact"/>
      <w:jc w:val="right"/>
    </w:pPr>
    <w:rPr>
      <w:smallCaps/>
      <w:sz w:val="16"/>
    </w:rPr>
  </w:style>
  <w:style w:type="paragraph" w:customStyle="1" w:styleId="PartNumber">
    <w:name w:val="Part Number"/>
    <w:basedOn w:val="BodyText"/>
    <w:next w:val="BodyText"/>
    <w:semiHidden/>
    <w:rsid w:val="00B33788"/>
    <w:pPr>
      <w:spacing w:before="4000" w:line="320" w:lineRule="exact"/>
      <w:ind w:left="6634"/>
      <w:jc w:val="right"/>
    </w:pPr>
    <w:rPr>
      <w:smallCaps/>
      <w:spacing w:val="60"/>
      <w:sz w:val="32"/>
    </w:rPr>
  </w:style>
  <w:style w:type="paragraph" w:customStyle="1" w:styleId="PartTitle">
    <w:name w:val="Part Title"/>
    <w:basedOn w:val="BodyText"/>
    <w:semiHidden/>
    <w:rsid w:val="00B33788"/>
    <w:pPr>
      <w:spacing w:before="160" w:after="1360" w:line="520" w:lineRule="exact"/>
      <w:ind w:right="2381"/>
      <w:jc w:val="right"/>
    </w:pPr>
    <w:rPr>
      <w:smallCaps/>
      <w:sz w:val="52"/>
    </w:rPr>
  </w:style>
  <w:style w:type="paragraph" w:styleId="Quote">
    <w:name w:val="Quote"/>
    <w:basedOn w:val="BodyText"/>
    <w:next w:val="BodyText"/>
    <w:qFormat/>
    <w:rsid w:val="00B33788"/>
    <w:pPr>
      <w:spacing w:before="120" w:line="280" w:lineRule="exact"/>
      <w:ind w:left="340"/>
    </w:pPr>
    <w:rPr>
      <w:sz w:val="24"/>
    </w:rPr>
  </w:style>
  <w:style w:type="paragraph" w:customStyle="1" w:styleId="QuoteBullet">
    <w:name w:val="Quote Bullet"/>
    <w:basedOn w:val="Quote"/>
    <w:rsid w:val="00B33788"/>
    <w:pPr>
      <w:numPr>
        <w:numId w:val="14"/>
      </w:numPr>
    </w:pPr>
  </w:style>
  <w:style w:type="paragraph" w:customStyle="1" w:styleId="Rec">
    <w:name w:val="Rec"/>
    <w:basedOn w:val="BodyText"/>
    <w:rsid w:val="00B33788"/>
    <w:pPr>
      <w:keepLines/>
      <w:spacing w:before="180"/>
    </w:pPr>
    <w:rPr>
      <w:b/>
      <w:i/>
    </w:rPr>
  </w:style>
  <w:style w:type="paragraph" w:customStyle="1" w:styleId="RecBullet">
    <w:name w:val="Rec Bullet"/>
    <w:basedOn w:val="Rec"/>
    <w:rsid w:val="00B33788"/>
    <w:pPr>
      <w:numPr>
        <w:numId w:val="15"/>
      </w:numPr>
      <w:spacing w:before="80"/>
    </w:pPr>
  </w:style>
  <w:style w:type="paragraph" w:customStyle="1" w:styleId="RecB">
    <w:name w:val="RecB"/>
    <w:basedOn w:val="Normal"/>
    <w:rsid w:val="00B3378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33788"/>
    <w:pPr>
      <w:numPr>
        <w:numId w:val="16"/>
      </w:numPr>
      <w:spacing w:before="80"/>
    </w:pPr>
  </w:style>
  <w:style w:type="paragraph" w:customStyle="1" w:styleId="RecBNoTitle">
    <w:name w:val="RecB NoTitle"/>
    <w:basedOn w:val="RecB"/>
    <w:rsid w:val="00B33788"/>
    <w:pPr>
      <w:spacing w:before="240"/>
    </w:pPr>
  </w:style>
  <w:style w:type="paragraph" w:customStyle="1" w:styleId="Reference">
    <w:name w:val="Reference"/>
    <w:basedOn w:val="BodyText"/>
    <w:rsid w:val="00B33788"/>
    <w:pPr>
      <w:spacing w:before="120"/>
      <w:ind w:left="340" w:hanging="340"/>
    </w:pPr>
  </w:style>
  <w:style w:type="paragraph" w:customStyle="1" w:styleId="SequenceInfo">
    <w:name w:val="Sequence Info"/>
    <w:basedOn w:val="BodyText"/>
    <w:semiHidden/>
    <w:rsid w:val="00B33788"/>
    <w:rPr>
      <w:vanish/>
      <w:sz w:val="16"/>
    </w:rPr>
  </w:style>
  <w:style w:type="paragraph" w:customStyle="1" w:styleId="SideNote">
    <w:name w:val="Side Note"/>
    <w:basedOn w:val="BodyText"/>
    <w:next w:val="BodyText"/>
    <w:semiHidden/>
    <w:rsid w:val="00B3378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33788"/>
    <w:pPr>
      <w:framePr w:wrap="around"/>
      <w:numPr>
        <w:numId w:val="17"/>
      </w:numPr>
      <w:tabs>
        <w:tab w:val="left" w:pos="227"/>
      </w:tabs>
    </w:pPr>
  </w:style>
  <w:style w:type="paragraph" w:customStyle="1" w:styleId="SideNoteGraphic">
    <w:name w:val="Side Note Graphic"/>
    <w:basedOn w:val="SideNote"/>
    <w:next w:val="BodyText"/>
    <w:semiHidden/>
    <w:rsid w:val="00B33788"/>
    <w:pPr>
      <w:framePr w:wrap="around"/>
    </w:pPr>
  </w:style>
  <w:style w:type="paragraph" w:customStyle="1" w:styleId="TableBodyText">
    <w:name w:val="Table Body Text"/>
    <w:basedOn w:val="BodyText"/>
    <w:rsid w:val="00B3378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33788"/>
    <w:pPr>
      <w:numPr>
        <w:numId w:val="18"/>
      </w:numPr>
      <w:jc w:val="left"/>
    </w:pPr>
  </w:style>
  <w:style w:type="paragraph" w:customStyle="1" w:styleId="TableColumnHeading">
    <w:name w:val="Table Column Heading"/>
    <w:basedOn w:val="TableBodyText"/>
    <w:rsid w:val="00B33788"/>
    <w:pPr>
      <w:spacing w:before="80" w:after="80"/>
    </w:pPr>
    <w:rPr>
      <w:i/>
    </w:rPr>
  </w:style>
  <w:style w:type="paragraph" w:styleId="TOC2">
    <w:name w:val="toc 2"/>
    <w:basedOn w:val="BodyText"/>
    <w:semiHidden/>
    <w:rsid w:val="00B33788"/>
    <w:pPr>
      <w:tabs>
        <w:tab w:val="right" w:pos="8789"/>
      </w:tabs>
      <w:ind w:left="510" w:right="851" w:hanging="510"/>
      <w:jc w:val="left"/>
    </w:pPr>
    <w:rPr>
      <w:b/>
    </w:rPr>
  </w:style>
  <w:style w:type="paragraph" w:styleId="TOC3">
    <w:name w:val="toc 3"/>
    <w:basedOn w:val="TOC2"/>
    <w:semiHidden/>
    <w:rsid w:val="00B33788"/>
    <w:pPr>
      <w:spacing w:before="60"/>
      <w:ind w:left="1190" w:hanging="680"/>
    </w:pPr>
    <w:rPr>
      <w:b w:val="0"/>
    </w:rPr>
  </w:style>
  <w:style w:type="paragraph" w:styleId="TableofFigures">
    <w:name w:val="table of figures"/>
    <w:basedOn w:val="TOC3"/>
    <w:next w:val="BodyText"/>
    <w:semiHidden/>
    <w:rsid w:val="00B33788"/>
    <w:pPr>
      <w:ind w:left="737" w:hanging="737"/>
    </w:pPr>
  </w:style>
  <w:style w:type="paragraph" w:customStyle="1" w:styleId="TableTitle">
    <w:name w:val="Table Title"/>
    <w:basedOn w:val="Caption"/>
    <w:next w:val="Subtitle"/>
    <w:rsid w:val="00B33788"/>
    <w:rPr>
      <w:sz w:val="24"/>
    </w:rPr>
  </w:style>
  <w:style w:type="paragraph" w:customStyle="1" w:styleId="TableUnitsRow">
    <w:name w:val="Table Units Row"/>
    <w:basedOn w:val="TableBodyText"/>
    <w:rsid w:val="00B33788"/>
    <w:pPr>
      <w:spacing w:before="80" w:after="80"/>
    </w:pPr>
  </w:style>
  <w:style w:type="paragraph" w:styleId="TOC1">
    <w:name w:val="toc 1"/>
    <w:basedOn w:val="Normal"/>
    <w:next w:val="TOC2"/>
    <w:semiHidden/>
    <w:rsid w:val="00B33788"/>
    <w:pPr>
      <w:tabs>
        <w:tab w:val="right" w:pos="8789"/>
      </w:tabs>
      <w:spacing w:before="480" w:after="60" w:line="320" w:lineRule="exact"/>
      <w:ind w:left="1191" w:right="851" w:hanging="1191"/>
    </w:pPr>
    <w:rPr>
      <w:b/>
      <w:caps/>
    </w:rPr>
  </w:style>
  <w:style w:type="paragraph" w:styleId="TOC4">
    <w:name w:val="toc 4"/>
    <w:basedOn w:val="TOC3"/>
    <w:semiHidden/>
    <w:rsid w:val="00B33788"/>
    <w:pPr>
      <w:ind w:left="1191" w:firstLine="0"/>
    </w:pPr>
  </w:style>
  <w:style w:type="paragraph" w:customStyle="1" w:styleId="RecBBullet2">
    <w:name w:val="RecB Bullet 2"/>
    <w:basedOn w:val="ListBullet2"/>
    <w:rsid w:val="00B33788"/>
    <w:pPr>
      <w:pBdr>
        <w:left w:val="single" w:sz="24" w:space="29" w:color="C0C0C0"/>
      </w:pBdr>
    </w:pPr>
    <w:rPr>
      <w:b/>
      <w:i/>
    </w:rPr>
  </w:style>
  <w:style w:type="paragraph" w:styleId="BalloonText">
    <w:name w:val="Balloon Text"/>
    <w:basedOn w:val="Normal"/>
    <w:link w:val="BalloonTextChar"/>
    <w:rsid w:val="00B33788"/>
    <w:rPr>
      <w:rFonts w:ascii="Tahoma" w:hAnsi="Tahoma" w:cs="Tahoma"/>
      <w:sz w:val="16"/>
      <w:szCs w:val="16"/>
    </w:rPr>
  </w:style>
  <w:style w:type="character" w:customStyle="1" w:styleId="BalloonTextChar">
    <w:name w:val="Balloon Text Char"/>
    <w:basedOn w:val="DefaultParagraphFont"/>
    <w:link w:val="BalloonText"/>
    <w:rsid w:val="00B33788"/>
    <w:rPr>
      <w:rFonts w:ascii="Tahoma" w:hAnsi="Tahoma" w:cs="Tahoma"/>
      <w:sz w:val="16"/>
      <w:szCs w:val="16"/>
    </w:rPr>
  </w:style>
  <w:style w:type="character" w:customStyle="1" w:styleId="SubtitleChar">
    <w:name w:val="Subtitle Char"/>
    <w:basedOn w:val="DefaultParagraphFont"/>
    <w:link w:val="Subtitle"/>
    <w:rsid w:val="00B33788"/>
    <w:rPr>
      <w:rFonts w:ascii="Arial" w:hAnsi="Arial"/>
      <w:szCs w:val="24"/>
    </w:rPr>
  </w:style>
  <w:style w:type="paragraph" w:customStyle="1" w:styleId="BoxListBullet3">
    <w:name w:val="Box List Bullet 3"/>
    <w:basedOn w:val="ListBullet3"/>
    <w:rsid w:val="00B33788"/>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B33788"/>
    <w:rPr>
      <w:i/>
      <w:iCs/>
    </w:rPr>
  </w:style>
  <w:style w:type="paragraph" w:styleId="CommentSubject">
    <w:name w:val="annotation subject"/>
    <w:basedOn w:val="CommentText"/>
    <w:next w:val="CommentText"/>
    <w:link w:val="CommentSubjectChar"/>
    <w:rsid w:val="0069539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95393"/>
    <w:rPr>
      <w:szCs w:val="24"/>
    </w:rPr>
  </w:style>
  <w:style w:type="character" w:customStyle="1" w:styleId="CommentSubjectChar">
    <w:name w:val="Comment Subject Char"/>
    <w:basedOn w:val="CommentTextChar"/>
    <w:link w:val="CommentSubject"/>
    <w:rsid w:val="00695393"/>
    <w:rPr>
      <w:b/>
      <w:bCs/>
      <w:szCs w:val="24"/>
    </w:rPr>
  </w:style>
  <w:style w:type="paragraph" w:customStyle="1" w:styleId="BoxQuoteBullet">
    <w:name w:val="Box Quote Bullet"/>
    <w:basedOn w:val="BoxQuote"/>
    <w:next w:val="Box"/>
    <w:rsid w:val="00B33788"/>
    <w:pPr>
      <w:numPr>
        <w:numId w:val="48"/>
      </w:numPr>
      <w:ind w:left="568" w:hanging="284"/>
    </w:pPr>
  </w:style>
  <w:style w:type="paragraph" w:customStyle="1" w:styleId="InformationRequestBullet">
    <w:name w:val="Information Request Bullet"/>
    <w:basedOn w:val="ListBullet"/>
    <w:next w:val="BodyText"/>
    <w:rsid w:val="00B33788"/>
    <w:pPr>
      <w:numPr>
        <w:numId w:val="49"/>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33788"/>
    <w:rPr>
      <w:sz w:val="26"/>
      <w:szCs w:val="24"/>
    </w:rPr>
  </w:style>
  <w:style w:type="paragraph" w:styleId="Heading1">
    <w:name w:val="heading 1"/>
    <w:basedOn w:val="BodyText"/>
    <w:next w:val="BodyText"/>
    <w:rsid w:val="00B3378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3378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33788"/>
    <w:pPr>
      <w:spacing w:before="560" w:line="320" w:lineRule="exact"/>
      <w:ind w:left="0" w:firstLine="0"/>
      <w:outlineLvl w:val="2"/>
    </w:pPr>
    <w:rPr>
      <w:sz w:val="26"/>
    </w:rPr>
  </w:style>
  <w:style w:type="paragraph" w:styleId="Heading4">
    <w:name w:val="heading 4"/>
    <w:basedOn w:val="Heading3"/>
    <w:next w:val="BodyText"/>
    <w:qFormat/>
    <w:rsid w:val="00B33788"/>
    <w:pPr>
      <w:spacing w:before="480"/>
      <w:outlineLvl w:val="3"/>
    </w:pPr>
    <w:rPr>
      <w:b w:val="0"/>
      <w:i/>
      <w:sz w:val="24"/>
    </w:rPr>
  </w:style>
  <w:style w:type="paragraph" w:styleId="Heading5">
    <w:name w:val="heading 5"/>
    <w:basedOn w:val="Heading4"/>
    <w:next w:val="BodyText"/>
    <w:qFormat/>
    <w:rsid w:val="00B33788"/>
    <w:pPr>
      <w:outlineLvl w:val="4"/>
    </w:pPr>
    <w:rPr>
      <w:rFonts w:ascii="Times New Roman" w:hAnsi="Times New Roman"/>
      <w:sz w:val="26"/>
    </w:rPr>
  </w:style>
  <w:style w:type="paragraph" w:styleId="Heading6">
    <w:name w:val="heading 6"/>
    <w:basedOn w:val="BodyText"/>
    <w:next w:val="BodyText"/>
    <w:rsid w:val="00B33788"/>
    <w:pPr>
      <w:spacing w:after="60"/>
      <w:jc w:val="left"/>
      <w:outlineLvl w:val="5"/>
    </w:pPr>
    <w:rPr>
      <w:i/>
      <w:sz w:val="22"/>
    </w:rPr>
  </w:style>
  <w:style w:type="paragraph" w:styleId="Heading7">
    <w:name w:val="heading 7"/>
    <w:basedOn w:val="BodyText"/>
    <w:next w:val="BodyText"/>
    <w:rsid w:val="00B33788"/>
    <w:pPr>
      <w:spacing w:after="60" w:line="240" w:lineRule="auto"/>
      <w:jc w:val="left"/>
      <w:outlineLvl w:val="6"/>
    </w:pPr>
    <w:rPr>
      <w:rFonts w:ascii="Arial" w:hAnsi="Arial"/>
      <w:sz w:val="20"/>
    </w:rPr>
  </w:style>
  <w:style w:type="paragraph" w:styleId="Heading8">
    <w:name w:val="heading 8"/>
    <w:basedOn w:val="BodyText"/>
    <w:next w:val="BodyText"/>
    <w:rsid w:val="00B33788"/>
    <w:pPr>
      <w:spacing w:after="60" w:line="240" w:lineRule="auto"/>
      <w:jc w:val="left"/>
      <w:outlineLvl w:val="7"/>
    </w:pPr>
    <w:rPr>
      <w:rFonts w:ascii="Arial" w:hAnsi="Arial"/>
      <w:i/>
      <w:sz w:val="20"/>
    </w:rPr>
  </w:style>
  <w:style w:type="paragraph" w:styleId="Heading9">
    <w:name w:val="heading 9"/>
    <w:basedOn w:val="BodyText"/>
    <w:next w:val="BodyText"/>
    <w:rsid w:val="00B3378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33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3788"/>
  </w:style>
  <w:style w:type="paragraph" w:styleId="BodyText">
    <w:name w:val="Body Text"/>
    <w:qFormat/>
    <w:rsid w:val="00B33788"/>
    <w:pPr>
      <w:spacing w:before="240" w:line="320" w:lineRule="atLeast"/>
      <w:jc w:val="both"/>
    </w:pPr>
    <w:rPr>
      <w:sz w:val="26"/>
    </w:rPr>
  </w:style>
  <w:style w:type="paragraph" w:styleId="Footer">
    <w:name w:val="footer"/>
    <w:basedOn w:val="BodyText"/>
    <w:semiHidden/>
    <w:rsid w:val="00B33788"/>
    <w:pPr>
      <w:spacing w:before="80" w:line="200" w:lineRule="exact"/>
      <w:ind w:right="6"/>
      <w:jc w:val="left"/>
    </w:pPr>
    <w:rPr>
      <w:caps/>
      <w:spacing w:val="-4"/>
      <w:sz w:val="16"/>
    </w:rPr>
  </w:style>
  <w:style w:type="paragraph" w:customStyle="1" w:styleId="FooterEnd">
    <w:name w:val="Footer End"/>
    <w:basedOn w:val="Footer"/>
    <w:rsid w:val="00B33788"/>
    <w:pPr>
      <w:spacing w:before="0" w:line="20" w:lineRule="exact"/>
    </w:pPr>
  </w:style>
  <w:style w:type="paragraph" w:styleId="Header">
    <w:name w:val="header"/>
    <w:basedOn w:val="BodyText"/>
    <w:rsid w:val="00B3378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33788"/>
    <w:pPr>
      <w:spacing w:line="20" w:lineRule="exact"/>
    </w:pPr>
    <w:rPr>
      <w:sz w:val="16"/>
    </w:rPr>
  </w:style>
  <w:style w:type="paragraph" w:customStyle="1" w:styleId="HeaderEven">
    <w:name w:val="Header Even"/>
    <w:basedOn w:val="Header"/>
    <w:semiHidden/>
    <w:rsid w:val="00B33788"/>
  </w:style>
  <w:style w:type="paragraph" w:customStyle="1" w:styleId="HeaderOdd">
    <w:name w:val="Header Odd"/>
    <w:basedOn w:val="Header"/>
    <w:semiHidden/>
    <w:rsid w:val="00B33788"/>
  </w:style>
  <w:style w:type="character" w:styleId="PageNumber">
    <w:name w:val="page number"/>
    <w:basedOn w:val="DefaultParagraphFont"/>
    <w:rsid w:val="00B33788"/>
    <w:rPr>
      <w:rFonts w:ascii="Arial" w:hAnsi="Arial"/>
      <w:b/>
      <w:sz w:val="16"/>
    </w:rPr>
  </w:style>
  <w:style w:type="paragraph" w:customStyle="1" w:styleId="Abbreviation">
    <w:name w:val="Abbreviation"/>
    <w:basedOn w:val="BodyText"/>
    <w:rsid w:val="00B33788"/>
    <w:pPr>
      <w:spacing w:before="120"/>
      <w:ind w:left="2381" w:hanging="2381"/>
      <w:jc w:val="left"/>
    </w:pPr>
  </w:style>
  <w:style w:type="paragraph" w:customStyle="1" w:styleId="Box">
    <w:name w:val="Box"/>
    <w:basedOn w:val="BodyText"/>
    <w:qFormat/>
    <w:rsid w:val="00B33788"/>
    <w:pPr>
      <w:keepNext/>
      <w:spacing w:before="120" w:line="280" w:lineRule="atLeast"/>
    </w:pPr>
    <w:rPr>
      <w:rFonts w:ascii="Arial" w:hAnsi="Arial"/>
      <w:sz w:val="22"/>
    </w:rPr>
  </w:style>
  <w:style w:type="paragraph" w:customStyle="1" w:styleId="BoxContinued">
    <w:name w:val="Box Continued"/>
    <w:basedOn w:val="BodyText"/>
    <w:next w:val="BodyText"/>
    <w:semiHidden/>
    <w:rsid w:val="00B33788"/>
    <w:pPr>
      <w:spacing w:before="180" w:line="220" w:lineRule="exact"/>
      <w:jc w:val="right"/>
    </w:pPr>
    <w:rPr>
      <w:rFonts w:ascii="Arial" w:hAnsi="Arial"/>
      <w:sz w:val="18"/>
    </w:rPr>
  </w:style>
  <w:style w:type="paragraph" w:customStyle="1" w:styleId="BoxHeading1">
    <w:name w:val="Box Heading 1"/>
    <w:basedOn w:val="BodyText"/>
    <w:next w:val="Box"/>
    <w:rsid w:val="00B33788"/>
    <w:pPr>
      <w:keepNext/>
      <w:spacing w:before="200" w:line="280" w:lineRule="atLeast"/>
    </w:pPr>
    <w:rPr>
      <w:rFonts w:ascii="Arial" w:hAnsi="Arial"/>
      <w:b/>
      <w:sz w:val="22"/>
    </w:rPr>
  </w:style>
  <w:style w:type="paragraph" w:customStyle="1" w:styleId="BoxHeading2">
    <w:name w:val="Box Heading 2"/>
    <w:basedOn w:val="BoxHeading1"/>
    <w:next w:val="Normal"/>
    <w:rsid w:val="00B33788"/>
    <w:rPr>
      <w:b w:val="0"/>
      <w:i/>
    </w:rPr>
  </w:style>
  <w:style w:type="paragraph" w:customStyle="1" w:styleId="BoxListBullet">
    <w:name w:val="Box List Bullet"/>
    <w:basedOn w:val="BodyText"/>
    <w:rsid w:val="00B33788"/>
    <w:pPr>
      <w:keepNext/>
      <w:numPr>
        <w:numId w:val="1"/>
      </w:numPr>
      <w:spacing w:before="60" w:line="280" w:lineRule="atLeast"/>
    </w:pPr>
    <w:rPr>
      <w:rFonts w:ascii="Arial" w:hAnsi="Arial"/>
      <w:sz w:val="22"/>
    </w:rPr>
  </w:style>
  <w:style w:type="paragraph" w:customStyle="1" w:styleId="BoxListBullet2">
    <w:name w:val="Box List Bullet 2"/>
    <w:basedOn w:val="BodyText"/>
    <w:rsid w:val="00B33788"/>
    <w:pPr>
      <w:keepNext/>
      <w:numPr>
        <w:numId w:val="2"/>
      </w:numPr>
      <w:spacing w:before="60" w:line="280" w:lineRule="atLeast"/>
    </w:pPr>
    <w:rPr>
      <w:rFonts w:ascii="Arial" w:hAnsi="Arial"/>
      <w:sz w:val="22"/>
    </w:rPr>
  </w:style>
  <w:style w:type="paragraph" w:customStyle="1" w:styleId="BoxListNumber">
    <w:name w:val="Box List Number"/>
    <w:basedOn w:val="BodyText"/>
    <w:rsid w:val="00B3378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33788"/>
    <w:pPr>
      <w:numPr>
        <w:ilvl w:val="1"/>
      </w:numPr>
    </w:pPr>
  </w:style>
  <w:style w:type="paragraph" w:customStyle="1" w:styleId="BoxQuote">
    <w:name w:val="Box Quote"/>
    <w:basedOn w:val="BodyText"/>
    <w:next w:val="Box"/>
    <w:rsid w:val="00B33788"/>
    <w:pPr>
      <w:keepNext/>
      <w:spacing w:before="60" w:line="260" w:lineRule="exact"/>
      <w:ind w:left="284"/>
    </w:pPr>
    <w:rPr>
      <w:rFonts w:ascii="Arial" w:hAnsi="Arial"/>
      <w:sz w:val="20"/>
    </w:rPr>
  </w:style>
  <w:style w:type="paragraph" w:customStyle="1" w:styleId="Note">
    <w:name w:val="Note"/>
    <w:basedOn w:val="BodyText"/>
    <w:next w:val="BodyText"/>
    <w:rsid w:val="00B33788"/>
    <w:pPr>
      <w:keepLines/>
      <w:spacing w:before="80" w:line="220" w:lineRule="exact"/>
    </w:pPr>
    <w:rPr>
      <w:rFonts w:ascii="Arial" w:hAnsi="Arial"/>
      <w:sz w:val="18"/>
    </w:rPr>
  </w:style>
  <w:style w:type="paragraph" w:customStyle="1" w:styleId="Source">
    <w:name w:val="Source"/>
    <w:basedOn w:val="Note"/>
    <w:next w:val="BodyText"/>
    <w:rsid w:val="00B33788"/>
    <w:pPr>
      <w:spacing w:after="120"/>
    </w:pPr>
  </w:style>
  <w:style w:type="paragraph" w:customStyle="1" w:styleId="BoxSource">
    <w:name w:val="Box Source"/>
    <w:basedOn w:val="Source"/>
    <w:next w:val="BodyText"/>
    <w:rsid w:val="00B33788"/>
    <w:pPr>
      <w:spacing w:before="180" w:after="0"/>
    </w:pPr>
  </w:style>
  <w:style w:type="paragraph" w:customStyle="1" w:styleId="BoxSpace">
    <w:name w:val="Box Space"/>
    <w:basedOn w:val="BodyText"/>
    <w:rsid w:val="00B33788"/>
    <w:pPr>
      <w:keepNext/>
      <w:spacing w:before="360" w:line="80" w:lineRule="exact"/>
      <w:jc w:val="left"/>
    </w:pPr>
  </w:style>
  <w:style w:type="paragraph" w:styleId="Caption">
    <w:name w:val="caption"/>
    <w:basedOn w:val="Normal"/>
    <w:next w:val="BodyText"/>
    <w:rsid w:val="00B3378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33788"/>
    <w:pPr>
      <w:spacing w:before="120" w:after="0"/>
      <w:ind w:left="1304" w:hanging="1304"/>
    </w:pPr>
    <w:rPr>
      <w:sz w:val="24"/>
    </w:rPr>
  </w:style>
  <w:style w:type="paragraph" w:customStyle="1" w:styleId="BoxSubtitle">
    <w:name w:val="Box Subtitle"/>
    <w:basedOn w:val="BoxTitle"/>
    <w:next w:val="Normal"/>
    <w:rsid w:val="00B33788"/>
    <w:pPr>
      <w:spacing w:after="80" w:line="200" w:lineRule="exact"/>
      <w:ind w:firstLine="0"/>
    </w:pPr>
    <w:rPr>
      <w:b w:val="0"/>
      <w:sz w:val="20"/>
    </w:rPr>
  </w:style>
  <w:style w:type="paragraph" w:customStyle="1" w:styleId="Chapter">
    <w:name w:val="Chapter"/>
    <w:basedOn w:val="Heading1"/>
    <w:next w:val="BodyText"/>
    <w:semiHidden/>
    <w:rsid w:val="00B33788"/>
    <w:pPr>
      <w:ind w:left="0" w:firstLine="0"/>
      <w:outlineLvl w:val="9"/>
    </w:pPr>
  </w:style>
  <w:style w:type="paragraph" w:customStyle="1" w:styleId="ChapterSummary">
    <w:name w:val="Chapter Summary"/>
    <w:basedOn w:val="BodyText"/>
    <w:rsid w:val="00B33788"/>
    <w:pPr>
      <w:ind w:left="907"/>
    </w:pPr>
    <w:rPr>
      <w:rFonts w:ascii="Arial" w:hAnsi="Arial"/>
      <w:b/>
      <w:sz w:val="22"/>
    </w:rPr>
  </w:style>
  <w:style w:type="character" w:styleId="CommentReference">
    <w:name w:val="annotation reference"/>
    <w:basedOn w:val="DefaultParagraphFont"/>
    <w:semiHidden/>
    <w:rsid w:val="00B33788"/>
    <w:rPr>
      <w:b/>
      <w:vanish/>
      <w:color w:val="FF00FF"/>
      <w:sz w:val="20"/>
    </w:rPr>
  </w:style>
  <w:style w:type="paragraph" w:styleId="CommentText">
    <w:name w:val="annotation text"/>
    <w:basedOn w:val="Normal"/>
    <w:link w:val="CommentTextChar"/>
    <w:semiHidden/>
    <w:rsid w:val="00B33788"/>
    <w:pPr>
      <w:spacing w:before="120" w:line="240" w:lineRule="atLeast"/>
      <w:ind w:left="567" w:hanging="567"/>
    </w:pPr>
    <w:rPr>
      <w:sz w:val="20"/>
    </w:rPr>
  </w:style>
  <w:style w:type="paragraph" w:customStyle="1" w:styleId="Continued">
    <w:name w:val="Continued"/>
    <w:basedOn w:val="BoxContinued"/>
    <w:next w:val="BodyText"/>
    <w:rsid w:val="00B33788"/>
  </w:style>
  <w:style w:type="character" w:customStyle="1" w:styleId="DocumentInfo">
    <w:name w:val="Document Info"/>
    <w:basedOn w:val="DefaultParagraphFont"/>
    <w:semiHidden/>
    <w:rsid w:val="00B33788"/>
    <w:rPr>
      <w:rFonts w:ascii="Arial" w:hAnsi="Arial"/>
      <w:sz w:val="14"/>
    </w:rPr>
  </w:style>
  <w:style w:type="character" w:customStyle="1" w:styleId="DraftingNote">
    <w:name w:val="Drafting Note"/>
    <w:basedOn w:val="DefaultParagraphFont"/>
    <w:rsid w:val="00B33788"/>
    <w:rPr>
      <w:b/>
      <w:color w:val="FF0000"/>
      <w:sz w:val="24"/>
      <w:u w:val="dotted"/>
    </w:rPr>
  </w:style>
  <w:style w:type="paragraph" w:customStyle="1" w:styleId="Figure">
    <w:name w:val="Figure"/>
    <w:basedOn w:val="BodyText"/>
    <w:rsid w:val="00B33788"/>
    <w:pPr>
      <w:keepNext/>
      <w:spacing w:before="120" w:after="120" w:line="240" w:lineRule="atLeast"/>
      <w:jc w:val="center"/>
    </w:pPr>
  </w:style>
  <w:style w:type="paragraph" w:customStyle="1" w:styleId="FigureTitle">
    <w:name w:val="Figure Title"/>
    <w:basedOn w:val="Caption"/>
    <w:next w:val="Subtitle"/>
    <w:rsid w:val="00B33788"/>
    <w:rPr>
      <w:sz w:val="24"/>
    </w:rPr>
  </w:style>
  <w:style w:type="paragraph" w:styleId="Subtitle">
    <w:name w:val="Subtitle"/>
    <w:basedOn w:val="Caption"/>
    <w:link w:val="SubtitleChar"/>
    <w:rsid w:val="00B33788"/>
    <w:pPr>
      <w:spacing w:before="0" w:line="200" w:lineRule="exact"/>
      <w:ind w:firstLine="0"/>
    </w:pPr>
    <w:rPr>
      <w:b w:val="0"/>
      <w:sz w:val="20"/>
    </w:rPr>
  </w:style>
  <w:style w:type="paragraph" w:customStyle="1" w:styleId="Finding">
    <w:name w:val="Finding"/>
    <w:basedOn w:val="BodyText"/>
    <w:rsid w:val="00B33788"/>
    <w:pPr>
      <w:keepLines/>
      <w:spacing w:before="180"/>
    </w:pPr>
    <w:rPr>
      <w:i/>
    </w:rPr>
  </w:style>
  <w:style w:type="paragraph" w:customStyle="1" w:styleId="FindingBullet">
    <w:name w:val="Finding Bullet"/>
    <w:basedOn w:val="Finding"/>
    <w:rsid w:val="00B33788"/>
    <w:pPr>
      <w:numPr>
        <w:numId w:val="3"/>
      </w:numPr>
      <w:spacing w:before="80"/>
    </w:pPr>
  </w:style>
  <w:style w:type="paragraph" w:customStyle="1" w:styleId="FindingNoTitle">
    <w:name w:val="Finding NoTitle"/>
    <w:basedOn w:val="Finding"/>
    <w:rsid w:val="00B33788"/>
    <w:pPr>
      <w:spacing w:before="240"/>
    </w:pPr>
  </w:style>
  <w:style w:type="paragraph" w:customStyle="1" w:styleId="RecTitle">
    <w:name w:val="Rec Title"/>
    <w:basedOn w:val="BodyText"/>
    <w:next w:val="Normal"/>
    <w:rsid w:val="00B33788"/>
    <w:pPr>
      <w:keepNext/>
      <w:keepLines/>
    </w:pPr>
    <w:rPr>
      <w:caps/>
      <w:sz w:val="20"/>
    </w:rPr>
  </w:style>
  <w:style w:type="paragraph" w:customStyle="1" w:styleId="FindingTitle">
    <w:name w:val="Finding Title"/>
    <w:basedOn w:val="RecTitle"/>
    <w:next w:val="Finding"/>
    <w:rsid w:val="00B33788"/>
    <w:pPr>
      <w:framePr w:wrap="notBeside" w:hAnchor="text"/>
    </w:pPr>
  </w:style>
  <w:style w:type="character" w:styleId="FootnoteReference">
    <w:name w:val="footnote reference"/>
    <w:basedOn w:val="DefaultParagraphFont"/>
    <w:semiHidden/>
    <w:rsid w:val="00B33788"/>
    <w:rPr>
      <w:rFonts w:ascii="Times New Roman" w:hAnsi="Times New Roman"/>
      <w:position w:val="6"/>
      <w:sz w:val="22"/>
      <w:vertAlign w:val="baseline"/>
    </w:rPr>
  </w:style>
  <w:style w:type="paragraph" w:styleId="FootnoteText">
    <w:name w:val="footnote text"/>
    <w:basedOn w:val="BodyText"/>
    <w:rsid w:val="00B3378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33788"/>
    <w:pPr>
      <w:spacing w:before="360" w:after="120"/>
    </w:pPr>
    <w:rPr>
      <w:rFonts w:ascii="Arial" w:hAnsi="Arial"/>
      <w:sz w:val="24"/>
    </w:rPr>
  </w:style>
  <w:style w:type="paragraph" w:customStyle="1" w:styleId="Jurisdictioncommentsbodytext">
    <w:name w:val="Jurisdiction comments body text"/>
    <w:rsid w:val="00B33788"/>
    <w:pPr>
      <w:spacing w:after="140"/>
      <w:jc w:val="both"/>
    </w:pPr>
    <w:rPr>
      <w:rFonts w:ascii="Arial" w:hAnsi="Arial"/>
      <w:sz w:val="24"/>
      <w:lang w:eastAsia="en-US"/>
    </w:rPr>
  </w:style>
  <w:style w:type="paragraph" w:customStyle="1" w:styleId="Jurisdictioncommentsheading">
    <w:name w:val="Jurisdiction comments heading"/>
    <w:rsid w:val="00B3378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33788"/>
    <w:pPr>
      <w:numPr>
        <w:numId w:val="4"/>
      </w:numPr>
      <w:spacing w:after="140"/>
      <w:jc w:val="both"/>
    </w:pPr>
    <w:rPr>
      <w:rFonts w:ascii="Arial" w:hAnsi="Arial"/>
      <w:sz w:val="24"/>
      <w:lang w:eastAsia="en-US"/>
    </w:rPr>
  </w:style>
  <w:style w:type="paragraph" w:styleId="ListBullet">
    <w:name w:val="List Bullet"/>
    <w:basedOn w:val="BodyText"/>
    <w:rsid w:val="00B33788"/>
    <w:pPr>
      <w:numPr>
        <w:numId w:val="6"/>
      </w:numPr>
      <w:spacing w:before="120"/>
    </w:pPr>
  </w:style>
  <w:style w:type="paragraph" w:styleId="ListBullet2">
    <w:name w:val="List Bullet 2"/>
    <w:basedOn w:val="BodyText"/>
    <w:rsid w:val="00B33788"/>
    <w:pPr>
      <w:numPr>
        <w:numId w:val="8"/>
      </w:numPr>
      <w:spacing w:before="120"/>
    </w:pPr>
  </w:style>
  <w:style w:type="paragraph" w:styleId="ListBullet3">
    <w:name w:val="List Bullet 3"/>
    <w:basedOn w:val="BodyText"/>
    <w:rsid w:val="00B33788"/>
    <w:pPr>
      <w:numPr>
        <w:numId w:val="10"/>
      </w:numPr>
      <w:spacing w:before="120"/>
    </w:pPr>
  </w:style>
  <w:style w:type="paragraph" w:styleId="ListNumber">
    <w:name w:val="List Number"/>
    <w:basedOn w:val="BodyText"/>
    <w:rsid w:val="00B33788"/>
    <w:pPr>
      <w:numPr>
        <w:numId w:val="32"/>
      </w:numPr>
      <w:spacing w:before="120"/>
    </w:pPr>
  </w:style>
  <w:style w:type="paragraph" w:styleId="ListNumber2">
    <w:name w:val="List Number 2"/>
    <w:basedOn w:val="ListNumber"/>
    <w:rsid w:val="00B33788"/>
    <w:pPr>
      <w:numPr>
        <w:ilvl w:val="1"/>
      </w:numPr>
    </w:pPr>
  </w:style>
  <w:style w:type="paragraph" w:styleId="ListNumber3">
    <w:name w:val="List Number 3"/>
    <w:basedOn w:val="ListNumber2"/>
    <w:rsid w:val="00B33788"/>
    <w:pPr>
      <w:numPr>
        <w:ilvl w:val="2"/>
      </w:numPr>
      <w:ind w:left="1248" w:hanging="454"/>
    </w:pPr>
  </w:style>
  <w:style w:type="character" w:customStyle="1" w:styleId="NoteLabel">
    <w:name w:val="Note Label"/>
    <w:basedOn w:val="DefaultParagraphFont"/>
    <w:rsid w:val="00B33788"/>
    <w:rPr>
      <w:rFonts w:ascii="Arial" w:hAnsi="Arial"/>
      <w:b/>
      <w:position w:val="6"/>
      <w:sz w:val="18"/>
    </w:rPr>
  </w:style>
  <w:style w:type="paragraph" w:customStyle="1" w:styleId="PartDivider">
    <w:name w:val="Part Divider"/>
    <w:basedOn w:val="BodyText"/>
    <w:next w:val="BodyText"/>
    <w:semiHidden/>
    <w:rsid w:val="00B33788"/>
    <w:pPr>
      <w:spacing w:before="0" w:line="40" w:lineRule="exact"/>
      <w:jc w:val="right"/>
    </w:pPr>
    <w:rPr>
      <w:smallCaps/>
      <w:sz w:val="16"/>
    </w:rPr>
  </w:style>
  <w:style w:type="paragraph" w:customStyle="1" w:styleId="PartNumber">
    <w:name w:val="Part Number"/>
    <w:basedOn w:val="BodyText"/>
    <w:next w:val="BodyText"/>
    <w:semiHidden/>
    <w:rsid w:val="00B33788"/>
    <w:pPr>
      <w:spacing w:before="4000" w:line="320" w:lineRule="exact"/>
      <w:ind w:left="6634"/>
      <w:jc w:val="right"/>
    </w:pPr>
    <w:rPr>
      <w:smallCaps/>
      <w:spacing w:val="60"/>
      <w:sz w:val="32"/>
    </w:rPr>
  </w:style>
  <w:style w:type="paragraph" w:customStyle="1" w:styleId="PartTitle">
    <w:name w:val="Part Title"/>
    <w:basedOn w:val="BodyText"/>
    <w:semiHidden/>
    <w:rsid w:val="00B33788"/>
    <w:pPr>
      <w:spacing w:before="160" w:after="1360" w:line="520" w:lineRule="exact"/>
      <w:ind w:right="2381"/>
      <w:jc w:val="right"/>
    </w:pPr>
    <w:rPr>
      <w:smallCaps/>
      <w:sz w:val="52"/>
    </w:rPr>
  </w:style>
  <w:style w:type="paragraph" w:styleId="Quote">
    <w:name w:val="Quote"/>
    <w:basedOn w:val="BodyText"/>
    <w:next w:val="BodyText"/>
    <w:qFormat/>
    <w:rsid w:val="00B33788"/>
    <w:pPr>
      <w:spacing w:before="120" w:line="280" w:lineRule="exact"/>
      <w:ind w:left="340"/>
    </w:pPr>
    <w:rPr>
      <w:sz w:val="24"/>
    </w:rPr>
  </w:style>
  <w:style w:type="paragraph" w:customStyle="1" w:styleId="QuoteBullet">
    <w:name w:val="Quote Bullet"/>
    <w:basedOn w:val="Quote"/>
    <w:rsid w:val="00B33788"/>
    <w:pPr>
      <w:numPr>
        <w:numId w:val="14"/>
      </w:numPr>
    </w:pPr>
  </w:style>
  <w:style w:type="paragraph" w:customStyle="1" w:styleId="Rec">
    <w:name w:val="Rec"/>
    <w:basedOn w:val="BodyText"/>
    <w:rsid w:val="00B33788"/>
    <w:pPr>
      <w:keepLines/>
      <w:spacing w:before="180"/>
    </w:pPr>
    <w:rPr>
      <w:b/>
      <w:i/>
    </w:rPr>
  </w:style>
  <w:style w:type="paragraph" w:customStyle="1" w:styleId="RecBullet">
    <w:name w:val="Rec Bullet"/>
    <w:basedOn w:val="Rec"/>
    <w:rsid w:val="00B33788"/>
    <w:pPr>
      <w:numPr>
        <w:numId w:val="15"/>
      </w:numPr>
      <w:spacing w:before="80"/>
    </w:pPr>
  </w:style>
  <w:style w:type="paragraph" w:customStyle="1" w:styleId="RecB">
    <w:name w:val="RecB"/>
    <w:basedOn w:val="Normal"/>
    <w:rsid w:val="00B3378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33788"/>
    <w:pPr>
      <w:numPr>
        <w:numId w:val="16"/>
      </w:numPr>
      <w:spacing w:before="80"/>
    </w:pPr>
  </w:style>
  <w:style w:type="paragraph" w:customStyle="1" w:styleId="RecBNoTitle">
    <w:name w:val="RecB NoTitle"/>
    <w:basedOn w:val="RecB"/>
    <w:rsid w:val="00B33788"/>
    <w:pPr>
      <w:spacing w:before="240"/>
    </w:pPr>
  </w:style>
  <w:style w:type="paragraph" w:customStyle="1" w:styleId="Reference">
    <w:name w:val="Reference"/>
    <w:basedOn w:val="BodyText"/>
    <w:rsid w:val="00B33788"/>
    <w:pPr>
      <w:spacing w:before="120"/>
      <w:ind w:left="340" w:hanging="340"/>
    </w:pPr>
  </w:style>
  <w:style w:type="paragraph" w:customStyle="1" w:styleId="SequenceInfo">
    <w:name w:val="Sequence Info"/>
    <w:basedOn w:val="BodyText"/>
    <w:semiHidden/>
    <w:rsid w:val="00B33788"/>
    <w:rPr>
      <w:vanish/>
      <w:sz w:val="16"/>
    </w:rPr>
  </w:style>
  <w:style w:type="paragraph" w:customStyle="1" w:styleId="SideNote">
    <w:name w:val="Side Note"/>
    <w:basedOn w:val="BodyText"/>
    <w:next w:val="BodyText"/>
    <w:semiHidden/>
    <w:rsid w:val="00B3378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33788"/>
    <w:pPr>
      <w:framePr w:wrap="around"/>
      <w:numPr>
        <w:numId w:val="17"/>
      </w:numPr>
      <w:tabs>
        <w:tab w:val="left" w:pos="227"/>
      </w:tabs>
    </w:pPr>
  </w:style>
  <w:style w:type="paragraph" w:customStyle="1" w:styleId="SideNoteGraphic">
    <w:name w:val="Side Note Graphic"/>
    <w:basedOn w:val="SideNote"/>
    <w:next w:val="BodyText"/>
    <w:semiHidden/>
    <w:rsid w:val="00B33788"/>
    <w:pPr>
      <w:framePr w:wrap="around"/>
    </w:pPr>
  </w:style>
  <w:style w:type="paragraph" w:customStyle="1" w:styleId="TableBodyText">
    <w:name w:val="Table Body Text"/>
    <w:basedOn w:val="BodyText"/>
    <w:rsid w:val="00B3378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33788"/>
    <w:pPr>
      <w:numPr>
        <w:numId w:val="18"/>
      </w:numPr>
      <w:jc w:val="left"/>
    </w:pPr>
  </w:style>
  <w:style w:type="paragraph" w:customStyle="1" w:styleId="TableColumnHeading">
    <w:name w:val="Table Column Heading"/>
    <w:basedOn w:val="TableBodyText"/>
    <w:rsid w:val="00B33788"/>
    <w:pPr>
      <w:spacing w:before="80" w:after="80"/>
    </w:pPr>
    <w:rPr>
      <w:i/>
    </w:rPr>
  </w:style>
  <w:style w:type="paragraph" w:styleId="TOC2">
    <w:name w:val="toc 2"/>
    <w:basedOn w:val="BodyText"/>
    <w:semiHidden/>
    <w:rsid w:val="00B33788"/>
    <w:pPr>
      <w:tabs>
        <w:tab w:val="right" w:pos="8789"/>
      </w:tabs>
      <w:ind w:left="510" w:right="851" w:hanging="510"/>
      <w:jc w:val="left"/>
    </w:pPr>
    <w:rPr>
      <w:b/>
    </w:rPr>
  </w:style>
  <w:style w:type="paragraph" w:styleId="TOC3">
    <w:name w:val="toc 3"/>
    <w:basedOn w:val="TOC2"/>
    <w:semiHidden/>
    <w:rsid w:val="00B33788"/>
    <w:pPr>
      <w:spacing w:before="60"/>
      <w:ind w:left="1190" w:hanging="680"/>
    </w:pPr>
    <w:rPr>
      <w:b w:val="0"/>
    </w:rPr>
  </w:style>
  <w:style w:type="paragraph" w:styleId="TableofFigures">
    <w:name w:val="table of figures"/>
    <w:basedOn w:val="TOC3"/>
    <w:next w:val="BodyText"/>
    <w:semiHidden/>
    <w:rsid w:val="00B33788"/>
    <w:pPr>
      <w:ind w:left="737" w:hanging="737"/>
    </w:pPr>
  </w:style>
  <w:style w:type="paragraph" w:customStyle="1" w:styleId="TableTitle">
    <w:name w:val="Table Title"/>
    <w:basedOn w:val="Caption"/>
    <w:next w:val="Subtitle"/>
    <w:rsid w:val="00B33788"/>
    <w:rPr>
      <w:sz w:val="24"/>
    </w:rPr>
  </w:style>
  <w:style w:type="paragraph" w:customStyle="1" w:styleId="TableUnitsRow">
    <w:name w:val="Table Units Row"/>
    <w:basedOn w:val="TableBodyText"/>
    <w:rsid w:val="00B33788"/>
    <w:pPr>
      <w:spacing w:before="80" w:after="80"/>
    </w:pPr>
  </w:style>
  <w:style w:type="paragraph" w:styleId="TOC1">
    <w:name w:val="toc 1"/>
    <w:basedOn w:val="Normal"/>
    <w:next w:val="TOC2"/>
    <w:semiHidden/>
    <w:rsid w:val="00B33788"/>
    <w:pPr>
      <w:tabs>
        <w:tab w:val="right" w:pos="8789"/>
      </w:tabs>
      <w:spacing w:before="480" w:after="60" w:line="320" w:lineRule="exact"/>
      <w:ind w:left="1191" w:right="851" w:hanging="1191"/>
    </w:pPr>
    <w:rPr>
      <w:b/>
      <w:caps/>
    </w:rPr>
  </w:style>
  <w:style w:type="paragraph" w:styleId="TOC4">
    <w:name w:val="toc 4"/>
    <w:basedOn w:val="TOC3"/>
    <w:semiHidden/>
    <w:rsid w:val="00B33788"/>
    <w:pPr>
      <w:ind w:left="1191" w:firstLine="0"/>
    </w:pPr>
  </w:style>
  <w:style w:type="paragraph" w:customStyle="1" w:styleId="RecBBullet2">
    <w:name w:val="RecB Bullet 2"/>
    <w:basedOn w:val="ListBullet2"/>
    <w:rsid w:val="00B33788"/>
    <w:pPr>
      <w:pBdr>
        <w:left w:val="single" w:sz="24" w:space="29" w:color="C0C0C0"/>
      </w:pBdr>
    </w:pPr>
    <w:rPr>
      <w:b/>
      <w:i/>
    </w:rPr>
  </w:style>
  <w:style w:type="paragraph" w:styleId="BalloonText">
    <w:name w:val="Balloon Text"/>
    <w:basedOn w:val="Normal"/>
    <w:link w:val="BalloonTextChar"/>
    <w:rsid w:val="00B33788"/>
    <w:rPr>
      <w:rFonts w:ascii="Tahoma" w:hAnsi="Tahoma" w:cs="Tahoma"/>
      <w:sz w:val="16"/>
      <w:szCs w:val="16"/>
    </w:rPr>
  </w:style>
  <w:style w:type="character" w:customStyle="1" w:styleId="BalloonTextChar">
    <w:name w:val="Balloon Text Char"/>
    <w:basedOn w:val="DefaultParagraphFont"/>
    <w:link w:val="BalloonText"/>
    <w:rsid w:val="00B33788"/>
    <w:rPr>
      <w:rFonts w:ascii="Tahoma" w:hAnsi="Tahoma" w:cs="Tahoma"/>
      <w:sz w:val="16"/>
      <w:szCs w:val="16"/>
    </w:rPr>
  </w:style>
  <w:style w:type="character" w:customStyle="1" w:styleId="SubtitleChar">
    <w:name w:val="Subtitle Char"/>
    <w:basedOn w:val="DefaultParagraphFont"/>
    <w:link w:val="Subtitle"/>
    <w:rsid w:val="00B33788"/>
    <w:rPr>
      <w:rFonts w:ascii="Arial" w:hAnsi="Arial"/>
      <w:szCs w:val="24"/>
    </w:rPr>
  </w:style>
  <w:style w:type="paragraph" w:customStyle="1" w:styleId="BoxListBullet3">
    <w:name w:val="Box List Bullet 3"/>
    <w:basedOn w:val="ListBullet3"/>
    <w:rsid w:val="00B33788"/>
    <w:pPr>
      <w:numPr>
        <w:numId w:val="50"/>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B33788"/>
    <w:rPr>
      <w:i/>
      <w:iCs/>
    </w:rPr>
  </w:style>
  <w:style w:type="paragraph" w:styleId="CommentSubject">
    <w:name w:val="annotation subject"/>
    <w:basedOn w:val="CommentText"/>
    <w:next w:val="CommentText"/>
    <w:link w:val="CommentSubjectChar"/>
    <w:rsid w:val="0069539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95393"/>
    <w:rPr>
      <w:szCs w:val="24"/>
    </w:rPr>
  </w:style>
  <w:style w:type="character" w:customStyle="1" w:styleId="CommentSubjectChar">
    <w:name w:val="Comment Subject Char"/>
    <w:basedOn w:val="CommentTextChar"/>
    <w:link w:val="CommentSubject"/>
    <w:rsid w:val="00695393"/>
    <w:rPr>
      <w:b/>
      <w:bCs/>
      <w:szCs w:val="24"/>
    </w:rPr>
  </w:style>
  <w:style w:type="paragraph" w:customStyle="1" w:styleId="BoxQuoteBullet">
    <w:name w:val="Box Quote Bullet"/>
    <w:basedOn w:val="BoxQuote"/>
    <w:next w:val="Box"/>
    <w:rsid w:val="00B33788"/>
    <w:pPr>
      <w:numPr>
        <w:numId w:val="48"/>
      </w:numPr>
      <w:ind w:left="568" w:hanging="284"/>
    </w:pPr>
  </w:style>
  <w:style w:type="paragraph" w:customStyle="1" w:styleId="InformationRequestBullet">
    <w:name w:val="Information Request Bullet"/>
    <w:basedOn w:val="ListBullet"/>
    <w:next w:val="BodyText"/>
    <w:rsid w:val="00B33788"/>
    <w:pPr>
      <w:numPr>
        <w:numId w:val="49"/>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591378">
      <w:bodyDiv w:val="1"/>
      <w:marLeft w:val="0"/>
      <w:marRight w:val="0"/>
      <w:marTop w:val="0"/>
      <w:marBottom w:val="0"/>
      <w:divBdr>
        <w:top w:val="none" w:sz="0" w:space="0" w:color="auto"/>
        <w:left w:val="none" w:sz="0" w:space="0" w:color="auto"/>
        <w:bottom w:val="none" w:sz="0" w:space="0" w:color="auto"/>
        <w:right w:val="none" w:sz="0" w:space="0" w:color="auto"/>
      </w:divBdr>
      <w:divsChild>
        <w:div w:id="568150595">
          <w:marLeft w:val="2925"/>
          <w:marRight w:val="0"/>
          <w:marTop w:val="0"/>
          <w:marBottom w:val="0"/>
          <w:divBdr>
            <w:top w:val="none" w:sz="0" w:space="0" w:color="auto"/>
            <w:left w:val="none" w:sz="0" w:space="0" w:color="auto"/>
            <w:bottom w:val="none" w:sz="0" w:space="0" w:color="auto"/>
            <w:right w:val="none" w:sz="0" w:space="0" w:color="auto"/>
          </w:divBdr>
          <w:divsChild>
            <w:div w:id="1074350229">
              <w:marLeft w:val="0"/>
              <w:marRight w:val="0"/>
              <w:marTop w:val="0"/>
              <w:marBottom w:val="0"/>
              <w:divBdr>
                <w:top w:val="none" w:sz="0" w:space="0" w:color="auto"/>
                <w:left w:val="none" w:sz="0" w:space="0" w:color="auto"/>
                <w:bottom w:val="none" w:sz="0" w:space="0" w:color="auto"/>
                <w:right w:val="none" w:sz="0" w:space="0" w:color="auto"/>
              </w:divBdr>
              <w:divsChild>
                <w:div w:id="1095788162">
                  <w:marLeft w:val="0"/>
                  <w:marRight w:val="0"/>
                  <w:marTop w:val="0"/>
                  <w:marBottom w:val="0"/>
                  <w:divBdr>
                    <w:top w:val="none" w:sz="0" w:space="0" w:color="auto"/>
                    <w:left w:val="none" w:sz="0" w:space="0" w:color="auto"/>
                    <w:bottom w:val="none" w:sz="0" w:space="0" w:color="auto"/>
                    <w:right w:val="none" w:sz="0" w:space="0" w:color="auto"/>
                  </w:divBdr>
                  <w:divsChild>
                    <w:div w:id="1735465227">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1507987085">
      <w:bodyDiv w:val="1"/>
      <w:marLeft w:val="0"/>
      <w:marRight w:val="0"/>
      <w:marTop w:val="0"/>
      <w:marBottom w:val="0"/>
      <w:divBdr>
        <w:top w:val="none" w:sz="0" w:space="0" w:color="auto"/>
        <w:left w:val="none" w:sz="0" w:space="0" w:color="auto"/>
        <w:bottom w:val="none" w:sz="0" w:space="0" w:color="auto"/>
        <w:right w:val="none" w:sz="0" w:space="0" w:color="auto"/>
      </w:divBdr>
      <w:divsChild>
        <w:div w:id="750545116">
          <w:marLeft w:val="2925"/>
          <w:marRight w:val="0"/>
          <w:marTop w:val="0"/>
          <w:marBottom w:val="0"/>
          <w:divBdr>
            <w:top w:val="none" w:sz="0" w:space="0" w:color="auto"/>
            <w:left w:val="none" w:sz="0" w:space="0" w:color="auto"/>
            <w:bottom w:val="none" w:sz="0" w:space="0" w:color="auto"/>
            <w:right w:val="none" w:sz="0" w:space="0" w:color="auto"/>
          </w:divBdr>
          <w:divsChild>
            <w:div w:id="1492067442">
              <w:marLeft w:val="0"/>
              <w:marRight w:val="0"/>
              <w:marTop w:val="0"/>
              <w:marBottom w:val="0"/>
              <w:divBdr>
                <w:top w:val="none" w:sz="0" w:space="0" w:color="auto"/>
                <w:left w:val="none" w:sz="0" w:space="0" w:color="auto"/>
                <w:bottom w:val="none" w:sz="0" w:space="0" w:color="auto"/>
                <w:right w:val="none" w:sz="0" w:space="0" w:color="auto"/>
              </w:divBdr>
              <w:divsChild>
                <w:div w:id="1445269451">
                  <w:marLeft w:val="0"/>
                  <w:marRight w:val="0"/>
                  <w:marTop w:val="0"/>
                  <w:marBottom w:val="0"/>
                  <w:divBdr>
                    <w:top w:val="none" w:sz="0" w:space="0" w:color="auto"/>
                    <w:left w:val="none" w:sz="0" w:space="0" w:color="auto"/>
                    <w:bottom w:val="none" w:sz="0" w:space="0" w:color="auto"/>
                    <w:right w:val="none" w:sz="0" w:space="0" w:color="auto"/>
                  </w:divBdr>
                  <w:divsChild>
                    <w:div w:id="78674548">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A923-5D44-4DAC-8E15-38AAD1C15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Pages>
  <Words>963</Words>
  <Characters>5619</Characters>
  <Application>Microsoft Office Word</Application>
  <DocSecurity>0</DocSecurity>
  <Lines>108</Lines>
  <Paragraphs>47</Paragraphs>
  <ScaleCrop>false</ScaleCrop>
  <HeadingPairs>
    <vt:vector size="2" baseType="variant">
      <vt:variant>
        <vt:lpstr>Title</vt:lpstr>
      </vt:variant>
      <vt:variant>
        <vt:i4>1</vt:i4>
      </vt:variant>
    </vt:vector>
  </HeadingPairs>
  <TitlesOfParts>
    <vt:vector size="1" baseType="lpstr">
      <vt:lpstr>About the inquiry</vt:lpstr>
    </vt:vector>
  </TitlesOfParts>
  <Company>Productivity Commission</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inquiry</dc:title>
  <dc:subject>Report</dc:subject>
  <dc:creator>Productivity Commission</dc:creator>
  <dc:description>1.</dc:description>
  <cp:lastModifiedBy>Productivity Commission</cp:lastModifiedBy>
  <cp:revision>2</cp:revision>
  <cp:lastPrinted>2012-10-03T23:17:00Z</cp:lastPrinted>
  <dcterms:created xsi:type="dcterms:W3CDTF">2012-10-08T02:45:00Z</dcterms:created>
  <dcterms:modified xsi:type="dcterms:W3CDTF">2012-10-08T02:45:00Z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1636978335</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