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7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7144"/>
      </w:tblGrid>
      <w:tr w:rsidR="00AD574A" w:rsidRPr="00CE0EFC" w:rsidTr="003D568A">
        <w:trPr>
          <w:trHeight w:val="3131"/>
        </w:trPr>
        <w:tc>
          <w:tcPr>
            <w:tcW w:w="7144" w:type="dxa"/>
          </w:tcPr>
          <w:p w:rsidR="00295C6B" w:rsidRDefault="00295C6B" w:rsidP="002D0AE3"/>
          <w:sdt>
            <w:sdtPr>
              <w:alias w:val="Address"/>
              <w:tag w:val="Address"/>
              <w:id w:val="25527218"/>
              <w:lock w:val="sdtLocked"/>
              <w:placeholder>
                <w:docPart w:val="8DFFBF86A26248E5BB388E3FD8251375"/>
              </w:placeholder>
            </w:sdtPr>
            <w:sdtEndPr/>
            <w:sdtContent>
              <w:p w:rsidR="002D0AE3" w:rsidRDefault="002D0AE3" w:rsidP="002D0AE3">
                <w:r>
                  <w:t>National Disaster Funding Arrangements</w:t>
                </w:r>
              </w:p>
              <w:p w:rsidR="002D0AE3" w:rsidRDefault="002D0AE3" w:rsidP="002D0AE3">
                <w:r>
                  <w:t>Productivity Commission</w:t>
                </w:r>
              </w:p>
              <w:p w:rsidR="002D0AE3" w:rsidRDefault="002D0AE3" w:rsidP="002D0AE3">
                <w:r>
                  <w:t>LB2 Collins Street East</w:t>
                </w:r>
              </w:p>
              <w:p w:rsidR="00AD574A" w:rsidRPr="00CE0EFC" w:rsidRDefault="002D0AE3" w:rsidP="002D0AE3">
                <w:pPr>
                  <w:rPr>
                    <w:rStyle w:val="Strong"/>
                  </w:rPr>
                </w:pPr>
                <w:r>
                  <w:t>Melbourne Vic 8003</w:t>
                </w:r>
              </w:p>
            </w:sdtContent>
          </w:sdt>
          <w:p w:rsidR="00AD574A" w:rsidRPr="00CE0EFC" w:rsidRDefault="00AD574A" w:rsidP="00611B67">
            <w:pPr>
              <w:pStyle w:val="Header"/>
              <w:rPr>
                <w:rStyle w:val="Strong"/>
              </w:rPr>
            </w:pPr>
          </w:p>
          <w:p w:rsidR="00AD574A" w:rsidRPr="00656EF9" w:rsidRDefault="0023419E" w:rsidP="0023419E">
            <w:pPr>
              <w:rPr>
                <w:sz w:val="18"/>
                <w:szCs w:val="18"/>
                <w:u w:val="single"/>
              </w:rPr>
            </w:pPr>
            <w:r w:rsidRPr="00656EF9">
              <w:rPr>
                <w:rFonts w:ascii="ArialMT" w:hAnsi="ArialMT" w:cs="ArialMT"/>
                <w:color w:val="0000FF"/>
                <w:sz w:val="18"/>
                <w:szCs w:val="18"/>
                <w:u w:val="single"/>
              </w:rPr>
              <w:t>disaster.funding@pc.gov.au</w:t>
            </w:r>
          </w:p>
        </w:tc>
        <w:bookmarkStart w:id="0" w:name="_GoBack"/>
        <w:bookmarkEnd w:id="0"/>
      </w:tr>
      <w:tr w:rsidR="000627E2" w:rsidRPr="000627E2" w:rsidTr="000627E2">
        <w:trPr>
          <w:trHeight w:hRule="exact" w:val="170"/>
        </w:trPr>
        <w:tc>
          <w:tcPr>
            <w:tcW w:w="7144" w:type="dxa"/>
          </w:tcPr>
          <w:p w:rsidR="000627E2" w:rsidRPr="00D921BF" w:rsidRDefault="000627E2" w:rsidP="00D921BF"/>
        </w:tc>
      </w:tr>
    </w:tbl>
    <w:tbl>
      <w:tblPr>
        <w:tblpPr w:leftFromText="142" w:rightFromText="142" w:vertAnchor="page" w:horzAnchor="page" w:tblpX="8846" w:tblpY="2836"/>
        <w:tblW w:w="2495" w:type="dxa"/>
        <w:tblLayout w:type="fixed"/>
        <w:tblCellMar>
          <w:left w:w="0" w:type="dxa"/>
          <w:right w:w="0" w:type="dxa"/>
        </w:tblCellMar>
        <w:tblLook w:val="01E0" w:firstRow="1" w:lastRow="1" w:firstColumn="1" w:lastColumn="1" w:noHBand="0" w:noVBand="0"/>
      </w:tblPr>
      <w:tblGrid>
        <w:gridCol w:w="2495"/>
      </w:tblGrid>
      <w:tr w:rsidR="00651474" w:rsidRPr="000C0A28" w:rsidTr="00F62B74">
        <w:trPr>
          <w:trHeight w:hRule="exact" w:val="386"/>
        </w:trPr>
        <w:tc>
          <w:tcPr>
            <w:tcW w:w="2495" w:type="dxa"/>
          </w:tcPr>
          <w:bookmarkStart w:id="1" w:name="Date"/>
          <w:p w:rsidR="00651474" w:rsidRPr="00FE35FE" w:rsidRDefault="00040195" w:rsidP="00656EF9">
            <w:pPr>
              <w:pStyle w:val="Header"/>
              <w:rPr>
                <w:lang w:val="en-GB"/>
              </w:rPr>
            </w:pPr>
            <w:sdt>
              <w:sdtPr>
                <w:alias w:val="Date"/>
                <w:tag w:val="Date"/>
                <w:id w:val="17941904"/>
                <w:lock w:val="sdtLocked"/>
                <w:placeholder>
                  <w:docPart w:val="5CD77E61960940FCA064F27196299822"/>
                </w:placeholder>
                <w:date w:fullDate="2014-10-20T00:00:00Z">
                  <w:dateFormat w:val="dd MMMM yyyy"/>
                  <w:lid w:val="en-GB"/>
                  <w:storeMappedDataAs w:val="dateTime"/>
                  <w:calendar w:val="gregorian"/>
                </w:date>
              </w:sdtPr>
              <w:sdtEndPr/>
              <w:sdtContent>
                <w:r w:rsidR="00656EF9">
                  <w:rPr>
                    <w:lang w:val="en-GB"/>
                  </w:rPr>
                  <w:t>20 October 2014</w:t>
                </w:r>
              </w:sdtContent>
            </w:sdt>
            <w:bookmarkEnd w:id="1"/>
          </w:p>
        </w:tc>
      </w:tr>
      <w:tr w:rsidR="006B1592" w:rsidRPr="00987073" w:rsidTr="00F62B74">
        <w:trPr>
          <w:trHeight w:hRule="exact" w:val="193"/>
        </w:trPr>
        <w:bookmarkStart w:id="2" w:name="Name" w:displacedByCustomXml="next"/>
        <w:sdt>
          <w:sdtPr>
            <w:alias w:val="Name"/>
            <w:tag w:val="Name"/>
            <w:id w:val="15906275"/>
            <w:lock w:val="sdtLocked"/>
            <w:placeholder>
              <w:docPart w:val="6CD2E905093B4A1AADE30E5D6C4B5186"/>
            </w:placeholder>
          </w:sdtPr>
          <w:sdtEndPr/>
          <w:sdtContent>
            <w:tc>
              <w:tcPr>
                <w:tcW w:w="2495" w:type="dxa"/>
              </w:tcPr>
              <w:p w:rsidR="006B1592" w:rsidRPr="00E1060E" w:rsidRDefault="002D0AE3" w:rsidP="002D0AE3">
                <w:pPr>
                  <w:pStyle w:val="Header"/>
                </w:pPr>
                <w:r>
                  <w:t>Jim Parkes</w:t>
                </w:r>
              </w:p>
            </w:tc>
          </w:sdtContent>
        </w:sdt>
        <w:bookmarkEnd w:id="2" w:displacedByCustomXml="prev"/>
      </w:tr>
      <w:tr w:rsidR="00FE35FE" w:rsidRPr="00987073" w:rsidTr="00F62B74">
        <w:trPr>
          <w:trHeight w:hRule="exact" w:val="193"/>
        </w:trPr>
        <w:bookmarkStart w:id="3" w:name="Job" w:displacedByCustomXml="next"/>
        <w:sdt>
          <w:sdtPr>
            <w:alias w:val="Job title"/>
            <w:tag w:val="Job title"/>
            <w:id w:val="2247538"/>
            <w:lock w:val="sdtLocked"/>
            <w:placeholder>
              <w:docPart w:val="B806D0B7D4FC41BA926A8190FE1CFD01"/>
            </w:placeholder>
          </w:sdtPr>
          <w:sdtEndPr/>
          <w:sdtContent>
            <w:tc>
              <w:tcPr>
                <w:tcW w:w="2495" w:type="dxa"/>
              </w:tcPr>
              <w:p w:rsidR="00FE35FE" w:rsidRPr="00E1060E" w:rsidRDefault="002D0AE3" w:rsidP="002D0AE3">
                <w:pPr>
                  <w:pStyle w:val="Header"/>
                </w:pPr>
                <w:r>
                  <w:t>Client Manager</w:t>
                </w:r>
              </w:p>
            </w:tc>
          </w:sdtContent>
        </w:sdt>
        <w:bookmarkEnd w:id="3" w:displacedByCustomXml="prev"/>
      </w:tr>
      <w:bookmarkStart w:id="4" w:name="Tel"/>
      <w:tr w:rsidR="006B1592" w:rsidRPr="00D7220F" w:rsidTr="00F62B74">
        <w:trPr>
          <w:trHeight w:hRule="exact" w:val="193"/>
        </w:trPr>
        <w:tc>
          <w:tcPr>
            <w:tcW w:w="2495" w:type="dxa"/>
          </w:tcPr>
          <w:p w:rsidR="006B1592" w:rsidRPr="00D7220F" w:rsidRDefault="00040195" w:rsidP="00701DCC">
            <w:pPr>
              <w:pStyle w:val="Header"/>
              <w:tabs>
                <w:tab w:val="clear" w:pos="4536"/>
                <w:tab w:val="clear" w:pos="9072"/>
                <w:tab w:val="left" w:pos="340"/>
              </w:tabs>
              <w:rPr>
                <w:lang w:val="en-GB"/>
              </w:rPr>
            </w:pPr>
            <w:sdt>
              <w:sdtPr>
                <w:rPr>
                  <w:rStyle w:val="PlaceholderText"/>
                </w:rPr>
                <w:id w:val="25527329"/>
                <w:lock w:val="sdtContentLocked"/>
                <w:placeholder>
                  <w:docPart w:val="004E231491CA4CE1845E6177CC6F51A8"/>
                </w:placeholder>
              </w:sdtPr>
              <w:sdtEndPr>
                <w:rPr>
                  <w:rStyle w:val="PlaceholderText"/>
                </w:rPr>
              </w:sdtEndPr>
              <w:sdtContent>
                <w:r w:rsidR="008769F1" w:rsidRPr="00FE35FE">
                  <w:t>Tel</w:t>
                </w:r>
                <w:r w:rsidR="00265424">
                  <w:t>.:</w:t>
                </w:r>
                <w:r w:rsidR="00265424">
                  <w:tab/>
                  <w:t xml:space="preserve">+61 (2) 9272 </w:t>
                </w:r>
              </w:sdtContent>
            </w:sdt>
            <w:sdt>
              <w:sdtPr>
                <w:alias w:val="Tel"/>
                <w:tag w:val="Tel"/>
                <w:id w:val="14036479"/>
                <w:lock w:val="sdtLocked"/>
                <w:placeholder>
                  <w:docPart w:val="C0071B13E2004419BC0C4780E773ECD2"/>
                </w:placeholder>
                <w:text/>
              </w:sdtPr>
              <w:sdtEndPr/>
              <w:sdtContent>
                <w:r w:rsidR="002D0AE3">
                  <w:t>8059</w:t>
                </w:r>
              </w:sdtContent>
            </w:sdt>
            <w:bookmarkEnd w:id="4"/>
          </w:p>
        </w:tc>
      </w:tr>
      <w:tr w:rsidR="006B1592" w:rsidRPr="00D7220F" w:rsidTr="00F62B74">
        <w:trPr>
          <w:trHeight w:hRule="exact" w:val="193"/>
        </w:trPr>
        <w:tc>
          <w:tcPr>
            <w:tcW w:w="2495" w:type="dxa"/>
          </w:tcPr>
          <w:p w:rsidR="006B1592" w:rsidRPr="008769F1" w:rsidRDefault="00040195" w:rsidP="002D0AE3">
            <w:pPr>
              <w:pStyle w:val="Header"/>
              <w:tabs>
                <w:tab w:val="clear" w:pos="4536"/>
                <w:tab w:val="clear" w:pos="9072"/>
                <w:tab w:val="left" w:pos="340"/>
              </w:tabs>
            </w:pPr>
            <w:sdt>
              <w:sdtPr>
                <w:rPr>
                  <w:rStyle w:val="PlaceholderText"/>
                </w:rPr>
                <w:id w:val="25527330"/>
                <w:lock w:val="sdtContentLocked"/>
                <w:placeholder>
                  <w:docPart w:val="225BD9EEB4EC4D6FB2A16CE65B0CF750"/>
                </w:placeholder>
              </w:sdtPr>
              <w:sdtEndPr>
                <w:rPr>
                  <w:rStyle w:val="PlaceholderText"/>
                </w:rPr>
              </w:sdtEndPr>
              <w:sdtContent>
                <w:r w:rsidR="008769F1">
                  <w:t>F</w:t>
                </w:r>
                <w:r w:rsidR="008769F1" w:rsidRPr="00FE35FE">
                  <w:t>ax</w:t>
                </w:r>
                <w:r w:rsidR="008769F1">
                  <w:t>:</w:t>
                </w:r>
                <w:r w:rsidR="008769F1">
                  <w:tab/>
                </w:r>
                <w:r w:rsidR="00265424">
                  <w:rPr>
                    <w:lang w:val="fr-FR"/>
                  </w:rPr>
                  <w:t>+61 (2</w:t>
                </w:r>
                <w:r w:rsidR="00AD7858">
                  <w:rPr>
                    <w:lang w:val="fr-FR"/>
                  </w:rPr>
                  <w:t>)</w:t>
                </w:r>
                <w:r w:rsidR="00265424">
                  <w:rPr>
                    <w:lang w:val="fr-FR"/>
                  </w:rPr>
                  <w:t xml:space="preserve"> </w:t>
                </w:r>
              </w:sdtContent>
            </w:sdt>
            <w:r w:rsidR="00920FBB">
              <w:t xml:space="preserve"> </w:t>
            </w:r>
            <w:bookmarkStart w:id="5" w:name="Fax"/>
            <w:sdt>
              <w:sdtPr>
                <w:alias w:val="Fax"/>
                <w:tag w:val="Fax"/>
                <w:id w:val="14256716"/>
                <w:lock w:val="sdtLocked"/>
                <w:placeholder>
                  <w:docPart w:val="C8764CE8F79B49F7930650942E6CF38B"/>
                </w:placeholder>
                <w:text/>
              </w:sdtPr>
              <w:sdtEndPr/>
              <w:sdtContent>
                <w:r w:rsidR="002D0AE3">
                  <w:t>9272 8099</w:t>
                </w:r>
              </w:sdtContent>
            </w:sdt>
            <w:bookmarkEnd w:id="5"/>
          </w:p>
        </w:tc>
      </w:tr>
      <w:bookmarkStart w:id="6" w:name="Email"/>
      <w:tr w:rsidR="006B1592" w:rsidRPr="00D7220F" w:rsidTr="00F62B74">
        <w:trPr>
          <w:trHeight w:hRule="exact" w:val="193"/>
        </w:trPr>
        <w:tc>
          <w:tcPr>
            <w:tcW w:w="2495" w:type="dxa"/>
          </w:tcPr>
          <w:p w:rsidR="006B1592" w:rsidRPr="00D7220F" w:rsidRDefault="00040195" w:rsidP="00040195">
            <w:pPr>
              <w:pStyle w:val="Header"/>
              <w:rPr>
                <w:szCs w:val="20"/>
                <w:lang w:val="en-GB"/>
              </w:rPr>
            </w:pPr>
            <w:sdt>
              <w:sdtPr>
                <w:alias w:val="Email"/>
                <w:tag w:val="Email"/>
                <w:id w:val="6884807"/>
                <w:lock w:val="sdtLocked"/>
                <w:placeholder>
                  <w:docPart w:val="ABDE305F860449359AFB170E51D7A767"/>
                </w:placeholder>
                <w:text/>
              </w:sdtPr>
              <w:sdtEndPr/>
              <w:sdtContent>
                <w:proofErr w:type="spellStart"/>
                <w:r w:rsidR="002D0AE3">
                  <w:t>jparks</w:t>
                </w:r>
                <w:proofErr w:type="spellEnd"/>
              </w:sdtContent>
            </w:sdt>
            <w:sdt>
              <w:sdtPr>
                <w:alias w:val="@munichre.com"/>
                <w:tag w:val="@munichre.com"/>
                <w:id w:val="457889"/>
                <w:lock w:val="sdtLocked"/>
                <w:placeholder>
                  <w:docPart w:val="47B11CAE6B454BE1B08257C4A90EB3EC"/>
                </w:placeholder>
                <w:showingPlcHdr/>
                <w:text/>
              </w:sdtPr>
              <w:sdtEndPr/>
              <w:sdtContent>
                <w:r w:rsidRPr="00C87C85">
                  <w:rPr>
                    <w:lang w:val="fr-FR"/>
                  </w:rPr>
                  <w:t>@munic</w:t>
                </w:r>
                <w:r>
                  <w:rPr>
                    <w:lang w:val="fr-FR"/>
                  </w:rPr>
                  <w:t>hre</w:t>
                </w:r>
                <w:r w:rsidRPr="00C87C85">
                  <w:rPr>
                    <w:lang w:val="fr-FR"/>
                  </w:rPr>
                  <w:t>.com</w:t>
                </w:r>
              </w:sdtContent>
            </w:sdt>
            <w:bookmarkEnd w:id="6"/>
          </w:p>
        </w:tc>
      </w:tr>
      <w:tr w:rsidR="006B1592" w:rsidRPr="00D7220F" w:rsidTr="00F62B74">
        <w:trPr>
          <w:trHeight w:hRule="exact" w:val="851"/>
        </w:trPr>
        <w:tc>
          <w:tcPr>
            <w:tcW w:w="2495" w:type="dxa"/>
          </w:tcPr>
          <w:p w:rsidR="006B1592" w:rsidRPr="00D7220F" w:rsidRDefault="006B1592" w:rsidP="00611B67">
            <w:pPr>
              <w:pStyle w:val="Header"/>
              <w:rPr>
                <w:lang w:val="en-GB"/>
              </w:rPr>
            </w:pPr>
          </w:p>
        </w:tc>
      </w:tr>
    </w:tbl>
    <w:sdt>
      <w:sdtPr>
        <w:rPr>
          <w:rStyle w:val="Strong"/>
        </w:rPr>
        <w:alias w:val="Subject"/>
        <w:tag w:val="Subject"/>
        <w:id w:val="3917978"/>
        <w:placeholder>
          <w:docPart w:val="C1720DCE6D75433CB10F772094EFB6AD"/>
        </w:placeholder>
      </w:sdtPr>
      <w:sdtEndPr>
        <w:rPr>
          <w:rStyle w:val="Strong"/>
        </w:rPr>
      </w:sdtEndPr>
      <w:sdtContent>
        <w:p w:rsidR="00656EF9" w:rsidRDefault="00656EF9" w:rsidP="00656EF9">
          <w:pPr>
            <w:keepNext/>
            <w:keepLines/>
            <w:jc w:val="center"/>
            <w:rPr>
              <w:rStyle w:val="Strong"/>
            </w:rPr>
          </w:pPr>
          <w:r>
            <w:rPr>
              <w:rStyle w:val="Strong"/>
            </w:rPr>
            <w:t>Munich Reinsurance Company (Munich Re)</w:t>
          </w:r>
        </w:p>
        <w:p w:rsidR="00656EF9" w:rsidRDefault="00656EF9" w:rsidP="00656EF9">
          <w:pPr>
            <w:keepNext/>
            <w:keepLines/>
            <w:jc w:val="center"/>
            <w:rPr>
              <w:rStyle w:val="Strong"/>
            </w:rPr>
          </w:pPr>
          <w:r>
            <w:rPr>
              <w:rStyle w:val="Strong"/>
            </w:rPr>
            <w:t xml:space="preserve">Response to the </w:t>
          </w:r>
          <w:r w:rsidR="002D0AE3">
            <w:rPr>
              <w:rStyle w:val="Strong"/>
            </w:rPr>
            <w:t xml:space="preserve">Productivity Commission Inquiry Draft Report </w:t>
          </w:r>
          <w:r>
            <w:rPr>
              <w:rStyle w:val="Strong"/>
            </w:rPr>
            <w:t>into</w:t>
          </w:r>
        </w:p>
        <w:p w:rsidR="008400E1" w:rsidRPr="00DE2718" w:rsidRDefault="002D0AE3" w:rsidP="00656EF9">
          <w:pPr>
            <w:keepNext/>
            <w:keepLines/>
            <w:jc w:val="center"/>
            <w:rPr>
              <w:rStyle w:val="Strong"/>
              <w:lang w:val="en-GB"/>
            </w:rPr>
          </w:pPr>
          <w:r>
            <w:rPr>
              <w:rStyle w:val="Strong"/>
            </w:rPr>
            <w:t>Natural Disaster Funding Arrangements</w:t>
          </w:r>
        </w:p>
      </w:sdtContent>
    </w:sdt>
    <w:p w:rsidR="008400E1" w:rsidRPr="00C2157A" w:rsidRDefault="008400E1" w:rsidP="00747BF9">
      <w:pPr>
        <w:rPr>
          <w:lang w:val="en-US"/>
        </w:rPr>
      </w:pPr>
    </w:p>
    <w:p w:rsidR="00400376" w:rsidRPr="00400376" w:rsidRDefault="00400376" w:rsidP="00400376">
      <w:pPr>
        <w:rPr>
          <w:lang w:val="en-US"/>
        </w:rPr>
      </w:pPr>
      <w:r w:rsidRPr="00400376">
        <w:rPr>
          <w:lang w:val="en-US"/>
        </w:rPr>
        <w:t>Munich Re commends the Australian Government for instigating this public inquiry by the Commission into the efficacy of current national natural disaster funding arrangements and welcomes the opportunity to respond to the draft report that was released on 25 September 2014.</w:t>
      </w:r>
    </w:p>
    <w:p w:rsidR="00400376" w:rsidRPr="00400376" w:rsidRDefault="00400376" w:rsidP="00400376">
      <w:pPr>
        <w:rPr>
          <w:lang w:val="en-US"/>
        </w:rPr>
      </w:pPr>
    </w:p>
    <w:p w:rsidR="0056231B" w:rsidRDefault="00400376" w:rsidP="00400376">
      <w:pPr>
        <w:rPr>
          <w:lang w:val="en-US"/>
        </w:rPr>
      </w:pPr>
      <w:r w:rsidRPr="00543E2B">
        <w:rPr>
          <w:lang w:val="en-US"/>
        </w:rPr>
        <w:t>Munich Re</w:t>
      </w:r>
      <w:r w:rsidR="000F61C3" w:rsidRPr="00543E2B">
        <w:rPr>
          <w:lang w:val="en-US"/>
        </w:rPr>
        <w:t xml:space="preserve"> is one of the world’s leading reinsurers</w:t>
      </w:r>
      <w:r w:rsidR="00C40B15" w:rsidRPr="00543E2B">
        <w:rPr>
          <w:lang w:val="en-US"/>
        </w:rPr>
        <w:t xml:space="preserve"> </w:t>
      </w:r>
      <w:r w:rsidR="00295C6B">
        <w:rPr>
          <w:lang w:val="en-US"/>
        </w:rPr>
        <w:t xml:space="preserve">and it </w:t>
      </w:r>
      <w:r w:rsidR="002035EA">
        <w:rPr>
          <w:lang w:val="en-US"/>
        </w:rPr>
        <w:t xml:space="preserve">is our strong belief that Australians face a growing </w:t>
      </w:r>
      <w:r w:rsidR="0056231B">
        <w:rPr>
          <w:lang w:val="en-US"/>
        </w:rPr>
        <w:t xml:space="preserve">challenge, both </w:t>
      </w:r>
      <w:r w:rsidR="002035EA">
        <w:rPr>
          <w:lang w:val="en-US"/>
        </w:rPr>
        <w:t>economic and social</w:t>
      </w:r>
      <w:r w:rsidR="0056231B">
        <w:rPr>
          <w:lang w:val="en-US"/>
        </w:rPr>
        <w:t xml:space="preserve">, from </w:t>
      </w:r>
      <w:r w:rsidR="00172463">
        <w:rPr>
          <w:lang w:val="en-US"/>
        </w:rPr>
        <w:t xml:space="preserve">natural disasters and that </w:t>
      </w:r>
      <w:r w:rsidR="00993929">
        <w:rPr>
          <w:lang w:val="en-US"/>
        </w:rPr>
        <w:t>action is required now to address the</w:t>
      </w:r>
      <w:r w:rsidR="002035EA">
        <w:rPr>
          <w:lang w:val="en-US"/>
        </w:rPr>
        <w:t xml:space="preserve"> </w:t>
      </w:r>
      <w:r w:rsidR="00993929">
        <w:rPr>
          <w:lang w:val="en-US"/>
        </w:rPr>
        <w:t>implications for future generations.</w:t>
      </w:r>
      <w:r w:rsidR="008D7660">
        <w:rPr>
          <w:lang w:val="en-US"/>
        </w:rPr>
        <w:t xml:space="preserve"> This is one of the key reasons for our involvement in the Australian Business Roundtable for Disaster Resilience and Safer Communities -  </w:t>
      </w:r>
      <w:hyperlink r:id="rId14" w:history="1">
        <w:r w:rsidR="008D7660" w:rsidRPr="00AF7333">
          <w:rPr>
            <w:rStyle w:val="Hyperlink"/>
            <w:sz w:val="18"/>
            <w:szCs w:val="18"/>
            <w:lang w:val="en-US"/>
          </w:rPr>
          <w:t>http://australianbusinessroundtable.com.au/</w:t>
        </w:r>
      </w:hyperlink>
      <w:r w:rsidR="00760FB1" w:rsidRPr="00AF7333">
        <w:rPr>
          <w:sz w:val="18"/>
          <w:szCs w:val="18"/>
        </w:rPr>
        <w:t>.</w:t>
      </w:r>
      <w:r w:rsidR="00760FB1">
        <w:t xml:space="preserve"> </w:t>
      </w:r>
      <w:r w:rsidR="00AF7333">
        <w:t>Munich Re is</w:t>
      </w:r>
      <w:r w:rsidR="00760FB1">
        <w:t xml:space="preserve"> also a member of the Insurance Council of Australia (ICA)</w:t>
      </w:r>
      <w:r w:rsidR="00AF7333">
        <w:t xml:space="preserve"> - </w:t>
      </w:r>
      <w:r w:rsidR="00AF7333" w:rsidRPr="00AF7333">
        <w:rPr>
          <w:rStyle w:val="HTMLCite"/>
          <w:rFonts w:ascii="Arial" w:hAnsi="Arial" w:cs="Arial"/>
          <w:color w:val="34909C" w:themeColor="accent1"/>
          <w:sz w:val="18"/>
          <w:szCs w:val="18"/>
        </w:rPr>
        <w:t>www.</w:t>
      </w:r>
      <w:r w:rsidR="00AF7333" w:rsidRPr="00AF7333">
        <w:rPr>
          <w:rStyle w:val="HTMLCite"/>
          <w:rFonts w:ascii="Arial" w:hAnsi="Arial" w:cs="Arial"/>
          <w:b/>
          <w:bCs/>
          <w:color w:val="34909C" w:themeColor="accent1"/>
          <w:sz w:val="18"/>
          <w:szCs w:val="18"/>
        </w:rPr>
        <w:t>insurancecouncil</w:t>
      </w:r>
      <w:r w:rsidR="00AF7333" w:rsidRPr="00AF7333">
        <w:rPr>
          <w:rStyle w:val="HTMLCite"/>
          <w:rFonts w:ascii="Arial" w:hAnsi="Arial" w:cs="Arial"/>
          <w:color w:val="34909C" w:themeColor="accent1"/>
          <w:sz w:val="18"/>
          <w:szCs w:val="18"/>
        </w:rPr>
        <w:t>.com.au</w:t>
      </w:r>
      <w:r w:rsidR="00760FB1">
        <w:t xml:space="preserve">. </w:t>
      </w:r>
      <w:r w:rsidR="00295C6B">
        <w:rPr>
          <w:lang w:val="en-US"/>
        </w:rPr>
        <w:t>Whilst we have contributed to</w:t>
      </w:r>
      <w:r w:rsidR="004D010F">
        <w:rPr>
          <w:lang w:val="en-US"/>
        </w:rPr>
        <w:t>, and fully</w:t>
      </w:r>
      <w:r w:rsidR="00997CBB">
        <w:rPr>
          <w:lang w:val="en-US"/>
        </w:rPr>
        <w:t xml:space="preserve"> support</w:t>
      </w:r>
      <w:r w:rsidR="00295C6B">
        <w:rPr>
          <w:lang w:val="en-US"/>
        </w:rPr>
        <w:t xml:space="preserve"> the separate submission</w:t>
      </w:r>
      <w:r w:rsidR="00D4150D">
        <w:rPr>
          <w:lang w:val="en-US"/>
        </w:rPr>
        <w:t>s</w:t>
      </w:r>
      <w:r w:rsidR="00295C6B">
        <w:rPr>
          <w:lang w:val="en-US"/>
        </w:rPr>
        <w:t xml:space="preserve"> by the </w:t>
      </w:r>
      <w:r w:rsidR="00997CBB">
        <w:rPr>
          <w:lang w:val="en-US"/>
        </w:rPr>
        <w:t xml:space="preserve">Australian </w:t>
      </w:r>
      <w:r w:rsidR="000C60D5">
        <w:rPr>
          <w:lang w:val="en-US"/>
        </w:rPr>
        <w:t>Business Roundtable</w:t>
      </w:r>
      <w:r w:rsidR="00D4150D">
        <w:rPr>
          <w:lang w:val="en-US"/>
        </w:rPr>
        <w:t xml:space="preserve"> and the I</w:t>
      </w:r>
      <w:r w:rsidR="00760FB1">
        <w:rPr>
          <w:lang w:val="en-US"/>
        </w:rPr>
        <w:t>CA</w:t>
      </w:r>
      <w:r w:rsidR="000C60D5">
        <w:rPr>
          <w:lang w:val="en-US"/>
        </w:rPr>
        <w:t>, we wish to supplement th</w:t>
      </w:r>
      <w:r w:rsidR="00997CBB">
        <w:rPr>
          <w:lang w:val="en-US"/>
        </w:rPr>
        <w:t>ose</w:t>
      </w:r>
      <w:r w:rsidR="000C60D5">
        <w:rPr>
          <w:lang w:val="en-US"/>
        </w:rPr>
        <w:t xml:space="preserve"> with the following comments:</w:t>
      </w:r>
    </w:p>
    <w:p w:rsidR="000C60D5" w:rsidRDefault="000C60D5" w:rsidP="00400376">
      <w:pPr>
        <w:rPr>
          <w:lang w:val="en-US"/>
        </w:rPr>
      </w:pPr>
    </w:p>
    <w:p w:rsidR="000C60D5" w:rsidRPr="007C29F9" w:rsidRDefault="005E18C7" w:rsidP="007C29F9">
      <w:pPr>
        <w:ind w:left="312"/>
        <w:rPr>
          <w:b/>
          <w:lang w:val="en-US"/>
        </w:rPr>
      </w:pPr>
      <w:r w:rsidRPr="007C29F9">
        <w:rPr>
          <w:b/>
          <w:lang w:val="en-US"/>
        </w:rPr>
        <w:t>Natural Disaster Projections</w:t>
      </w:r>
    </w:p>
    <w:p w:rsidR="005E18C7" w:rsidRDefault="005E18C7" w:rsidP="007F086D">
      <w:pPr>
        <w:ind w:left="284"/>
        <w:rPr>
          <w:i/>
          <w:lang w:val="en-US"/>
        </w:rPr>
      </w:pPr>
      <w:r>
        <w:rPr>
          <w:i/>
          <w:lang w:val="en-US"/>
        </w:rPr>
        <w:t xml:space="preserve">Draft Report Reference: </w:t>
      </w:r>
      <w:r w:rsidR="00526788">
        <w:rPr>
          <w:i/>
          <w:lang w:val="en-US"/>
        </w:rPr>
        <w:t xml:space="preserve">Volume 2, Section </w:t>
      </w:r>
      <w:r>
        <w:rPr>
          <w:i/>
          <w:lang w:val="en-US"/>
        </w:rPr>
        <w:t>2.2, page 234</w:t>
      </w:r>
      <w:r w:rsidR="00506D45">
        <w:rPr>
          <w:i/>
          <w:lang w:val="en-US"/>
        </w:rPr>
        <w:t>.</w:t>
      </w:r>
    </w:p>
    <w:p w:rsidR="006F4D32" w:rsidRDefault="006F4D32" w:rsidP="00506D45">
      <w:pPr>
        <w:ind w:left="360"/>
        <w:rPr>
          <w:lang w:val="en-US"/>
        </w:rPr>
      </w:pPr>
    </w:p>
    <w:p w:rsidR="00F700CE" w:rsidRDefault="005E18C7" w:rsidP="006F4D32">
      <w:pPr>
        <w:ind w:left="284"/>
        <w:rPr>
          <w:i/>
          <w:lang w:val="en-US"/>
        </w:rPr>
      </w:pPr>
      <w:r>
        <w:rPr>
          <w:lang w:val="en-US"/>
        </w:rPr>
        <w:t>We agree with your statement “</w:t>
      </w:r>
      <w:r w:rsidR="00F700CE">
        <w:rPr>
          <w:i/>
          <w:lang w:val="en-US"/>
        </w:rPr>
        <w:t>Beyond that, evidence suggests that the climate itself is changing and this is expected to lead to greater variability and potential changes to the frequency, intensity, location and duration of extreme weather events such as bushfires and tropical cyclones.”</w:t>
      </w:r>
    </w:p>
    <w:p w:rsidR="00506D45" w:rsidRDefault="00506D45" w:rsidP="00400376">
      <w:pPr>
        <w:rPr>
          <w:lang w:val="en-US"/>
        </w:rPr>
      </w:pPr>
    </w:p>
    <w:p w:rsidR="0037496E" w:rsidRDefault="00AB7244" w:rsidP="00EB72E0">
      <w:pPr>
        <w:ind w:left="284"/>
        <w:rPr>
          <w:lang w:val="en-US"/>
        </w:rPr>
      </w:pPr>
      <w:r>
        <w:rPr>
          <w:lang w:val="en-US"/>
        </w:rPr>
        <w:t xml:space="preserve">However, the possible economic and social impacts of a changing climate </w:t>
      </w:r>
      <w:r w:rsidR="005D6F7B">
        <w:rPr>
          <w:lang w:val="en-US"/>
        </w:rPr>
        <w:t>have not been factored into the longer term outlook for Australia. In 2013 the Australian Business Roundtable commissioned Deloitte Access Economics</w:t>
      </w:r>
      <w:r w:rsidR="00745F9B">
        <w:rPr>
          <w:lang w:val="en-US"/>
        </w:rPr>
        <w:t xml:space="preserve"> </w:t>
      </w:r>
      <w:r w:rsidR="005D6F7B">
        <w:rPr>
          <w:lang w:val="en-US"/>
        </w:rPr>
        <w:t xml:space="preserve">to forecast the total economic cost of natural disaster to 2050. The results are quoted in the </w:t>
      </w:r>
      <w:r w:rsidR="005D6F7B" w:rsidRPr="005D6F7B">
        <w:rPr>
          <w:i/>
          <w:lang w:val="en-US"/>
        </w:rPr>
        <w:t>Draft Report</w:t>
      </w:r>
      <w:r w:rsidR="005D6F7B">
        <w:rPr>
          <w:i/>
          <w:lang w:val="en-US"/>
        </w:rPr>
        <w:t xml:space="preserve"> </w:t>
      </w:r>
      <w:r w:rsidR="005D6F7B">
        <w:rPr>
          <w:lang w:val="en-US"/>
        </w:rPr>
        <w:t>(</w:t>
      </w:r>
      <w:r w:rsidR="005D6F7B">
        <w:rPr>
          <w:i/>
          <w:lang w:val="en-US"/>
        </w:rPr>
        <w:t>Box 2.8, page248).</w:t>
      </w:r>
      <w:r w:rsidR="005D6F7B">
        <w:rPr>
          <w:lang w:val="en-US"/>
        </w:rPr>
        <w:t xml:space="preserve"> This remains the most detailed forecast that we have seen, and whilst assumptions can always be challenged, the fundamental trend is apparent. </w:t>
      </w:r>
    </w:p>
    <w:p w:rsidR="00AB7244" w:rsidRDefault="005D6F7B" w:rsidP="00EB72E0">
      <w:pPr>
        <w:ind w:left="284"/>
        <w:rPr>
          <w:lang w:val="en-US"/>
        </w:rPr>
      </w:pPr>
      <w:r>
        <w:rPr>
          <w:lang w:val="en-US"/>
        </w:rPr>
        <w:lastRenderedPageBreak/>
        <w:t xml:space="preserve">What is not immediately transparent is that the forecast figures do not include any </w:t>
      </w:r>
      <w:r w:rsidR="00D4150D">
        <w:rPr>
          <w:lang w:val="en-US"/>
        </w:rPr>
        <w:t>allowance for the effects of climate change, and should therefore be considered as being optimistic.</w:t>
      </w:r>
    </w:p>
    <w:p w:rsidR="00EB72E0" w:rsidRDefault="00EB72E0" w:rsidP="00EB72E0">
      <w:pPr>
        <w:rPr>
          <w:lang w:val="en-US"/>
        </w:rPr>
      </w:pPr>
    </w:p>
    <w:p w:rsidR="00BD457B" w:rsidRDefault="00BD457B" w:rsidP="00BD457B">
      <w:pPr>
        <w:ind w:firstLine="284"/>
        <w:rPr>
          <w:b/>
          <w:lang w:val="en-US"/>
        </w:rPr>
      </w:pPr>
      <w:r>
        <w:rPr>
          <w:b/>
          <w:lang w:val="en-US"/>
        </w:rPr>
        <w:t>Information and Communication</w:t>
      </w:r>
    </w:p>
    <w:p w:rsidR="00EB72E0" w:rsidRDefault="00BD457B" w:rsidP="00BD457B">
      <w:pPr>
        <w:ind w:firstLine="284"/>
        <w:rPr>
          <w:i/>
          <w:lang w:val="en-US"/>
        </w:rPr>
      </w:pPr>
      <w:r>
        <w:rPr>
          <w:i/>
          <w:lang w:val="en-US"/>
        </w:rPr>
        <w:t>D</w:t>
      </w:r>
      <w:r w:rsidR="007C29F9">
        <w:rPr>
          <w:i/>
          <w:lang w:val="en-US"/>
        </w:rPr>
        <w:t>raft Report Reference</w:t>
      </w:r>
      <w:r>
        <w:rPr>
          <w:i/>
          <w:lang w:val="en-US"/>
        </w:rPr>
        <w:t>: Volume 1, page 26, penultimate paragraph.</w:t>
      </w:r>
    </w:p>
    <w:p w:rsidR="003C48BB" w:rsidRDefault="003C48BB" w:rsidP="007C29F9">
      <w:pPr>
        <w:pStyle w:val="ListParagraph"/>
        <w:numPr>
          <w:ilvl w:val="0"/>
          <w:numId w:val="0"/>
        </w:numPr>
        <w:ind w:left="284"/>
        <w:rPr>
          <w:lang w:val="en-US"/>
        </w:rPr>
      </w:pPr>
    </w:p>
    <w:p w:rsidR="00BD457B" w:rsidRDefault="00BD457B" w:rsidP="007C29F9">
      <w:pPr>
        <w:pStyle w:val="ListParagraph"/>
        <w:numPr>
          <w:ilvl w:val="0"/>
          <w:numId w:val="0"/>
        </w:numPr>
        <w:ind w:left="284"/>
        <w:rPr>
          <w:lang w:val="en-US"/>
        </w:rPr>
      </w:pPr>
      <w:r>
        <w:rPr>
          <w:lang w:val="en-US"/>
        </w:rPr>
        <w:t>We note the Commission</w:t>
      </w:r>
      <w:r w:rsidR="00EA4171">
        <w:rPr>
          <w:lang w:val="en-US"/>
        </w:rPr>
        <w:t>’</w:t>
      </w:r>
      <w:r>
        <w:rPr>
          <w:lang w:val="en-US"/>
        </w:rPr>
        <w:t xml:space="preserve">s comment regarding a national hazard data capability: </w:t>
      </w:r>
    </w:p>
    <w:p w:rsidR="00BD457B" w:rsidRDefault="00BD457B" w:rsidP="00BD457B">
      <w:pPr>
        <w:autoSpaceDE w:val="0"/>
        <w:autoSpaceDN w:val="0"/>
        <w:adjustRightInd w:val="0"/>
        <w:spacing w:line="240" w:lineRule="auto"/>
        <w:ind w:firstLine="284"/>
        <w:rPr>
          <w:rFonts w:cstheme="minorHAnsi"/>
          <w:i/>
          <w:iCs/>
        </w:rPr>
      </w:pPr>
      <w:r w:rsidRPr="00BD457B">
        <w:rPr>
          <w:rFonts w:cstheme="minorHAnsi"/>
        </w:rPr>
        <w:t>“</w:t>
      </w:r>
      <w:r w:rsidRPr="00BD457B">
        <w:rPr>
          <w:rFonts w:cstheme="minorHAnsi"/>
          <w:i/>
          <w:iCs/>
        </w:rPr>
        <w:t xml:space="preserve">there is no compelling case in the evidence so far for establishing a national </w:t>
      </w:r>
    </w:p>
    <w:p w:rsidR="00BD457B" w:rsidRPr="00BD457B" w:rsidRDefault="00BD457B" w:rsidP="00BD457B">
      <w:pPr>
        <w:autoSpaceDE w:val="0"/>
        <w:autoSpaceDN w:val="0"/>
        <w:adjustRightInd w:val="0"/>
        <w:spacing w:line="240" w:lineRule="auto"/>
        <w:ind w:firstLine="284"/>
        <w:rPr>
          <w:rFonts w:cstheme="minorHAnsi"/>
          <w:lang w:val="en-US"/>
        </w:rPr>
      </w:pPr>
      <w:r w:rsidRPr="00BD457B">
        <w:rPr>
          <w:rFonts w:cstheme="minorHAnsi"/>
          <w:i/>
          <w:iCs/>
        </w:rPr>
        <w:t>‘clearing</w:t>
      </w:r>
      <w:r>
        <w:rPr>
          <w:rFonts w:cstheme="minorHAnsi"/>
          <w:i/>
          <w:iCs/>
        </w:rPr>
        <w:t xml:space="preserve"> </w:t>
      </w:r>
      <w:r w:rsidRPr="00BD457B">
        <w:rPr>
          <w:rFonts w:cstheme="minorHAnsi"/>
          <w:i/>
          <w:iCs/>
        </w:rPr>
        <w:t>house’ for natural hazard data”</w:t>
      </w:r>
    </w:p>
    <w:p w:rsidR="003C48BB" w:rsidRDefault="003C48BB" w:rsidP="00BD457B">
      <w:pPr>
        <w:ind w:left="284"/>
        <w:rPr>
          <w:lang w:val="en-US"/>
        </w:rPr>
      </w:pPr>
    </w:p>
    <w:p w:rsidR="0037496E" w:rsidRDefault="00BD457B" w:rsidP="00BD457B">
      <w:pPr>
        <w:ind w:left="284"/>
        <w:rPr>
          <w:lang w:val="en-US"/>
        </w:rPr>
      </w:pPr>
      <w:r>
        <w:rPr>
          <w:lang w:val="en-US"/>
        </w:rPr>
        <w:t xml:space="preserve">The </w:t>
      </w:r>
      <w:r w:rsidR="006F7662">
        <w:rPr>
          <w:lang w:val="en-US"/>
        </w:rPr>
        <w:t>need</w:t>
      </w:r>
      <w:r>
        <w:rPr>
          <w:lang w:val="en-US"/>
        </w:rPr>
        <w:t xml:space="preserve"> for such an approach </w:t>
      </w:r>
      <w:r w:rsidR="006F7662">
        <w:rPr>
          <w:lang w:val="en-US"/>
        </w:rPr>
        <w:t xml:space="preserve">to critical data </w:t>
      </w:r>
      <w:r>
        <w:rPr>
          <w:lang w:val="en-US"/>
        </w:rPr>
        <w:t>has been elaborated</w:t>
      </w:r>
      <w:r w:rsidR="006F7662">
        <w:rPr>
          <w:lang w:val="en-US"/>
        </w:rPr>
        <w:t xml:space="preserve"> by several key stakeholders, including the </w:t>
      </w:r>
      <w:r w:rsidR="00EA4171">
        <w:rPr>
          <w:lang w:val="en-US"/>
        </w:rPr>
        <w:t>F</w:t>
      </w:r>
      <w:r w:rsidR="000A55D5">
        <w:rPr>
          <w:lang w:val="en-US"/>
        </w:rPr>
        <w:t xml:space="preserve">ederal Treasury, the </w:t>
      </w:r>
      <w:r w:rsidR="006F7662">
        <w:rPr>
          <w:lang w:val="en-US"/>
        </w:rPr>
        <w:t>Australian Business Roundtable</w:t>
      </w:r>
      <w:r w:rsidR="007926D7">
        <w:rPr>
          <w:lang w:val="en-US"/>
        </w:rPr>
        <w:t xml:space="preserve"> (in the 2014 publication </w:t>
      </w:r>
      <w:r w:rsidR="007926D7" w:rsidRPr="00104C9D">
        <w:rPr>
          <w:rFonts w:cs="Arial"/>
          <w:i/>
          <w:iCs/>
        </w:rPr>
        <w:t>‘Building an Open Platform</w:t>
      </w:r>
      <w:r w:rsidR="007926D7">
        <w:rPr>
          <w:rFonts w:cs="Arial"/>
          <w:i/>
          <w:iCs/>
        </w:rPr>
        <w:t xml:space="preserve"> </w:t>
      </w:r>
      <w:r w:rsidR="007926D7" w:rsidRPr="00104C9D">
        <w:rPr>
          <w:rFonts w:cs="Arial"/>
          <w:i/>
          <w:iCs/>
        </w:rPr>
        <w:t>for Natural Disaster Resilience Decisions’</w:t>
      </w:r>
      <w:r w:rsidR="007926D7">
        <w:rPr>
          <w:rFonts w:cs="Arial"/>
          <w:i/>
          <w:iCs/>
        </w:rPr>
        <w:t>)</w:t>
      </w:r>
      <w:r w:rsidR="006F7662">
        <w:rPr>
          <w:lang w:val="en-US"/>
        </w:rPr>
        <w:t>, GeoScience Australia, the Bushfire &amp; Natural Hazards CRC, the Insurance Council of Australia</w:t>
      </w:r>
      <w:r w:rsidR="001F763F">
        <w:rPr>
          <w:lang w:val="en-US"/>
        </w:rPr>
        <w:t xml:space="preserve">, </w:t>
      </w:r>
      <w:r w:rsidR="000A55D5">
        <w:rPr>
          <w:lang w:val="en-US"/>
        </w:rPr>
        <w:t xml:space="preserve">and was also identified in COAG’s 2013 National Adaptation Priorities. </w:t>
      </w:r>
    </w:p>
    <w:p w:rsidR="00BD457B" w:rsidRDefault="000A55D5" w:rsidP="00BD457B">
      <w:pPr>
        <w:ind w:left="284"/>
        <w:rPr>
          <w:lang w:val="en-US"/>
        </w:rPr>
      </w:pPr>
      <w:r>
        <w:rPr>
          <w:lang w:val="en-US"/>
        </w:rPr>
        <w:t xml:space="preserve">Munich </w:t>
      </w:r>
      <w:r w:rsidR="00EA4171">
        <w:rPr>
          <w:lang w:val="en-US"/>
        </w:rPr>
        <w:t xml:space="preserve">Re </w:t>
      </w:r>
      <w:r>
        <w:rPr>
          <w:lang w:val="en-US"/>
        </w:rPr>
        <w:t>supports this initiative and feel that the Commission</w:t>
      </w:r>
      <w:r w:rsidR="001C4E48">
        <w:rPr>
          <w:lang w:val="en-US"/>
        </w:rPr>
        <w:t>’</w:t>
      </w:r>
      <w:r>
        <w:rPr>
          <w:lang w:val="en-US"/>
        </w:rPr>
        <w:t>s finding should be reconsidered.</w:t>
      </w:r>
      <w:r w:rsidR="007926D7">
        <w:rPr>
          <w:lang w:val="en-US"/>
        </w:rPr>
        <w:t xml:space="preserve"> </w:t>
      </w:r>
    </w:p>
    <w:p w:rsidR="00BD457B" w:rsidRPr="00BD457B" w:rsidRDefault="00BD457B" w:rsidP="00BD457B">
      <w:pPr>
        <w:rPr>
          <w:lang w:val="en-US"/>
        </w:rPr>
      </w:pPr>
    </w:p>
    <w:p w:rsidR="007C29F9" w:rsidRDefault="000D1644" w:rsidP="000D1644">
      <w:pPr>
        <w:ind w:left="312" w:hanging="28"/>
        <w:rPr>
          <w:b/>
          <w:lang w:val="en-US"/>
        </w:rPr>
      </w:pPr>
      <w:r>
        <w:rPr>
          <w:b/>
          <w:lang w:val="en-US"/>
        </w:rPr>
        <w:t>Managing Natural Disaster Risk to the Built Environment</w:t>
      </w:r>
    </w:p>
    <w:p w:rsidR="000D1644" w:rsidRDefault="000D1644" w:rsidP="000D1644">
      <w:pPr>
        <w:ind w:left="312" w:hanging="28"/>
        <w:rPr>
          <w:i/>
          <w:lang w:val="en-US"/>
        </w:rPr>
      </w:pPr>
      <w:r>
        <w:rPr>
          <w:i/>
          <w:lang w:val="en-US"/>
        </w:rPr>
        <w:t>Draft Report Reference: Volume</w:t>
      </w:r>
      <w:r w:rsidR="00526788">
        <w:rPr>
          <w:i/>
          <w:lang w:val="en-US"/>
        </w:rPr>
        <w:t xml:space="preserve"> 2</w:t>
      </w:r>
      <w:r w:rsidR="00C21F32">
        <w:rPr>
          <w:i/>
          <w:lang w:val="en-US"/>
        </w:rPr>
        <w:t>, Section 7, page 401 onwards.</w:t>
      </w:r>
    </w:p>
    <w:p w:rsidR="00C21F32" w:rsidRDefault="00C21F32" w:rsidP="000D1644">
      <w:pPr>
        <w:ind w:left="312" w:hanging="28"/>
        <w:rPr>
          <w:lang w:val="en-US"/>
        </w:rPr>
      </w:pPr>
    </w:p>
    <w:p w:rsidR="00295C6B" w:rsidRDefault="00C21F32" w:rsidP="00580F24">
      <w:pPr>
        <w:ind w:left="312" w:hanging="28"/>
        <w:rPr>
          <w:lang w:val="en-US"/>
        </w:rPr>
      </w:pPr>
      <w:r>
        <w:rPr>
          <w:lang w:val="en-US"/>
        </w:rPr>
        <w:t xml:space="preserve">Whilst we applaud the key points raised in this section of the </w:t>
      </w:r>
      <w:r>
        <w:rPr>
          <w:i/>
          <w:lang w:val="en-US"/>
        </w:rPr>
        <w:t xml:space="preserve">Draft Report, </w:t>
      </w:r>
      <w:r>
        <w:rPr>
          <w:lang w:val="en-US"/>
        </w:rPr>
        <w:t>the key linkage of access to data is overlooked. If building regulations and land use planning are to be efficiently managed, then access to national hazard data</w:t>
      </w:r>
      <w:r>
        <w:rPr>
          <w:i/>
          <w:lang w:val="en-US"/>
        </w:rPr>
        <w:t xml:space="preserve"> </w:t>
      </w:r>
      <w:r>
        <w:rPr>
          <w:lang w:val="en-US"/>
        </w:rPr>
        <w:t>is essential to all stakeholders.</w:t>
      </w:r>
      <w:r w:rsidR="006D6931">
        <w:rPr>
          <w:lang w:val="en-US"/>
        </w:rPr>
        <w:t xml:space="preserve"> </w:t>
      </w:r>
      <w:r w:rsidR="00F4635F">
        <w:rPr>
          <w:lang w:val="en-US"/>
        </w:rPr>
        <w:t>We also support the comments made by the Australian Business Roundtable that there is scope to enhance building standards so that they protect the property itself, and its owners financial interest, without sacrificing safety performance.</w:t>
      </w:r>
    </w:p>
    <w:p w:rsidR="00580F24" w:rsidRDefault="00580F24" w:rsidP="00580F24">
      <w:pPr>
        <w:rPr>
          <w:lang w:val="en-US"/>
        </w:rPr>
      </w:pPr>
    </w:p>
    <w:p w:rsidR="00580F24" w:rsidRDefault="005D045B" w:rsidP="00580F24">
      <w:pPr>
        <w:rPr>
          <w:lang w:val="en-US"/>
        </w:rPr>
      </w:pPr>
      <w:r>
        <w:rPr>
          <w:lang w:val="en-US"/>
        </w:rPr>
        <w:t>Should you have any questions, or wish to discuss any aspect of our comments, please feel free to contact the undersigned at your convenience.</w:t>
      </w:r>
    </w:p>
    <w:p w:rsidR="005D045B" w:rsidRDefault="005D045B" w:rsidP="00580F24">
      <w:pPr>
        <w:rPr>
          <w:lang w:val="en-US"/>
        </w:rPr>
      </w:pPr>
    </w:p>
    <w:p w:rsidR="005D045B" w:rsidRDefault="005D045B" w:rsidP="00580F24">
      <w:pPr>
        <w:rPr>
          <w:lang w:val="en-US"/>
        </w:rPr>
      </w:pPr>
      <w:r>
        <w:rPr>
          <w:lang w:val="en-US"/>
        </w:rPr>
        <w:t>Yours sincerely,</w:t>
      </w:r>
    </w:p>
    <w:p w:rsidR="005D045B" w:rsidRDefault="005D045B" w:rsidP="00580F24">
      <w:pPr>
        <w:rPr>
          <w:lang w:val="en-US"/>
        </w:rPr>
      </w:pPr>
    </w:p>
    <w:p w:rsidR="00656EF9" w:rsidRDefault="00656EF9" w:rsidP="00580F24">
      <w:pPr>
        <w:rPr>
          <w:lang w:val="en-US"/>
        </w:rPr>
      </w:pPr>
    </w:p>
    <w:p w:rsidR="005D045B" w:rsidRDefault="005D045B" w:rsidP="00580F24">
      <w:pPr>
        <w:rPr>
          <w:lang w:val="en-US"/>
        </w:rPr>
      </w:pPr>
      <w:r>
        <w:rPr>
          <w:lang w:val="en-US"/>
        </w:rPr>
        <w:t>J.B. Parkes</w:t>
      </w:r>
    </w:p>
    <w:p w:rsidR="005D045B" w:rsidRDefault="005D045B" w:rsidP="00580F24">
      <w:pPr>
        <w:rPr>
          <w:lang w:val="en-US"/>
        </w:rPr>
      </w:pPr>
      <w:r>
        <w:rPr>
          <w:lang w:val="en-US"/>
        </w:rPr>
        <w:t>Client Manager</w:t>
      </w:r>
    </w:p>
    <w:sdt>
      <w:sdtPr>
        <w:alias w:val="Name of company"/>
        <w:tag w:val="Name of company"/>
        <w:id w:val="63454452"/>
        <w:placeholder>
          <w:docPart w:val="9D099BC710194D228C03CC047C2A5E14"/>
        </w:placeholder>
        <w:temporary/>
        <w:showingPlcHdr/>
      </w:sdtPr>
      <w:sdtEndPr/>
      <w:sdtContent>
        <w:p w:rsidR="00102C75" w:rsidRDefault="00102C75" w:rsidP="00102C75">
          <w:pPr>
            <w:tabs>
              <w:tab w:val="left" w:pos="4746"/>
              <w:tab w:val="left" w:pos="5447"/>
            </w:tabs>
          </w:pPr>
          <w:r w:rsidRPr="006A12EB">
            <w:rPr>
              <w:rStyle w:val="PlaceholderText"/>
              <w:color w:val="auto"/>
            </w:rPr>
            <w:t xml:space="preserve">Munich Holdings of Australasia </w:t>
          </w:r>
          <w:r>
            <w:rPr>
              <w:rStyle w:val="PlaceholderText"/>
              <w:color w:val="auto"/>
            </w:rPr>
            <w:t xml:space="preserve">Pty </w:t>
          </w:r>
          <w:r w:rsidRPr="006A12EB">
            <w:rPr>
              <w:rStyle w:val="PlaceholderText"/>
              <w:color w:val="auto"/>
            </w:rPr>
            <w:t>Limited</w:t>
          </w:r>
          <w:r>
            <w:tab/>
          </w:r>
          <w:r>
            <w:tab/>
          </w:r>
        </w:p>
      </w:sdtContent>
    </w:sdt>
    <w:p w:rsidR="00295C6B" w:rsidRPr="00102C75" w:rsidRDefault="00295C6B" w:rsidP="00295C6B"/>
    <w:p w:rsidR="00102C75" w:rsidRDefault="00102C75" w:rsidP="00295C6B">
      <w:pPr>
        <w:rPr>
          <w:b/>
          <w:lang w:val="en-US"/>
        </w:rPr>
      </w:pPr>
    </w:p>
    <w:p w:rsidR="007926D7" w:rsidRPr="007926D7" w:rsidRDefault="007926D7" w:rsidP="00295C6B">
      <w:pPr>
        <w:rPr>
          <w:b/>
          <w:lang w:val="en-US"/>
        </w:rPr>
      </w:pPr>
      <w:r>
        <w:rPr>
          <w:b/>
          <w:lang w:val="en-US"/>
        </w:rPr>
        <w:t xml:space="preserve">A </w:t>
      </w:r>
      <w:r w:rsidR="003321A7">
        <w:rPr>
          <w:b/>
          <w:lang w:val="en-US"/>
        </w:rPr>
        <w:t>W</w:t>
      </w:r>
      <w:r>
        <w:rPr>
          <w:b/>
          <w:lang w:val="en-US"/>
        </w:rPr>
        <w:t xml:space="preserve">ord </w:t>
      </w:r>
      <w:r w:rsidR="003321A7">
        <w:rPr>
          <w:b/>
          <w:lang w:val="en-US"/>
        </w:rPr>
        <w:t>A</w:t>
      </w:r>
      <w:r>
        <w:rPr>
          <w:b/>
          <w:lang w:val="en-US"/>
        </w:rPr>
        <w:t>bout Munich Re</w:t>
      </w:r>
    </w:p>
    <w:p w:rsidR="00295C6B" w:rsidRDefault="00295C6B" w:rsidP="00295C6B">
      <w:pPr>
        <w:rPr>
          <w:lang w:val="en-US"/>
        </w:rPr>
      </w:pPr>
    </w:p>
    <w:p w:rsidR="00295C6B" w:rsidRDefault="0024587A" w:rsidP="00295C6B">
      <w:pPr>
        <w:rPr>
          <w:lang w:val="en-US"/>
        </w:rPr>
      </w:pPr>
      <w:r>
        <w:rPr>
          <w:lang w:val="en-US"/>
        </w:rPr>
        <w:t xml:space="preserve">Munich Re is one of the world’s leading reinsures with almost 45,000 employees spread across the globe. </w:t>
      </w:r>
      <w:r w:rsidR="00295C6B" w:rsidRPr="00543E2B">
        <w:rPr>
          <w:lang w:val="en-US"/>
        </w:rPr>
        <w:t xml:space="preserve">Our business model is based on the combination of </w:t>
      </w:r>
      <w:r w:rsidR="00295C6B" w:rsidRPr="00543E2B">
        <w:rPr>
          <w:lang w:val="en-US"/>
        </w:rPr>
        <w:lastRenderedPageBreak/>
        <w:t>insurance and reinsurance under one roof. We take on risks worldwide of every type and complexity and our experience, expertise and financial strength makes us the first choice for all matters relating to risk.</w:t>
      </w:r>
    </w:p>
    <w:p w:rsidR="00102C75" w:rsidRDefault="0024587A" w:rsidP="00351DE0">
      <w:pPr>
        <w:pStyle w:val="NormalWeb"/>
        <w:pBdr>
          <w:bottom w:val="single" w:sz="6" w:space="0" w:color="auto"/>
        </w:pBdr>
        <w:spacing w:line="200" w:lineRule="atLeast"/>
        <w:rPr>
          <w:rFonts w:asciiTheme="minorHAnsi" w:hAnsiTheme="minorHAnsi" w:cstheme="minorHAnsi"/>
          <w:sz w:val="20"/>
          <w:szCs w:val="20"/>
        </w:rPr>
      </w:pPr>
      <w:r w:rsidRPr="00102C75">
        <w:rPr>
          <w:rFonts w:asciiTheme="minorHAnsi" w:hAnsiTheme="minorHAnsi" w:cstheme="minorHAnsi"/>
          <w:sz w:val="20"/>
          <w:szCs w:val="20"/>
        </w:rPr>
        <w:t xml:space="preserve">Geoscientists at Munich Re have been analysing the effects of climate change on the insurance industry since the 1970s. </w:t>
      </w:r>
      <w:r w:rsidR="00102C75" w:rsidRPr="00102C75">
        <w:rPr>
          <w:rFonts w:asciiTheme="minorHAnsi" w:hAnsiTheme="minorHAnsi" w:cstheme="minorHAnsi"/>
          <w:sz w:val="20"/>
          <w:szCs w:val="20"/>
        </w:rPr>
        <w:t>Climate change is changing our world for ever. Only if we manage to anticipate these changes appropriately, and align our business model correctly to the changing world around us, will we be able to deal effectively with the risks from climate change, while also profiting in the long term from the areas of emphasis in our business management.</w:t>
      </w:r>
      <w:r w:rsidR="00102C75" w:rsidRPr="00102C75">
        <w:rPr>
          <w:rFonts w:asciiTheme="minorHAnsi" w:hAnsiTheme="minorHAnsi" w:cstheme="minorHAnsi"/>
          <w:sz w:val="20"/>
          <w:szCs w:val="20"/>
        </w:rPr>
        <w:br/>
      </w:r>
      <w:r w:rsidR="00102C75" w:rsidRPr="00102C75">
        <w:rPr>
          <w:rFonts w:asciiTheme="minorHAnsi" w:hAnsiTheme="minorHAnsi" w:cstheme="minorHAnsi"/>
          <w:sz w:val="20"/>
          <w:szCs w:val="20"/>
        </w:rPr>
        <w:br/>
        <w:t>For that reason, we do not want to concern ourselves solely with risks that are already well known today. Instead, alongside natural climate variations, we integrate anthropogenic climate effects into our business processes on the levels of risk measurement, business development and asset management. We keep a close watch on all of the different fields that are influenced by climate change and that could have a substantial impact on the financial services and insurance industries.</w:t>
      </w:r>
      <w:r w:rsidR="00102C75" w:rsidRPr="00102C75">
        <w:rPr>
          <w:rFonts w:asciiTheme="minorHAnsi" w:hAnsiTheme="minorHAnsi" w:cstheme="minorHAnsi"/>
          <w:sz w:val="20"/>
          <w:szCs w:val="20"/>
        </w:rPr>
        <w:br/>
      </w:r>
      <w:r w:rsidR="00102C75" w:rsidRPr="00102C75">
        <w:rPr>
          <w:rFonts w:asciiTheme="minorHAnsi" w:hAnsiTheme="minorHAnsi" w:cstheme="minorHAnsi"/>
          <w:sz w:val="20"/>
          <w:szCs w:val="20"/>
        </w:rPr>
        <w:br/>
        <w:t>We are also involved in industrial initiatives that are setting pioneering standards for sustainable management. We engage in the political sphere to the extent compatible with our business activities and endeavour to consolidate our reputation as a credible company.</w:t>
      </w:r>
    </w:p>
    <w:p w:rsidR="00351DE0" w:rsidRDefault="00351DE0" w:rsidP="00351DE0">
      <w:pPr>
        <w:pStyle w:val="NormalWeb"/>
        <w:pBdr>
          <w:bottom w:val="single" w:sz="6" w:space="0" w:color="auto"/>
        </w:pBdr>
        <w:spacing w:line="200" w:lineRule="atLeast"/>
        <w:rPr>
          <w:rFonts w:asciiTheme="minorHAnsi" w:hAnsiTheme="minorHAnsi" w:cstheme="minorHAnsi"/>
          <w:sz w:val="20"/>
          <w:szCs w:val="20"/>
        </w:rPr>
      </w:pPr>
    </w:p>
    <w:p w:rsidR="0024587A" w:rsidRDefault="003B54A1" w:rsidP="00295C6B">
      <w:pPr>
        <w:rPr>
          <w:rFonts w:cstheme="minorHAnsi"/>
          <w:i/>
        </w:rPr>
      </w:pPr>
      <w:r>
        <w:rPr>
          <w:rFonts w:cstheme="minorHAnsi"/>
          <w:i/>
        </w:rPr>
        <w:t>References:</w:t>
      </w:r>
    </w:p>
    <w:p w:rsidR="00E772D6" w:rsidRDefault="00E772D6" w:rsidP="00E772D6">
      <w:pPr>
        <w:pStyle w:val="ListParagraph"/>
        <w:numPr>
          <w:ilvl w:val="0"/>
          <w:numId w:val="43"/>
        </w:numPr>
        <w:rPr>
          <w:rFonts w:cstheme="minorHAnsi"/>
          <w:i/>
        </w:rPr>
      </w:pPr>
      <w:r>
        <w:rPr>
          <w:rFonts w:cstheme="minorHAnsi"/>
          <w:i/>
        </w:rPr>
        <w:t>Australian Business Roundtable for Disaster Resilience and Safer Communities:</w:t>
      </w:r>
    </w:p>
    <w:p w:rsidR="00E772D6" w:rsidRDefault="00E772D6" w:rsidP="00E772D6">
      <w:pPr>
        <w:pStyle w:val="ListParagraph"/>
        <w:numPr>
          <w:ilvl w:val="1"/>
          <w:numId w:val="43"/>
        </w:numPr>
        <w:rPr>
          <w:rFonts w:cstheme="minorHAnsi"/>
          <w:i/>
        </w:rPr>
      </w:pPr>
      <w:r>
        <w:rPr>
          <w:rFonts w:cstheme="minorHAnsi"/>
          <w:i/>
        </w:rPr>
        <w:t xml:space="preserve"> “Building our Nation’s Resilience to Natural Disasters” 2013</w:t>
      </w:r>
    </w:p>
    <w:p w:rsidR="00E772D6" w:rsidRDefault="00E772D6" w:rsidP="00E772D6">
      <w:pPr>
        <w:pStyle w:val="ListParagraph"/>
        <w:numPr>
          <w:ilvl w:val="1"/>
          <w:numId w:val="43"/>
        </w:numPr>
        <w:rPr>
          <w:rFonts w:cstheme="minorHAnsi"/>
          <w:i/>
        </w:rPr>
      </w:pPr>
      <w:r>
        <w:rPr>
          <w:rFonts w:cstheme="minorHAnsi"/>
          <w:i/>
        </w:rPr>
        <w:t>“Building a Platform for Natural Disaster Resilience Decisions” 2014.</w:t>
      </w:r>
    </w:p>
    <w:p w:rsidR="00E772D6" w:rsidRPr="00E772D6" w:rsidRDefault="00E772D6" w:rsidP="00E772D6">
      <w:pPr>
        <w:pStyle w:val="ListParagraph"/>
        <w:keepNext/>
        <w:keepLines/>
        <w:numPr>
          <w:ilvl w:val="1"/>
          <w:numId w:val="43"/>
        </w:numPr>
        <w:jc w:val="center"/>
        <w:rPr>
          <w:rStyle w:val="Strong"/>
          <w:rFonts w:cstheme="minorHAnsi"/>
          <w:b w:val="0"/>
          <w:i/>
        </w:rPr>
      </w:pPr>
      <w:r w:rsidRPr="00E772D6">
        <w:rPr>
          <w:rFonts w:cstheme="minorHAnsi"/>
          <w:i/>
        </w:rPr>
        <w:t xml:space="preserve">Submission to </w:t>
      </w:r>
      <w:r w:rsidRPr="00E772D6">
        <w:rPr>
          <w:rStyle w:val="Strong"/>
          <w:rFonts w:cstheme="minorHAnsi"/>
          <w:b w:val="0"/>
          <w:i/>
        </w:rPr>
        <w:t>Productivity Commission Inquiry Draft Report into</w:t>
      </w:r>
    </w:p>
    <w:p w:rsidR="00E772D6" w:rsidRPr="00E772D6" w:rsidRDefault="00E772D6" w:rsidP="00E772D6">
      <w:pPr>
        <w:pStyle w:val="ListParagraph"/>
        <w:numPr>
          <w:ilvl w:val="0"/>
          <w:numId w:val="0"/>
        </w:numPr>
        <w:ind w:left="1440"/>
        <w:rPr>
          <w:rFonts w:cstheme="minorHAnsi"/>
          <w:i/>
        </w:rPr>
      </w:pPr>
      <w:r w:rsidRPr="00E772D6">
        <w:rPr>
          <w:rStyle w:val="Strong"/>
          <w:rFonts w:cstheme="minorHAnsi"/>
          <w:b w:val="0"/>
          <w:i/>
        </w:rPr>
        <w:t>Natural Disaster Funding Arrangements</w:t>
      </w:r>
      <w:r>
        <w:rPr>
          <w:rStyle w:val="Strong"/>
          <w:rFonts w:cstheme="minorHAnsi"/>
          <w:b w:val="0"/>
          <w:i/>
        </w:rPr>
        <w:t>, 2014.</w:t>
      </w:r>
    </w:p>
    <w:p w:rsidR="00E33B81" w:rsidRPr="001C4E48" w:rsidRDefault="006F139F" w:rsidP="00094B32">
      <w:pPr>
        <w:pStyle w:val="Default"/>
        <w:keepNext/>
        <w:keepLines/>
        <w:numPr>
          <w:ilvl w:val="0"/>
          <w:numId w:val="43"/>
        </w:numPr>
        <w:tabs>
          <w:tab w:val="left" w:pos="4746"/>
          <w:tab w:val="left" w:pos="5447"/>
        </w:tabs>
        <w:rPr>
          <w:rStyle w:val="Strong"/>
          <w:b w:val="0"/>
          <w:bCs w:val="0"/>
        </w:rPr>
      </w:pPr>
      <w:r w:rsidRPr="00F958B2">
        <w:rPr>
          <w:rStyle w:val="Strong"/>
          <w:rFonts w:asciiTheme="minorHAnsi" w:hAnsiTheme="minorHAnsi" w:cstheme="minorHAnsi"/>
          <w:b w:val="0"/>
          <w:i/>
          <w:sz w:val="20"/>
          <w:szCs w:val="20"/>
        </w:rPr>
        <w:t xml:space="preserve">COAG Climate Change Adaptation: </w:t>
      </w:r>
      <w:r w:rsidRPr="00F958B2">
        <w:rPr>
          <w:rFonts w:asciiTheme="minorHAnsi" w:hAnsiTheme="minorHAnsi" w:cstheme="minorHAnsi"/>
          <w:bCs/>
          <w:i/>
          <w:sz w:val="20"/>
          <w:szCs w:val="20"/>
        </w:rPr>
        <w:t>Roles and Responsibilities for Climate Change Adaptation in Australia</w:t>
      </w:r>
      <w:r w:rsidR="00292828" w:rsidRPr="00F958B2">
        <w:rPr>
          <w:rFonts w:asciiTheme="minorHAnsi" w:hAnsiTheme="minorHAnsi" w:cstheme="minorHAnsi"/>
          <w:bCs/>
          <w:i/>
          <w:sz w:val="20"/>
          <w:szCs w:val="20"/>
        </w:rPr>
        <w:t xml:space="preserve"> (at page 4)</w:t>
      </w:r>
      <w:r w:rsidR="00E772D6" w:rsidRPr="00F958B2">
        <w:rPr>
          <w:rStyle w:val="Strong"/>
          <w:rFonts w:asciiTheme="minorHAnsi" w:hAnsiTheme="minorHAnsi" w:cstheme="minorHAnsi"/>
          <w:i/>
          <w:sz w:val="20"/>
          <w:szCs w:val="20"/>
        </w:rPr>
        <w:t>.</w:t>
      </w:r>
    </w:p>
    <w:p w:rsidR="001C4E48" w:rsidRPr="001C4E48" w:rsidRDefault="001C4E48" w:rsidP="001C4E48">
      <w:pPr>
        <w:pStyle w:val="Default"/>
        <w:keepNext/>
        <w:keepLines/>
        <w:tabs>
          <w:tab w:val="left" w:pos="4746"/>
          <w:tab w:val="left" w:pos="5447"/>
        </w:tabs>
        <w:ind w:left="720"/>
        <w:rPr>
          <w:rStyle w:val="Strong"/>
          <w:b w:val="0"/>
          <w:bCs w:val="0"/>
        </w:rPr>
      </w:pPr>
    </w:p>
    <w:p w:rsidR="003D568A" w:rsidRDefault="001C4E48" w:rsidP="00094B32">
      <w:pPr>
        <w:pStyle w:val="ListParagraph"/>
        <w:keepNext/>
        <w:keepLines/>
        <w:numPr>
          <w:ilvl w:val="0"/>
          <w:numId w:val="43"/>
        </w:numPr>
        <w:tabs>
          <w:tab w:val="left" w:pos="4746"/>
          <w:tab w:val="left" w:pos="5447"/>
        </w:tabs>
      </w:pPr>
      <w:r w:rsidRPr="00041FF1">
        <w:rPr>
          <w:rStyle w:val="Strong"/>
          <w:rFonts w:cstheme="minorHAnsi"/>
          <w:b w:val="0"/>
          <w:i/>
        </w:rPr>
        <w:t>Insurance Council of Australia</w:t>
      </w:r>
      <w:r w:rsidR="000F4064" w:rsidRPr="00041FF1">
        <w:rPr>
          <w:rFonts w:cstheme="minorHAnsi"/>
        </w:rPr>
        <w:t xml:space="preserve">: </w:t>
      </w:r>
      <w:r w:rsidR="000F4064" w:rsidRPr="00041FF1">
        <w:rPr>
          <w:rFonts w:cstheme="minorHAnsi"/>
          <w:i/>
        </w:rPr>
        <w:t xml:space="preserve">Submission to </w:t>
      </w:r>
      <w:r w:rsidR="000F4064" w:rsidRPr="00041FF1">
        <w:rPr>
          <w:rStyle w:val="Strong"/>
          <w:rFonts w:cstheme="minorHAnsi"/>
          <w:b w:val="0"/>
          <w:i/>
        </w:rPr>
        <w:t>Productivity Commission Inquiry Draft Report into Natural Disaster Funding Arrangements, 2014</w:t>
      </w:r>
      <w:r w:rsidR="00041FF1" w:rsidRPr="00041FF1">
        <w:rPr>
          <w:rStyle w:val="Strong"/>
          <w:rFonts w:cstheme="minorHAnsi"/>
          <w:b w:val="0"/>
          <w:i/>
        </w:rPr>
        <w:t>.</w:t>
      </w:r>
    </w:p>
    <w:p w:rsidR="003D568A" w:rsidRDefault="003D568A" w:rsidP="00094B32">
      <w:pPr>
        <w:tabs>
          <w:tab w:val="left" w:pos="4746"/>
          <w:tab w:val="left" w:pos="5447"/>
        </w:tabs>
      </w:pPr>
    </w:p>
    <w:p w:rsidR="003D568A" w:rsidRDefault="003D568A" w:rsidP="00094B32">
      <w:pPr>
        <w:tabs>
          <w:tab w:val="left" w:pos="4746"/>
          <w:tab w:val="left" w:pos="5447"/>
        </w:tabs>
      </w:pPr>
    </w:p>
    <w:p w:rsidR="003D568A" w:rsidRDefault="003D568A" w:rsidP="00094B32">
      <w:pPr>
        <w:tabs>
          <w:tab w:val="left" w:pos="4746"/>
          <w:tab w:val="left" w:pos="5447"/>
        </w:tabs>
      </w:pPr>
    </w:p>
    <w:p w:rsidR="003D568A" w:rsidRDefault="003D568A" w:rsidP="00094B32">
      <w:pPr>
        <w:tabs>
          <w:tab w:val="left" w:pos="4746"/>
          <w:tab w:val="left" w:pos="5447"/>
        </w:tabs>
      </w:pPr>
    </w:p>
    <w:p w:rsidR="003D568A" w:rsidRDefault="003D568A" w:rsidP="00094B32">
      <w:pPr>
        <w:tabs>
          <w:tab w:val="left" w:pos="4746"/>
          <w:tab w:val="left" w:pos="5447"/>
        </w:tabs>
      </w:pPr>
    </w:p>
    <w:p w:rsidR="003D568A" w:rsidRDefault="003D568A" w:rsidP="00094B32">
      <w:pPr>
        <w:tabs>
          <w:tab w:val="left" w:pos="4746"/>
          <w:tab w:val="left" w:pos="5447"/>
        </w:tabs>
      </w:pPr>
    </w:p>
    <w:p w:rsidR="003D568A" w:rsidRDefault="003D568A" w:rsidP="00094B32">
      <w:pPr>
        <w:tabs>
          <w:tab w:val="left" w:pos="4746"/>
          <w:tab w:val="left" w:pos="5447"/>
        </w:tabs>
      </w:pPr>
    </w:p>
    <w:p w:rsidR="003D568A" w:rsidRPr="006A12EB" w:rsidRDefault="003D568A" w:rsidP="00094B32">
      <w:pPr>
        <w:tabs>
          <w:tab w:val="left" w:pos="4746"/>
          <w:tab w:val="left" w:pos="5447"/>
        </w:tabs>
      </w:pPr>
    </w:p>
    <w:sectPr w:rsidR="003D568A" w:rsidRPr="006A12EB" w:rsidSect="008769F1">
      <w:headerReference w:type="default" r:id="rId15"/>
      <w:headerReference w:type="first" r:id="rId16"/>
      <w:footerReference w:type="first" r:id="rId17"/>
      <w:pgSz w:w="11906" w:h="16838" w:code="9"/>
      <w:pgMar w:top="2835" w:right="3402" w:bottom="1247" w:left="1361" w:header="68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E48" w:rsidRDefault="001C4E48" w:rsidP="00911E4C">
      <w:pPr>
        <w:spacing w:line="240" w:lineRule="auto"/>
      </w:pPr>
      <w:r>
        <w:separator/>
      </w:r>
    </w:p>
  </w:endnote>
  <w:endnote w:type="continuationSeparator" w:id="0">
    <w:p w:rsidR="001C4E48" w:rsidRDefault="001C4E48" w:rsidP="00911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48" w:rsidRPr="00AD574A" w:rsidRDefault="00040195">
    <w:pPr>
      <w:pStyle w:val="Footer"/>
      <w:rPr>
        <w:vanish/>
      </w:rPr>
    </w:pPr>
    <w:r>
      <w:fldChar w:fldCharType="begin"/>
    </w:r>
    <w:r>
      <w:instrText xml:space="preserve"> FILENAME  \p  \* MERGEFORMAT </w:instrText>
    </w:r>
    <w:r>
      <w:fldChar w:fldCharType="separate"/>
    </w:r>
    <w:r w:rsidR="001C4E48" w:rsidRPr="00110E6E">
      <w:rPr>
        <w:noProof/>
        <w:vanish/>
      </w:rPr>
      <w:t>\</w:t>
    </w:r>
    <w:r w:rsidR="001C4E48">
      <w:rPr>
        <w:noProof/>
      </w:rPr>
      <w:t>\SYDS000042\Home01$\n950917\My Documents\Prod Comm Response letter Oct 2014.docx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E48" w:rsidRDefault="001C4E48" w:rsidP="00911E4C">
      <w:pPr>
        <w:spacing w:line="240" w:lineRule="auto"/>
      </w:pPr>
      <w:r>
        <w:separator/>
      </w:r>
    </w:p>
  </w:footnote>
  <w:footnote w:type="continuationSeparator" w:id="0">
    <w:p w:rsidR="001C4E48" w:rsidRDefault="001C4E48" w:rsidP="00911E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8846" w:tblpY="2836"/>
      <w:tblW w:w="2495" w:type="dxa"/>
      <w:tblLayout w:type="fixed"/>
      <w:tblCellMar>
        <w:left w:w="0" w:type="dxa"/>
        <w:right w:w="0" w:type="dxa"/>
      </w:tblCellMar>
      <w:tblLook w:val="01E0" w:firstRow="1" w:lastRow="1" w:firstColumn="1" w:lastColumn="1" w:noHBand="0" w:noVBand="0"/>
    </w:tblPr>
    <w:tblGrid>
      <w:gridCol w:w="2495"/>
    </w:tblGrid>
    <w:tr w:rsidR="001C4E48" w:rsidRPr="000C0A28" w:rsidTr="00C67C88">
      <w:trPr>
        <w:trHeight w:hRule="exact" w:val="386"/>
      </w:trPr>
      <w:tc>
        <w:tcPr>
          <w:tcW w:w="2495" w:type="dxa"/>
        </w:tcPr>
        <w:p w:rsidR="001C4E48" w:rsidRPr="00FE35FE" w:rsidRDefault="001C4E48" w:rsidP="00267128">
          <w:pPr>
            <w:pStyle w:val="Header"/>
            <w:rPr>
              <w:lang w:val="en-GB"/>
            </w:rPr>
          </w:pPr>
          <w:r>
            <w:rPr>
              <w:lang w:val="en-GB"/>
            </w:rPr>
            <w:fldChar w:fldCharType="begin"/>
          </w:r>
          <w:r>
            <w:rPr>
              <w:lang w:val="en-GB"/>
            </w:rPr>
            <w:instrText xml:space="preserve"> REF Date \h </w:instrText>
          </w:r>
          <w:r>
            <w:rPr>
              <w:lang w:val="en-GB"/>
            </w:rPr>
          </w:r>
          <w:r>
            <w:rPr>
              <w:lang w:val="en-GB"/>
            </w:rPr>
            <w:fldChar w:fldCharType="separate"/>
          </w:r>
          <w:sdt>
            <w:sdtPr>
              <w:alias w:val="Date"/>
              <w:tag w:val="Date"/>
              <w:id w:val="42367400"/>
              <w:lock w:val="sdtLocked"/>
              <w:placeholder>
                <w:docPart w:val="75DC14BFACDF46B6A8FCB36C16192D07"/>
              </w:placeholder>
              <w:date w:fullDate="2014-10-20T00:00:00Z">
                <w:dateFormat w:val="dd MMMM yyyy"/>
                <w:lid w:val="en-GB"/>
                <w:storeMappedDataAs w:val="dateTime"/>
                <w:calendar w:val="gregorian"/>
              </w:date>
            </w:sdtPr>
            <w:sdtEndPr/>
            <w:sdtContent>
              <w:r>
                <w:rPr>
                  <w:lang w:val="en-GB"/>
                </w:rPr>
                <w:t>20 October 2014</w:t>
              </w:r>
            </w:sdtContent>
          </w:sdt>
          <w:r>
            <w:rPr>
              <w:lang w:val="en-GB"/>
            </w:rPr>
            <w:fldChar w:fldCharType="end"/>
          </w:r>
        </w:p>
      </w:tc>
    </w:tr>
    <w:tr w:rsidR="001C4E48" w:rsidRPr="00974454" w:rsidTr="00C67C88">
      <w:trPr>
        <w:trHeight w:hRule="exact" w:val="193"/>
      </w:trPr>
      <w:tc>
        <w:tcPr>
          <w:tcW w:w="2495" w:type="dxa"/>
        </w:tcPr>
        <w:p w:rsidR="001C4E48" w:rsidRPr="00974454" w:rsidRDefault="001C4E48" w:rsidP="00721381">
          <w:pPr>
            <w:pStyle w:val="Header"/>
            <w:rPr>
              <w:lang w:val="en-GB"/>
            </w:rPr>
          </w:pPr>
          <w:r>
            <w:rPr>
              <w:lang w:val="en-GB"/>
            </w:rPr>
            <w:fldChar w:fldCharType="begin"/>
          </w:r>
          <w:r>
            <w:rPr>
              <w:lang w:val="en-GB"/>
            </w:rPr>
            <w:instrText xml:space="preserve"> REF Name \h </w:instrText>
          </w:r>
          <w:r>
            <w:rPr>
              <w:lang w:val="en-GB"/>
            </w:rPr>
          </w:r>
          <w:r>
            <w:rPr>
              <w:lang w:val="en-GB"/>
            </w:rPr>
            <w:fldChar w:fldCharType="separate"/>
          </w:r>
          <w:sdt>
            <w:sdtPr>
              <w:alias w:val="Name"/>
              <w:tag w:val="Name"/>
              <w:id w:val="42367401"/>
              <w:lock w:val="sdtLocked"/>
              <w:placeholder>
                <w:docPart w:val="5B56683AAF7C489A999D0EB48379E7E1"/>
              </w:placeholder>
            </w:sdtPr>
            <w:sdtEndPr/>
            <w:sdtContent>
              <w:r>
                <w:t xml:space="preserve">Jim </w:t>
              </w:r>
              <w:proofErr w:type="spellStart"/>
              <w:r>
                <w:t>Parkes</w:t>
              </w:r>
              <w:proofErr w:type="spellEnd"/>
            </w:sdtContent>
          </w:sdt>
          <w:r>
            <w:rPr>
              <w:lang w:val="en-GB"/>
            </w:rPr>
            <w:fldChar w:fldCharType="end"/>
          </w:r>
        </w:p>
      </w:tc>
    </w:tr>
    <w:tr w:rsidR="001C4E48" w:rsidRPr="00974454" w:rsidTr="00C67C88">
      <w:trPr>
        <w:trHeight w:hRule="exact" w:val="193"/>
      </w:trPr>
      <w:tc>
        <w:tcPr>
          <w:tcW w:w="2495" w:type="dxa"/>
        </w:tcPr>
        <w:p w:rsidR="001C4E48" w:rsidRPr="00974454" w:rsidRDefault="001C4E48" w:rsidP="00721381">
          <w:pPr>
            <w:pStyle w:val="Header"/>
            <w:rPr>
              <w:lang w:val="en-GB"/>
            </w:rPr>
          </w:pPr>
          <w:r>
            <w:rPr>
              <w:lang w:val="en-GB"/>
            </w:rPr>
            <w:fldChar w:fldCharType="begin"/>
          </w:r>
          <w:r>
            <w:rPr>
              <w:lang w:val="en-GB"/>
            </w:rPr>
            <w:instrText xml:space="preserve"> REF Job \h </w:instrText>
          </w:r>
          <w:r>
            <w:rPr>
              <w:lang w:val="en-GB"/>
            </w:rPr>
          </w:r>
          <w:r>
            <w:rPr>
              <w:lang w:val="en-GB"/>
            </w:rPr>
            <w:fldChar w:fldCharType="separate"/>
          </w:r>
          <w:sdt>
            <w:sdtPr>
              <w:alias w:val="Job title"/>
              <w:tag w:val="Job title"/>
              <w:id w:val="42367402"/>
              <w:lock w:val="sdtLocked"/>
              <w:placeholder>
                <w:docPart w:val="46D7503538D2472A967DFC372C1F8B6C"/>
              </w:placeholder>
            </w:sdtPr>
            <w:sdtEndPr/>
            <w:sdtContent>
              <w:r>
                <w:t>Client Manager</w:t>
              </w:r>
            </w:sdtContent>
          </w:sdt>
          <w:r>
            <w:rPr>
              <w:lang w:val="en-GB"/>
            </w:rPr>
            <w:fldChar w:fldCharType="end"/>
          </w:r>
        </w:p>
      </w:tc>
    </w:tr>
    <w:tr w:rsidR="001C4E48" w:rsidRPr="00974454" w:rsidTr="00C67C88">
      <w:trPr>
        <w:trHeight w:hRule="exact" w:val="193"/>
      </w:trPr>
      <w:tc>
        <w:tcPr>
          <w:tcW w:w="2495" w:type="dxa"/>
        </w:tcPr>
        <w:p w:rsidR="001C4E48" w:rsidRPr="00974454" w:rsidRDefault="001C4E48" w:rsidP="00721381">
          <w:pPr>
            <w:pStyle w:val="Header"/>
            <w:tabs>
              <w:tab w:val="clear" w:pos="4536"/>
              <w:tab w:val="clear" w:pos="9072"/>
              <w:tab w:val="left" w:pos="340"/>
            </w:tabs>
            <w:rPr>
              <w:lang w:val="en-GB"/>
            </w:rPr>
          </w:pPr>
          <w:r>
            <w:rPr>
              <w:lang w:val="en-GB"/>
            </w:rPr>
            <w:fldChar w:fldCharType="begin"/>
          </w:r>
          <w:r>
            <w:rPr>
              <w:lang w:val="en-GB"/>
            </w:rPr>
            <w:instrText xml:space="preserve"> REF Tel \h </w:instrText>
          </w:r>
          <w:r>
            <w:rPr>
              <w:lang w:val="en-GB"/>
            </w:rPr>
          </w:r>
          <w:r>
            <w:rPr>
              <w:lang w:val="en-GB"/>
            </w:rPr>
            <w:fldChar w:fldCharType="separate"/>
          </w:r>
          <w:sdt>
            <w:sdtPr>
              <w:rPr>
                <w:rStyle w:val="PlaceholderText"/>
              </w:rPr>
              <w:id w:val="42367403"/>
              <w:lock w:val="sdtContentLocked"/>
              <w:placeholder>
                <w:docPart w:val="7699F3DBF1154787BC053AD062E07E7A"/>
              </w:placeholder>
            </w:sdtPr>
            <w:sdtEndPr>
              <w:rPr>
                <w:rStyle w:val="PlaceholderText"/>
              </w:rPr>
            </w:sdtEndPr>
            <w:sdtContent>
              <w:r w:rsidRPr="00FE35FE">
                <w:t>Tel</w:t>
              </w:r>
              <w:r>
                <w:t>.:</w:t>
              </w:r>
              <w:r>
                <w:tab/>
                <w:t xml:space="preserve">+61 (2) 9272 </w:t>
              </w:r>
            </w:sdtContent>
          </w:sdt>
          <w:sdt>
            <w:sdtPr>
              <w:alias w:val="Tel"/>
              <w:tag w:val="Tel"/>
              <w:id w:val="42367404"/>
              <w:lock w:val="sdtLocked"/>
              <w:placeholder>
                <w:docPart w:val="FFF66BCFEA8146468E95EE8D7F1F76F4"/>
              </w:placeholder>
              <w:text/>
            </w:sdtPr>
            <w:sdtEndPr/>
            <w:sdtContent>
              <w:r>
                <w:t>8059</w:t>
              </w:r>
            </w:sdtContent>
          </w:sdt>
          <w:r>
            <w:rPr>
              <w:lang w:val="en-GB"/>
            </w:rPr>
            <w:fldChar w:fldCharType="end"/>
          </w:r>
        </w:p>
      </w:tc>
    </w:tr>
    <w:tr w:rsidR="001C4E48" w:rsidRPr="00974454" w:rsidTr="00C67C88">
      <w:trPr>
        <w:trHeight w:hRule="exact" w:val="193"/>
      </w:trPr>
      <w:tc>
        <w:tcPr>
          <w:tcW w:w="2495" w:type="dxa"/>
        </w:tcPr>
        <w:p w:rsidR="001C4E48" w:rsidRPr="00974454" w:rsidRDefault="001C4E48" w:rsidP="00E33B81">
          <w:pPr>
            <w:pStyle w:val="Header"/>
            <w:tabs>
              <w:tab w:val="clear" w:pos="4536"/>
              <w:tab w:val="clear" w:pos="9072"/>
              <w:tab w:val="left" w:pos="340"/>
            </w:tabs>
            <w:rPr>
              <w:lang w:val="en-GB"/>
            </w:rPr>
          </w:pPr>
          <w:r>
            <w:rPr>
              <w:lang w:val="en-GB"/>
            </w:rPr>
            <w:t xml:space="preserve">Fax : +61 (2) </w:t>
          </w:r>
          <w:r>
            <w:rPr>
              <w:lang w:val="en-GB"/>
            </w:rPr>
            <w:fldChar w:fldCharType="begin"/>
          </w:r>
          <w:r>
            <w:rPr>
              <w:lang w:val="en-GB"/>
            </w:rPr>
            <w:instrText xml:space="preserve"> REF Fax \h </w:instrText>
          </w:r>
          <w:r>
            <w:rPr>
              <w:lang w:val="en-GB"/>
            </w:rPr>
          </w:r>
          <w:r>
            <w:rPr>
              <w:lang w:val="en-GB"/>
            </w:rPr>
            <w:fldChar w:fldCharType="separate"/>
          </w:r>
          <w:sdt>
            <w:sdtPr>
              <w:alias w:val="Fax"/>
              <w:tag w:val="Fax"/>
              <w:id w:val="42367405"/>
              <w:lock w:val="sdtLocked"/>
              <w:placeholder>
                <w:docPart w:val="25A5629158CE47B792B5ED648F973B8A"/>
              </w:placeholder>
              <w:text/>
            </w:sdtPr>
            <w:sdtEndPr/>
            <w:sdtContent>
              <w:r>
                <w:t>9272 8099</w:t>
              </w:r>
            </w:sdtContent>
          </w:sdt>
          <w:r>
            <w:rPr>
              <w:lang w:val="en-GB"/>
            </w:rPr>
            <w:fldChar w:fldCharType="end"/>
          </w:r>
          <w:r>
            <w:t xml:space="preserve"> </w:t>
          </w:r>
        </w:p>
      </w:tc>
    </w:tr>
    <w:tr w:rsidR="001C4E48" w:rsidRPr="00974454" w:rsidTr="00C67C88">
      <w:trPr>
        <w:trHeight w:hRule="exact" w:val="193"/>
      </w:trPr>
      <w:tc>
        <w:tcPr>
          <w:tcW w:w="2495" w:type="dxa"/>
        </w:tcPr>
        <w:p w:rsidR="001C4E48" w:rsidRPr="00974454" w:rsidRDefault="001C4E48" w:rsidP="00721381">
          <w:pPr>
            <w:pStyle w:val="Header"/>
            <w:rPr>
              <w:lang w:val="en-GB"/>
            </w:rPr>
          </w:pPr>
          <w:r>
            <w:rPr>
              <w:lang w:val="en-GB"/>
            </w:rPr>
            <w:fldChar w:fldCharType="begin"/>
          </w:r>
          <w:r>
            <w:rPr>
              <w:lang w:val="en-GB"/>
            </w:rPr>
            <w:instrText xml:space="preserve"> REF Email \h </w:instrText>
          </w:r>
          <w:r>
            <w:rPr>
              <w:lang w:val="en-GB"/>
            </w:rPr>
          </w:r>
          <w:r>
            <w:rPr>
              <w:lang w:val="en-GB"/>
            </w:rPr>
            <w:fldChar w:fldCharType="separate"/>
          </w:r>
          <w:sdt>
            <w:sdtPr>
              <w:alias w:val="Email"/>
              <w:tag w:val="Email"/>
              <w:id w:val="42367406"/>
              <w:lock w:val="sdtLocked"/>
              <w:placeholder>
                <w:docPart w:val="861BC0F6CC8648BD9CA3F81895C3F07F"/>
              </w:placeholder>
              <w:text/>
            </w:sdtPr>
            <w:sdtEndPr/>
            <w:sdtContent>
              <w:proofErr w:type="spellStart"/>
              <w:r>
                <w:t>jparkes</w:t>
              </w:r>
              <w:proofErr w:type="spellEnd"/>
            </w:sdtContent>
          </w:sdt>
          <w:sdt>
            <w:sdtPr>
              <w:alias w:val="@munichre.com"/>
              <w:tag w:val="@munichre.com"/>
              <w:id w:val="42367407"/>
              <w:lock w:val="sdtLocked"/>
              <w:placeholder>
                <w:docPart w:val="D9A0BC72693D4F85ABE4FEB90B5BC348"/>
              </w:placeholder>
              <w:showingPlcHdr/>
              <w:text/>
            </w:sdtPr>
            <w:sdtEndPr/>
            <w:sdtContent>
              <w:r w:rsidRPr="00C87C85">
                <w:rPr>
                  <w:lang w:val="fr-FR"/>
                </w:rPr>
                <w:t>@munic</w:t>
              </w:r>
              <w:r>
                <w:rPr>
                  <w:lang w:val="fr-FR"/>
                </w:rPr>
                <w:t>hre</w:t>
              </w:r>
              <w:r w:rsidRPr="00C87C85">
                <w:rPr>
                  <w:lang w:val="fr-FR"/>
                </w:rPr>
                <w:t>.com</w:t>
              </w:r>
            </w:sdtContent>
          </w:sdt>
          <w:r>
            <w:rPr>
              <w:lang w:val="en-GB"/>
            </w:rPr>
            <w:fldChar w:fldCharType="end"/>
          </w:r>
        </w:p>
      </w:tc>
    </w:tr>
  </w:tbl>
  <w:tbl>
    <w:tblPr>
      <w:tblW w:w="7230" w:type="dxa"/>
      <w:tblLayout w:type="fixed"/>
      <w:tblCellMar>
        <w:left w:w="0" w:type="dxa"/>
        <w:right w:w="0" w:type="dxa"/>
      </w:tblCellMar>
      <w:tblLook w:val="04A0" w:firstRow="1" w:lastRow="0" w:firstColumn="1" w:lastColumn="0" w:noHBand="0" w:noVBand="1"/>
    </w:tblPr>
    <w:tblGrid>
      <w:gridCol w:w="7230"/>
    </w:tblGrid>
    <w:tr w:rsidR="001C4E48" w:rsidRPr="00974454" w:rsidTr="00721381">
      <w:trPr>
        <w:trHeight w:hRule="exact" w:val="2143"/>
      </w:trPr>
      <w:tc>
        <w:tcPr>
          <w:tcW w:w="7230" w:type="dxa"/>
        </w:tcPr>
        <w:p w:rsidR="001C4E48" w:rsidRPr="00974454" w:rsidRDefault="001C4E48" w:rsidP="00974454">
          <w:pPr>
            <w:pStyle w:val="Header"/>
            <w:rPr>
              <w:lang w:val="en-GB"/>
            </w:rPr>
          </w:pPr>
        </w:p>
      </w:tc>
    </w:tr>
    <w:tr w:rsidR="001C4E48" w:rsidRPr="00A62548" w:rsidTr="00721381">
      <w:trPr>
        <w:trHeight w:hRule="exact" w:val="284"/>
      </w:trPr>
      <w:tc>
        <w:tcPr>
          <w:tcW w:w="7230" w:type="dxa"/>
        </w:tcPr>
        <w:p w:rsidR="001C4E48" w:rsidRPr="00A72F9B" w:rsidRDefault="001C4E48" w:rsidP="00721381">
          <w:pPr>
            <w:outlineLvl w:val="0"/>
          </w:pPr>
          <w:r>
            <w:t>Page</w:t>
          </w:r>
          <w:r w:rsidRPr="00A72F9B">
            <w:t xml:space="preserve"> </w:t>
          </w:r>
          <w:r w:rsidR="00040195">
            <w:fldChar w:fldCharType="begin"/>
          </w:r>
          <w:r w:rsidR="00040195">
            <w:instrText xml:space="preserve"> PAGE   \* MERGEFORMAT </w:instrText>
          </w:r>
          <w:r w:rsidR="00040195">
            <w:fldChar w:fldCharType="separate"/>
          </w:r>
          <w:r w:rsidR="00040195">
            <w:rPr>
              <w:noProof/>
            </w:rPr>
            <w:t>3</w:t>
          </w:r>
          <w:r w:rsidR="00040195">
            <w:rPr>
              <w:noProof/>
            </w:rPr>
            <w:fldChar w:fldCharType="end"/>
          </w:r>
        </w:p>
      </w:tc>
    </w:tr>
  </w:tbl>
  <w:p w:rsidR="001C4E48" w:rsidRDefault="001C4E48" w:rsidP="006D7DE5">
    <w:pPr>
      <w:pStyle w:val="Header"/>
      <w:tabs>
        <w:tab w:val="clear" w:pos="4536"/>
        <w:tab w:val="clear" w:pos="9072"/>
        <w:tab w:val="left" w:pos="870"/>
      </w:tabs>
    </w:pPr>
    <w:r>
      <w:rPr>
        <w:noProof/>
        <w:lang w:eastAsia="en-AU"/>
      </w:rPr>
      <w:drawing>
        <wp:anchor distT="0" distB="0" distL="114300" distR="114300" simplePos="0" relativeHeight="251686912" behindDoc="0" locked="1" layoutInCell="0" allowOverlap="1">
          <wp:simplePos x="0" y="0"/>
          <wp:positionH relativeFrom="page">
            <wp:posOffset>5598795</wp:posOffset>
          </wp:positionH>
          <wp:positionV relativeFrom="page">
            <wp:posOffset>385445</wp:posOffset>
          </wp:positionV>
          <wp:extent cx="1663065" cy="454660"/>
          <wp:effectExtent l="19050" t="0" r="0" b="0"/>
          <wp:wrapTopAndBottom/>
          <wp:docPr id="7" name="Picture 6" descr="Logo_MunichRE_042mm_ZG2100mm_2%_CO_4,26brei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unichRE_042mm_ZG2100mm_2%_CO_4,26breit.emf"/>
                  <pic:cNvPicPr/>
                </pic:nvPicPr>
                <pic:blipFill>
                  <a:blip r:embed="rId1"/>
                  <a:stretch>
                    <a:fillRect/>
                  </a:stretch>
                </pic:blipFill>
                <pic:spPr>
                  <a:xfrm>
                    <a:off x="0" y="0"/>
                    <a:ext cx="1663065" cy="4546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5"/>
        <w:szCs w:val="15"/>
      </w:rPr>
      <w:id w:val="5758365"/>
      <w:lock w:val="sdtContentLocked"/>
    </w:sdtPr>
    <w:sdtEndPr>
      <w:rPr>
        <w:b w:val="0"/>
      </w:rPr>
    </w:sdtEndPr>
    <w:sdtContent>
      <w:tbl>
        <w:tblPr>
          <w:tblpPr w:rightFromText="142" w:vertAnchor="page" w:horzAnchor="page" w:tblpX="8846" w:tblpY="5558"/>
          <w:tblOverlap w:val="never"/>
          <w:tblW w:w="2492" w:type="dxa"/>
          <w:tblLayout w:type="fixed"/>
          <w:tblCellMar>
            <w:left w:w="0" w:type="dxa"/>
            <w:right w:w="0" w:type="dxa"/>
          </w:tblCellMar>
          <w:tblLook w:val="01E0" w:firstRow="1" w:lastRow="1" w:firstColumn="1" w:lastColumn="1" w:noHBand="0" w:noVBand="0"/>
        </w:tblPr>
        <w:tblGrid>
          <w:gridCol w:w="2492"/>
        </w:tblGrid>
        <w:tr w:rsidR="001C4E48" w:rsidTr="00F62B74">
          <w:trPr>
            <w:trHeight w:hRule="exact" w:val="567"/>
          </w:trPr>
          <w:tc>
            <w:tcPr>
              <w:tcW w:w="2492" w:type="dxa"/>
            </w:tcPr>
            <w:p w:rsidR="001C4E48" w:rsidRDefault="001C4E48" w:rsidP="00F62B74">
              <w:pPr>
                <w:tabs>
                  <w:tab w:val="left" w:pos="1620"/>
                  <w:tab w:val="right" w:pos="9000"/>
                </w:tabs>
                <w:spacing w:line="190" w:lineRule="exact"/>
                <w:rPr>
                  <w:b/>
                  <w:sz w:val="15"/>
                  <w:szCs w:val="15"/>
                </w:rPr>
              </w:pPr>
            </w:p>
          </w:tc>
        </w:tr>
        <w:tr w:rsidR="001C4E48" w:rsidTr="00F62B74">
          <w:tc>
            <w:tcPr>
              <w:tcW w:w="2492" w:type="dxa"/>
            </w:tcPr>
            <w:p w:rsidR="001C4E48" w:rsidRPr="001108BD" w:rsidRDefault="001C4E48" w:rsidP="00DD266C">
              <w:pPr>
                <w:tabs>
                  <w:tab w:val="left" w:pos="1620"/>
                  <w:tab w:val="right" w:pos="9000"/>
                </w:tabs>
                <w:spacing w:line="190" w:lineRule="exact"/>
                <w:rPr>
                  <w:b/>
                  <w:sz w:val="15"/>
                  <w:szCs w:val="15"/>
                </w:rPr>
              </w:pPr>
              <w:r>
                <w:rPr>
                  <w:b/>
                  <w:sz w:val="15"/>
                  <w:szCs w:val="15"/>
                </w:rPr>
                <w:t>Munich Holdings of Australasia</w:t>
              </w:r>
            </w:p>
          </w:tc>
        </w:tr>
        <w:tr w:rsidR="001C4E48" w:rsidTr="00F62B74">
          <w:tc>
            <w:tcPr>
              <w:tcW w:w="2492" w:type="dxa"/>
            </w:tcPr>
            <w:p w:rsidR="001C4E48" w:rsidRPr="00DD266C" w:rsidRDefault="001C4E48" w:rsidP="00DD266C">
              <w:pPr>
                <w:tabs>
                  <w:tab w:val="right" w:pos="9000"/>
                </w:tabs>
                <w:spacing w:line="190" w:lineRule="exact"/>
                <w:rPr>
                  <w:sz w:val="15"/>
                  <w:szCs w:val="15"/>
                </w:rPr>
              </w:pPr>
              <w:r>
                <w:rPr>
                  <w:b/>
                  <w:sz w:val="15"/>
                  <w:szCs w:val="15"/>
                </w:rPr>
                <w:t xml:space="preserve">Pty Limited  </w:t>
              </w:r>
            </w:p>
          </w:tc>
        </w:tr>
        <w:tr w:rsidR="001C4E48" w:rsidTr="00F62B74">
          <w:tc>
            <w:tcPr>
              <w:tcW w:w="2492" w:type="dxa"/>
            </w:tcPr>
            <w:p w:rsidR="001C4E48" w:rsidRDefault="001C4E48" w:rsidP="00F62B74">
              <w:pPr>
                <w:pStyle w:val="Header"/>
              </w:pPr>
              <w:r>
                <w:t>ABN 80 000 159 651</w:t>
              </w:r>
            </w:p>
          </w:tc>
        </w:tr>
        <w:tr w:rsidR="001C4E48" w:rsidTr="00F62B74">
          <w:tc>
            <w:tcPr>
              <w:tcW w:w="2492" w:type="dxa"/>
            </w:tcPr>
            <w:p w:rsidR="001C4E48" w:rsidRPr="008E64D8" w:rsidRDefault="001C4E48" w:rsidP="00F62B74">
              <w:pPr>
                <w:pStyle w:val="Header"/>
              </w:pPr>
              <w:r>
                <w:t>143 Macquarie Street</w:t>
              </w:r>
            </w:p>
          </w:tc>
        </w:tr>
        <w:tr w:rsidR="001C4E48" w:rsidTr="00F62B74">
          <w:tc>
            <w:tcPr>
              <w:tcW w:w="2492" w:type="dxa"/>
            </w:tcPr>
            <w:p w:rsidR="001C4E48" w:rsidRPr="008E64D8" w:rsidRDefault="001C4E48" w:rsidP="00F62B74">
              <w:pPr>
                <w:pStyle w:val="Header"/>
              </w:pPr>
              <w:r>
                <w:t>Sydney</w:t>
              </w:r>
            </w:p>
          </w:tc>
        </w:tr>
        <w:tr w:rsidR="001C4E48" w:rsidTr="00F62B74">
          <w:tc>
            <w:tcPr>
              <w:tcW w:w="2492" w:type="dxa"/>
            </w:tcPr>
            <w:p w:rsidR="001C4E48" w:rsidRPr="008E64D8" w:rsidRDefault="001C4E48" w:rsidP="00F62B74">
              <w:pPr>
                <w:pStyle w:val="Header"/>
              </w:pPr>
            </w:p>
          </w:tc>
        </w:tr>
        <w:tr w:rsidR="001C4E48" w:rsidTr="00F62B74">
          <w:tc>
            <w:tcPr>
              <w:tcW w:w="2492" w:type="dxa"/>
            </w:tcPr>
            <w:p w:rsidR="001C4E48" w:rsidRPr="008E64D8" w:rsidRDefault="001C4E48" w:rsidP="00F62B74">
              <w:pPr>
                <w:pStyle w:val="Header"/>
              </w:pPr>
              <w:r>
                <w:t>PO Box H35</w:t>
              </w:r>
            </w:p>
          </w:tc>
        </w:tr>
        <w:tr w:rsidR="001C4E48" w:rsidTr="00F62B74">
          <w:tc>
            <w:tcPr>
              <w:tcW w:w="2492" w:type="dxa"/>
            </w:tcPr>
            <w:p w:rsidR="001C4E48" w:rsidRPr="008E64D8" w:rsidRDefault="001C4E48" w:rsidP="00F62B74">
              <w:pPr>
                <w:tabs>
                  <w:tab w:val="right" w:pos="9000"/>
                </w:tabs>
                <w:spacing w:line="190" w:lineRule="exact"/>
                <w:rPr>
                  <w:sz w:val="15"/>
                  <w:szCs w:val="15"/>
                </w:rPr>
              </w:pPr>
              <w:r>
                <w:rPr>
                  <w:sz w:val="15"/>
                  <w:szCs w:val="15"/>
                </w:rPr>
                <w:t>Australia Square</w:t>
              </w:r>
            </w:p>
          </w:tc>
        </w:tr>
        <w:tr w:rsidR="001C4E48" w:rsidTr="00F62B74">
          <w:tc>
            <w:tcPr>
              <w:tcW w:w="2492" w:type="dxa"/>
            </w:tcPr>
            <w:p w:rsidR="001C4E48" w:rsidRDefault="001C4E48" w:rsidP="00F62B74">
              <w:pPr>
                <w:pStyle w:val="Header"/>
                <w:tabs>
                  <w:tab w:val="clear" w:pos="4536"/>
                  <w:tab w:val="clear" w:pos="9072"/>
                  <w:tab w:val="left" w:pos="340"/>
                </w:tabs>
              </w:pPr>
              <w:r>
                <w:t>Sydney   NSW   1215</w:t>
              </w:r>
            </w:p>
          </w:tc>
        </w:tr>
        <w:tr w:rsidR="001C4E48" w:rsidTr="00F62B74">
          <w:tc>
            <w:tcPr>
              <w:tcW w:w="2492" w:type="dxa"/>
            </w:tcPr>
            <w:p w:rsidR="001C4E48" w:rsidRDefault="001C4E48" w:rsidP="00F62B74">
              <w:pPr>
                <w:pStyle w:val="Header"/>
                <w:tabs>
                  <w:tab w:val="clear" w:pos="4536"/>
                  <w:tab w:val="clear" w:pos="9072"/>
                  <w:tab w:val="left" w:pos="340"/>
                </w:tabs>
              </w:pPr>
            </w:p>
          </w:tc>
        </w:tr>
        <w:tr w:rsidR="001C4E48" w:rsidTr="00F62B74">
          <w:tc>
            <w:tcPr>
              <w:tcW w:w="2492" w:type="dxa"/>
            </w:tcPr>
            <w:p w:rsidR="001C4E48" w:rsidRPr="008E64D8" w:rsidRDefault="001C4E48" w:rsidP="00F62B74">
              <w:pPr>
                <w:pStyle w:val="Header"/>
                <w:tabs>
                  <w:tab w:val="clear" w:pos="4536"/>
                  <w:tab w:val="clear" w:pos="9072"/>
                  <w:tab w:val="left" w:pos="340"/>
                </w:tabs>
              </w:pPr>
              <w:r>
                <w:t>Tel.:</w:t>
              </w:r>
              <w:r>
                <w:tab/>
                <w:t>+61 (2) 9272 8000</w:t>
              </w:r>
            </w:p>
          </w:tc>
        </w:tr>
        <w:tr w:rsidR="001C4E48" w:rsidTr="00F62B74">
          <w:tc>
            <w:tcPr>
              <w:tcW w:w="2492" w:type="dxa"/>
            </w:tcPr>
            <w:p w:rsidR="001C4E48" w:rsidRPr="008E64D8" w:rsidRDefault="001C4E48" w:rsidP="00F62B74">
              <w:pPr>
                <w:pStyle w:val="Header"/>
                <w:tabs>
                  <w:tab w:val="clear" w:pos="4536"/>
                  <w:tab w:val="clear" w:pos="9072"/>
                  <w:tab w:val="left" w:pos="340"/>
                </w:tabs>
              </w:pPr>
              <w:r>
                <w:t>Fax:</w:t>
              </w:r>
              <w:r>
                <w:tab/>
                <w:t>+61 (2) 9251 2516</w:t>
              </w:r>
            </w:p>
          </w:tc>
        </w:tr>
        <w:tr w:rsidR="001C4E48" w:rsidTr="00F62B74">
          <w:tc>
            <w:tcPr>
              <w:tcW w:w="2492" w:type="dxa"/>
            </w:tcPr>
            <w:p w:rsidR="001C4E48" w:rsidRPr="008E64D8" w:rsidRDefault="001C4E48" w:rsidP="00F62B74">
              <w:pPr>
                <w:pStyle w:val="Header"/>
              </w:pPr>
              <w:r>
                <w:t>www.munichre.com</w:t>
              </w:r>
            </w:p>
          </w:tc>
        </w:tr>
        <w:tr w:rsidR="001C4E48" w:rsidTr="00F62B74">
          <w:tc>
            <w:tcPr>
              <w:tcW w:w="2492" w:type="dxa"/>
            </w:tcPr>
            <w:p w:rsidR="001C4E48" w:rsidRPr="008E64D8" w:rsidRDefault="00040195" w:rsidP="00F62B74">
              <w:pPr>
                <w:tabs>
                  <w:tab w:val="right" w:pos="9000"/>
                </w:tabs>
                <w:spacing w:line="190" w:lineRule="exact"/>
                <w:rPr>
                  <w:sz w:val="15"/>
                  <w:szCs w:val="15"/>
                </w:rPr>
              </w:pPr>
            </w:p>
          </w:tc>
        </w:tr>
      </w:tbl>
    </w:sdtContent>
  </w:sdt>
  <w:p w:rsidR="001C4E48" w:rsidRDefault="001C4E48" w:rsidP="00D7220F">
    <w:pPr>
      <w:pStyle w:val="Header"/>
    </w:pPr>
    <w:r>
      <w:rPr>
        <w:noProof/>
        <w:lang w:eastAsia="en-AU"/>
      </w:rPr>
      <w:drawing>
        <wp:anchor distT="0" distB="0" distL="114300" distR="114300" simplePos="0" relativeHeight="251674623" behindDoc="0" locked="1" layoutInCell="0" allowOverlap="1">
          <wp:simplePos x="0" y="0"/>
          <wp:positionH relativeFrom="page">
            <wp:posOffset>5600700</wp:posOffset>
          </wp:positionH>
          <wp:positionV relativeFrom="page">
            <wp:posOffset>381635</wp:posOffset>
          </wp:positionV>
          <wp:extent cx="1663065" cy="454025"/>
          <wp:effectExtent l="19050" t="0" r="0" b="0"/>
          <wp:wrapTopAndBottom/>
          <wp:docPr id="5" name="Picture 4" descr="Logo_MunichRE_042mm_ZG2100mm_2%_CO_4,26brei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unichRE_042mm_ZG2100mm_2%_CO_4,26breit.emf"/>
                  <pic:cNvPicPr/>
                </pic:nvPicPr>
                <pic:blipFill>
                  <a:blip r:embed="rId1"/>
                  <a:stretch>
                    <a:fillRect/>
                  </a:stretch>
                </pic:blipFill>
                <pic:spPr>
                  <a:xfrm>
                    <a:off x="0" y="0"/>
                    <a:ext cx="1663065" cy="4540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85E451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77325E0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8385B6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7A80EF3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C5C47B0"/>
    <w:lvl w:ilvl="0">
      <w:start w:val="1"/>
      <w:numFmt w:val="bullet"/>
      <w:lvlText w:val=""/>
      <w:lvlJc w:val="left"/>
      <w:pPr>
        <w:tabs>
          <w:tab w:val="num" w:pos="360"/>
        </w:tabs>
        <w:ind w:left="360" w:hanging="360"/>
      </w:pPr>
      <w:rPr>
        <w:rFonts w:ascii="Symbol" w:hAnsi="Symbol" w:hint="default"/>
      </w:rPr>
    </w:lvl>
  </w:abstractNum>
  <w:abstractNum w:abstractNumId="5">
    <w:nsid w:val="076906AD"/>
    <w:multiLevelType w:val="hybridMultilevel"/>
    <w:tmpl w:val="8E70FF48"/>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nsid w:val="07C53D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C9736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191B50F7"/>
    <w:multiLevelType w:val="hybridMultilevel"/>
    <w:tmpl w:val="CBD2C9E6"/>
    <w:lvl w:ilvl="0" w:tplc="D7242476">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CE358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EB7D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06483D"/>
    <w:multiLevelType w:val="multilevel"/>
    <w:tmpl w:val="29C26E36"/>
    <w:lvl w:ilvl="0">
      <w:start w:val="1"/>
      <w:numFmt w:val="decimal"/>
      <w:pStyle w:val="ListNumber"/>
      <w:lvlText w:val="%1."/>
      <w:lvlJc w:val="left"/>
      <w:pPr>
        <w:ind w:left="312" w:hanging="312"/>
      </w:pPr>
      <w:rPr>
        <w:rFonts w:hint="default"/>
      </w:rPr>
    </w:lvl>
    <w:lvl w:ilvl="1">
      <w:start w:val="1"/>
      <w:numFmt w:val="decimal"/>
      <w:pStyle w:val="ListNumber2"/>
      <w:lvlText w:val="%2."/>
      <w:lvlJc w:val="left"/>
      <w:pPr>
        <w:ind w:left="624" w:hanging="312"/>
      </w:pPr>
      <w:rPr>
        <w:rFonts w:hint="default"/>
      </w:rPr>
    </w:lvl>
    <w:lvl w:ilvl="2">
      <w:start w:val="1"/>
      <w:numFmt w:val="decimal"/>
      <w:pStyle w:val="ListNumber3"/>
      <w:lvlText w:val="%3."/>
      <w:lvlJc w:val="left"/>
      <w:pPr>
        <w:ind w:left="936" w:hanging="312"/>
      </w:pPr>
      <w:rPr>
        <w:rFonts w:hint="default"/>
      </w:rPr>
    </w:lvl>
    <w:lvl w:ilvl="3">
      <w:start w:val="1"/>
      <w:numFmt w:val="decimal"/>
      <w:pStyle w:val="ListNumber4"/>
      <w:lvlText w:val="%4."/>
      <w:lvlJc w:val="left"/>
      <w:pPr>
        <w:ind w:left="1248" w:hanging="312"/>
      </w:pPr>
      <w:rPr>
        <w:rFonts w:hint="default"/>
      </w:rPr>
    </w:lvl>
    <w:lvl w:ilvl="4">
      <w:start w:val="1"/>
      <w:numFmt w:val="decimal"/>
      <w:pStyle w:val="ListNumber5"/>
      <w:lvlText w:val="%5."/>
      <w:lvlJc w:val="left"/>
      <w:pPr>
        <w:ind w:left="1560" w:hanging="312"/>
      </w:pPr>
      <w:rPr>
        <w:rFonts w:hint="default"/>
      </w:rPr>
    </w:lvl>
    <w:lvl w:ilvl="5">
      <w:start w:val="1"/>
      <w:numFmt w:val="decimal"/>
      <w:lvlText w:val="%6."/>
      <w:lvlJc w:val="left"/>
      <w:pPr>
        <w:ind w:left="1872" w:hanging="312"/>
      </w:pPr>
      <w:rPr>
        <w:rFonts w:hint="default"/>
      </w:rPr>
    </w:lvl>
    <w:lvl w:ilvl="6">
      <w:start w:val="1"/>
      <w:numFmt w:val="decimal"/>
      <w:lvlText w:val="%7."/>
      <w:lvlJc w:val="left"/>
      <w:pPr>
        <w:ind w:left="2184" w:hanging="312"/>
      </w:pPr>
      <w:rPr>
        <w:rFonts w:hint="default"/>
      </w:rPr>
    </w:lvl>
    <w:lvl w:ilvl="7">
      <w:start w:val="1"/>
      <w:numFmt w:val="decimal"/>
      <w:lvlText w:val="%8."/>
      <w:lvlJc w:val="left"/>
      <w:pPr>
        <w:ind w:left="2496" w:hanging="312"/>
      </w:pPr>
      <w:rPr>
        <w:rFonts w:hint="default"/>
      </w:rPr>
    </w:lvl>
    <w:lvl w:ilvl="8">
      <w:start w:val="1"/>
      <w:numFmt w:val="decimal"/>
      <w:lvlText w:val="%9."/>
      <w:lvlJc w:val="left"/>
      <w:pPr>
        <w:ind w:left="2808" w:hanging="312"/>
      </w:pPr>
      <w:rPr>
        <w:rFonts w:hint="default"/>
      </w:rPr>
    </w:lvl>
  </w:abstractNum>
  <w:abstractNum w:abstractNumId="12">
    <w:nsid w:val="35A111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8437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77230F"/>
    <w:multiLevelType w:val="hybridMultilevel"/>
    <w:tmpl w:val="5CFEDC28"/>
    <w:lvl w:ilvl="0" w:tplc="1C3CA228">
      <w:numFmt w:val="bullet"/>
      <w:lvlText w:val="-"/>
      <w:lvlJc w:val="left"/>
      <w:pPr>
        <w:ind w:left="720" w:hanging="360"/>
      </w:pPr>
      <w:rPr>
        <w:rFonts w:ascii="Arial" w:eastAsia="SimSu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F32A8B"/>
    <w:multiLevelType w:val="hybridMultilevel"/>
    <w:tmpl w:val="A9C0B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572C0A"/>
    <w:multiLevelType w:val="hybridMultilevel"/>
    <w:tmpl w:val="8B4EA5A2"/>
    <w:lvl w:ilvl="0" w:tplc="08090005">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FE73C3F"/>
    <w:multiLevelType w:val="hybridMultilevel"/>
    <w:tmpl w:val="13B6AD72"/>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49B20630"/>
    <w:multiLevelType w:val="hybridMultilevel"/>
    <w:tmpl w:val="0A64FF8A"/>
    <w:lvl w:ilvl="0" w:tplc="4CD4EDA0">
      <w:start w:val="1"/>
      <w:numFmt w:val="bullet"/>
      <w:pStyle w:val="Lis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B28100E"/>
    <w:multiLevelType w:val="hybridMultilevel"/>
    <w:tmpl w:val="D4DA3004"/>
    <w:lvl w:ilvl="0" w:tplc="065C65DC">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F9D7BD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B3B1CEC"/>
    <w:multiLevelType w:val="hybridMultilevel"/>
    <w:tmpl w:val="426465C6"/>
    <w:lvl w:ilvl="0" w:tplc="3F342EE0">
      <w:start w:val="1"/>
      <w:numFmt w:val="bullet"/>
      <w:pStyle w:val="ListParagraph"/>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C6B4F09"/>
    <w:multiLevelType w:val="hybridMultilevel"/>
    <w:tmpl w:val="92567E24"/>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3">
    <w:nsid w:val="623023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2133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0A19A8"/>
    <w:multiLevelType w:val="multilevel"/>
    <w:tmpl w:val="96BC3C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EEF75DD"/>
    <w:multiLevelType w:val="hybridMultilevel"/>
    <w:tmpl w:val="582C1CD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num w:numId="1">
    <w:abstractNumId w:val="19"/>
  </w:num>
  <w:num w:numId="2">
    <w:abstractNumId w:val="18"/>
  </w:num>
  <w:num w:numId="3">
    <w:abstractNumId w:val="25"/>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num>
  <w:num w:numId="7">
    <w:abstractNumId w:val="8"/>
  </w:num>
  <w:num w:numId="8">
    <w:abstractNumId w:val="21"/>
  </w:num>
  <w:num w:numId="9">
    <w:abstractNumId w:val="0"/>
  </w:num>
  <w:num w:numId="10">
    <w:abstractNumId w:val="1"/>
  </w:num>
  <w:num w:numId="11">
    <w:abstractNumId w:val="2"/>
  </w:num>
  <w:num w:numId="12">
    <w:abstractNumId w:val="3"/>
  </w:num>
  <w:num w:numId="13">
    <w:abstractNumId w:val="16"/>
  </w:num>
  <w:num w:numId="14">
    <w:abstractNumId w:val="4"/>
  </w:num>
  <w:num w:numId="15">
    <w:abstractNumId w:val="12"/>
  </w:num>
  <w:num w:numId="16">
    <w:abstractNumId w:val="24"/>
  </w:num>
  <w:num w:numId="17">
    <w:abstractNumId w:val="20"/>
  </w:num>
  <w:num w:numId="18">
    <w:abstractNumId w:val="23"/>
  </w:num>
  <w:num w:numId="19">
    <w:abstractNumId w:val="6"/>
  </w:num>
  <w:num w:numId="20">
    <w:abstractNumId w:val="7"/>
  </w:num>
  <w:num w:numId="21">
    <w:abstractNumId w:val="10"/>
  </w:num>
  <w:num w:numId="22">
    <w:abstractNumId w:val="9"/>
  </w:num>
  <w:num w:numId="23">
    <w:abstractNumId w:val="13"/>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18"/>
  </w:num>
  <w:num w:numId="34">
    <w:abstractNumId w:val="11"/>
  </w:num>
  <w:num w:numId="35">
    <w:abstractNumId w:val="11"/>
  </w:num>
  <w:num w:numId="36">
    <w:abstractNumId w:val="11"/>
  </w:num>
  <w:num w:numId="37">
    <w:abstractNumId w:val="11"/>
  </w:num>
  <w:num w:numId="38">
    <w:abstractNumId w:val="11"/>
  </w:num>
  <w:num w:numId="39">
    <w:abstractNumId w:val="21"/>
  </w:num>
  <w:num w:numId="40">
    <w:abstractNumId w:val="22"/>
  </w:num>
  <w:num w:numId="41">
    <w:abstractNumId w:val="26"/>
  </w:num>
  <w:num w:numId="42">
    <w:abstractNumId w:val="15"/>
  </w:num>
  <w:num w:numId="43">
    <w:abstractNumId w:val="14"/>
  </w:num>
  <w:num w:numId="44">
    <w:abstractNumId w:val="5"/>
  </w:num>
  <w:num w:numId="4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
  <w:rsids>
    <w:rsidRoot w:val="001A04E1"/>
    <w:rsid w:val="00003231"/>
    <w:rsid w:val="00005505"/>
    <w:rsid w:val="000103D2"/>
    <w:rsid w:val="00010D00"/>
    <w:rsid w:val="0001683F"/>
    <w:rsid w:val="000178E8"/>
    <w:rsid w:val="00020357"/>
    <w:rsid w:val="00036F3C"/>
    <w:rsid w:val="00037C46"/>
    <w:rsid w:val="00040195"/>
    <w:rsid w:val="00041FF1"/>
    <w:rsid w:val="00045A0E"/>
    <w:rsid w:val="00047A7F"/>
    <w:rsid w:val="00060396"/>
    <w:rsid w:val="000627E2"/>
    <w:rsid w:val="00063244"/>
    <w:rsid w:val="000636DB"/>
    <w:rsid w:val="00065720"/>
    <w:rsid w:val="000748F3"/>
    <w:rsid w:val="000773AD"/>
    <w:rsid w:val="00082318"/>
    <w:rsid w:val="00082BBF"/>
    <w:rsid w:val="000851FB"/>
    <w:rsid w:val="00092AE4"/>
    <w:rsid w:val="00093C02"/>
    <w:rsid w:val="00094B32"/>
    <w:rsid w:val="000A0BDF"/>
    <w:rsid w:val="000A55D5"/>
    <w:rsid w:val="000A683F"/>
    <w:rsid w:val="000A7A55"/>
    <w:rsid w:val="000B246C"/>
    <w:rsid w:val="000B3794"/>
    <w:rsid w:val="000B4C50"/>
    <w:rsid w:val="000B739D"/>
    <w:rsid w:val="000C0A28"/>
    <w:rsid w:val="000C2665"/>
    <w:rsid w:val="000C3BB8"/>
    <w:rsid w:val="000C60D5"/>
    <w:rsid w:val="000D115C"/>
    <w:rsid w:val="000D1644"/>
    <w:rsid w:val="000D408A"/>
    <w:rsid w:val="000E0976"/>
    <w:rsid w:val="000E2D5F"/>
    <w:rsid w:val="000E5EA1"/>
    <w:rsid w:val="000E5F6A"/>
    <w:rsid w:val="000E7534"/>
    <w:rsid w:val="000F4064"/>
    <w:rsid w:val="000F61C3"/>
    <w:rsid w:val="00102C75"/>
    <w:rsid w:val="0010452B"/>
    <w:rsid w:val="0010697A"/>
    <w:rsid w:val="00106E21"/>
    <w:rsid w:val="001108BD"/>
    <w:rsid w:val="00110E6E"/>
    <w:rsid w:val="00112142"/>
    <w:rsid w:val="001167D4"/>
    <w:rsid w:val="00122C8F"/>
    <w:rsid w:val="00127A37"/>
    <w:rsid w:val="00131BAE"/>
    <w:rsid w:val="0014108E"/>
    <w:rsid w:val="00142F6D"/>
    <w:rsid w:val="00152BEE"/>
    <w:rsid w:val="0015446F"/>
    <w:rsid w:val="00172463"/>
    <w:rsid w:val="00177016"/>
    <w:rsid w:val="00177BC5"/>
    <w:rsid w:val="00185129"/>
    <w:rsid w:val="001866DA"/>
    <w:rsid w:val="001A04E1"/>
    <w:rsid w:val="001A0799"/>
    <w:rsid w:val="001A0E08"/>
    <w:rsid w:val="001A53FA"/>
    <w:rsid w:val="001A67B9"/>
    <w:rsid w:val="001C26AF"/>
    <w:rsid w:val="001C491D"/>
    <w:rsid w:val="001C4E48"/>
    <w:rsid w:val="001C5093"/>
    <w:rsid w:val="001C6F13"/>
    <w:rsid w:val="001C7845"/>
    <w:rsid w:val="001D3D88"/>
    <w:rsid w:val="001E2F18"/>
    <w:rsid w:val="001E3213"/>
    <w:rsid w:val="001E6C66"/>
    <w:rsid w:val="001F147A"/>
    <w:rsid w:val="001F1D5D"/>
    <w:rsid w:val="001F1D73"/>
    <w:rsid w:val="001F763F"/>
    <w:rsid w:val="002030C0"/>
    <w:rsid w:val="002035EA"/>
    <w:rsid w:val="00206494"/>
    <w:rsid w:val="002226F5"/>
    <w:rsid w:val="00223849"/>
    <w:rsid w:val="0023419E"/>
    <w:rsid w:val="0024587A"/>
    <w:rsid w:val="002501F9"/>
    <w:rsid w:val="002602E3"/>
    <w:rsid w:val="00264A40"/>
    <w:rsid w:val="00265424"/>
    <w:rsid w:val="00265E70"/>
    <w:rsid w:val="00267128"/>
    <w:rsid w:val="00267A14"/>
    <w:rsid w:val="0027318A"/>
    <w:rsid w:val="00281F34"/>
    <w:rsid w:val="00284565"/>
    <w:rsid w:val="00285BEA"/>
    <w:rsid w:val="002879DA"/>
    <w:rsid w:val="0029098F"/>
    <w:rsid w:val="00292828"/>
    <w:rsid w:val="0029527C"/>
    <w:rsid w:val="00295C6B"/>
    <w:rsid w:val="00295E43"/>
    <w:rsid w:val="00295E8C"/>
    <w:rsid w:val="00296CF3"/>
    <w:rsid w:val="00297877"/>
    <w:rsid w:val="002A1E60"/>
    <w:rsid w:val="002B0B04"/>
    <w:rsid w:val="002C042A"/>
    <w:rsid w:val="002D0AE3"/>
    <w:rsid w:val="002D3D62"/>
    <w:rsid w:val="002E3A33"/>
    <w:rsid w:val="002E5EA4"/>
    <w:rsid w:val="002F02F3"/>
    <w:rsid w:val="002F0E9D"/>
    <w:rsid w:val="002F21AE"/>
    <w:rsid w:val="002F25A2"/>
    <w:rsid w:val="002F2FDA"/>
    <w:rsid w:val="0030096C"/>
    <w:rsid w:val="00303294"/>
    <w:rsid w:val="00303632"/>
    <w:rsid w:val="003211C5"/>
    <w:rsid w:val="003236F7"/>
    <w:rsid w:val="00323999"/>
    <w:rsid w:val="003254A1"/>
    <w:rsid w:val="0033006F"/>
    <w:rsid w:val="003321A7"/>
    <w:rsid w:val="003341A7"/>
    <w:rsid w:val="00341760"/>
    <w:rsid w:val="00341BFE"/>
    <w:rsid w:val="0034206A"/>
    <w:rsid w:val="00346136"/>
    <w:rsid w:val="003507DD"/>
    <w:rsid w:val="00351DE0"/>
    <w:rsid w:val="00352DFA"/>
    <w:rsid w:val="00353449"/>
    <w:rsid w:val="00355BE1"/>
    <w:rsid w:val="003565F1"/>
    <w:rsid w:val="0035664B"/>
    <w:rsid w:val="0036216C"/>
    <w:rsid w:val="00364374"/>
    <w:rsid w:val="00366940"/>
    <w:rsid w:val="00367CF8"/>
    <w:rsid w:val="0037496E"/>
    <w:rsid w:val="0037783B"/>
    <w:rsid w:val="00387B96"/>
    <w:rsid w:val="00394976"/>
    <w:rsid w:val="00397B1D"/>
    <w:rsid w:val="003A2896"/>
    <w:rsid w:val="003B54A1"/>
    <w:rsid w:val="003B740A"/>
    <w:rsid w:val="003C0EEE"/>
    <w:rsid w:val="003C48BB"/>
    <w:rsid w:val="003D3AB6"/>
    <w:rsid w:val="003D568A"/>
    <w:rsid w:val="003D6FAD"/>
    <w:rsid w:val="003D7DB0"/>
    <w:rsid w:val="003E244D"/>
    <w:rsid w:val="003E26C2"/>
    <w:rsid w:val="003E460F"/>
    <w:rsid w:val="003E70CE"/>
    <w:rsid w:val="003E7CFA"/>
    <w:rsid w:val="00400376"/>
    <w:rsid w:val="00401817"/>
    <w:rsid w:val="00406722"/>
    <w:rsid w:val="00406AAC"/>
    <w:rsid w:val="0040791B"/>
    <w:rsid w:val="0041486E"/>
    <w:rsid w:val="00414882"/>
    <w:rsid w:val="004224BA"/>
    <w:rsid w:val="00431972"/>
    <w:rsid w:val="004328C1"/>
    <w:rsid w:val="00436C81"/>
    <w:rsid w:val="00437549"/>
    <w:rsid w:val="00441C20"/>
    <w:rsid w:val="00443008"/>
    <w:rsid w:val="0044355B"/>
    <w:rsid w:val="00445CCA"/>
    <w:rsid w:val="0044674A"/>
    <w:rsid w:val="00451A60"/>
    <w:rsid w:val="004529D4"/>
    <w:rsid w:val="00453006"/>
    <w:rsid w:val="0045661C"/>
    <w:rsid w:val="00463B5B"/>
    <w:rsid w:val="0047205A"/>
    <w:rsid w:val="00472DA2"/>
    <w:rsid w:val="00477C3A"/>
    <w:rsid w:val="004879B2"/>
    <w:rsid w:val="004911A1"/>
    <w:rsid w:val="0049176F"/>
    <w:rsid w:val="00495E6C"/>
    <w:rsid w:val="004A1BEC"/>
    <w:rsid w:val="004A7AB2"/>
    <w:rsid w:val="004B0DE6"/>
    <w:rsid w:val="004B1B48"/>
    <w:rsid w:val="004B2307"/>
    <w:rsid w:val="004B5310"/>
    <w:rsid w:val="004D010F"/>
    <w:rsid w:val="004D5AA0"/>
    <w:rsid w:val="004E471A"/>
    <w:rsid w:val="004F0822"/>
    <w:rsid w:val="004F2217"/>
    <w:rsid w:val="004F6F3E"/>
    <w:rsid w:val="00503C02"/>
    <w:rsid w:val="00506D45"/>
    <w:rsid w:val="00510C28"/>
    <w:rsid w:val="00513383"/>
    <w:rsid w:val="00521F0F"/>
    <w:rsid w:val="00522145"/>
    <w:rsid w:val="00526788"/>
    <w:rsid w:val="005324BF"/>
    <w:rsid w:val="0053292E"/>
    <w:rsid w:val="00534A89"/>
    <w:rsid w:val="00537B70"/>
    <w:rsid w:val="00537E86"/>
    <w:rsid w:val="005418EB"/>
    <w:rsid w:val="00543E2B"/>
    <w:rsid w:val="00546482"/>
    <w:rsid w:val="00555041"/>
    <w:rsid w:val="0056231B"/>
    <w:rsid w:val="005637A6"/>
    <w:rsid w:val="00563D2C"/>
    <w:rsid w:val="00564D4F"/>
    <w:rsid w:val="00564FCD"/>
    <w:rsid w:val="00572293"/>
    <w:rsid w:val="005746BF"/>
    <w:rsid w:val="00580F24"/>
    <w:rsid w:val="005814B9"/>
    <w:rsid w:val="005815D7"/>
    <w:rsid w:val="00583EA4"/>
    <w:rsid w:val="005918ED"/>
    <w:rsid w:val="00591E6F"/>
    <w:rsid w:val="00597912"/>
    <w:rsid w:val="00597A22"/>
    <w:rsid w:val="005A026A"/>
    <w:rsid w:val="005A5609"/>
    <w:rsid w:val="005A5B77"/>
    <w:rsid w:val="005A68C4"/>
    <w:rsid w:val="005A7ECE"/>
    <w:rsid w:val="005C3D1F"/>
    <w:rsid w:val="005D045B"/>
    <w:rsid w:val="005D0590"/>
    <w:rsid w:val="005D6F7B"/>
    <w:rsid w:val="005E18C7"/>
    <w:rsid w:val="005E210B"/>
    <w:rsid w:val="005F1336"/>
    <w:rsid w:val="005F2565"/>
    <w:rsid w:val="005F25C6"/>
    <w:rsid w:val="005F4681"/>
    <w:rsid w:val="00611B67"/>
    <w:rsid w:val="006120A7"/>
    <w:rsid w:val="0062312C"/>
    <w:rsid w:val="00633CE4"/>
    <w:rsid w:val="006373BD"/>
    <w:rsid w:val="00641FDC"/>
    <w:rsid w:val="0064512F"/>
    <w:rsid w:val="00647203"/>
    <w:rsid w:val="00647CFC"/>
    <w:rsid w:val="00650790"/>
    <w:rsid w:val="00651474"/>
    <w:rsid w:val="00652443"/>
    <w:rsid w:val="00656EF9"/>
    <w:rsid w:val="006725BC"/>
    <w:rsid w:val="0067288D"/>
    <w:rsid w:val="006735F2"/>
    <w:rsid w:val="00675A11"/>
    <w:rsid w:val="00680C5F"/>
    <w:rsid w:val="00687EFC"/>
    <w:rsid w:val="00690B0E"/>
    <w:rsid w:val="00691C1C"/>
    <w:rsid w:val="00695C7C"/>
    <w:rsid w:val="00695D5D"/>
    <w:rsid w:val="006977C7"/>
    <w:rsid w:val="006A12EB"/>
    <w:rsid w:val="006A4E34"/>
    <w:rsid w:val="006A60ED"/>
    <w:rsid w:val="006B1592"/>
    <w:rsid w:val="006C67CE"/>
    <w:rsid w:val="006C75B9"/>
    <w:rsid w:val="006D3591"/>
    <w:rsid w:val="006D5910"/>
    <w:rsid w:val="006D6931"/>
    <w:rsid w:val="006D7DE5"/>
    <w:rsid w:val="006E10C8"/>
    <w:rsid w:val="006F139F"/>
    <w:rsid w:val="006F1982"/>
    <w:rsid w:val="006F4D32"/>
    <w:rsid w:val="006F53C7"/>
    <w:rsid w:val="006F7662"/>
    <w:rsid w:val="00701DCC"/>
    <w:rsid w:val="007042E2"/>
    <w:rsid w:val="00705692"/>
    <w:rsid w:val="0070600E"/>
    <w:rsid w:val="007076D1"/>
    <w:rsid w:val="007109FC"/>
    <w:rsid w:val="0071757D"/>
    <w:rsid w:val="00721381"/>
    <w:rsid w:val="00722BB6"/>
    <w:rsid w:val="00732AFE"/>
    <w:rsid w:val="00732F2C"/>
    <w:rsid w:val="00735D6F"/>
    <w:rsid w:val="00736225"/>
    <w:rsid w:val="007421C7"/>
    <w:rsid w:val="00745F9B"/>
    <w:rsid w:val="00746B1E"/>
    <w:rsid w:val="00746F52"/>
    <w:rsid w:val="00747BF9"/>
    <w:rsid w:val="00751A38"/>
    <w:rsid w:val="00751B93"/>
    <w:rsid w:val="00757150"/>
    <w:rsid w:val="00757267"/>
    <w:rsid w:val="00757D1A"/>
    <w:rsid w:val="00760FB1"/>
    <w:rsid w:val="0076435A"/>
    <w:rsid w:val="0076527F"/>
    <w:rsid w:val="00770E33"/>
    <w:rsid w:val="00771165"/>
    <w:rsid w:val="0077465F"/>
    <w:rsid w:val="0077571B"/>
    <w:rsid w:val="0078008D"/>
    <w:rsid w:val="00784981"/>
    <w:rsid w:val="007926D7"/>
    <w:rsid w:val="007961E2"/>
    <w:rsid w:val="007A268B"/>
    <w:rsid w:val="007A7034"/>
    <w:rsid w:val="007B42EA"/>
    <w:rsid w:val="007B68A7"/>
    <w:rsid w:val="007C29F9"/>
    <w:rsid w:val="007D0446"/>
    <w:rsid w:val="007D0D36"/>
    <w:rsid w:val="007D2819"/>
    <w:rsid w:val="007E24B3"/>
    <w:rsid w:val="007F086D"/>
    <w:rsid w:val="007F1D68"/>
    <w:rsid w:val="007F3F79"/>
    <w:rsid w:val="008001AB"/>
    <w:rsid w:val="00805EC2"/>
    <w:rsid w:val="00810761"/>
    <w:rsid w:val="00832EDA"/>
    <w:rsid w:val="008400CF"/>
    <w:rsid w:val="008400E1"/>
    <w:rsid w:val="00840480"/>
    <w:rsid w:val="008406E3"/>
    <w:rsid w:val="008436C7"/>
    <w:rsid w:val="0084526D"/>
    <w:rsid w:val="008461B9"/>
    <w:rsid w:val="008606A4"/>
    <w:rsid w:val="00864483"/>
    <w:rsid w:val="0086467A"/>
    <w:rsid w:val="00865257"/>
    <w:rsid w:val="00865A77"/>
    <w:rsid w:val="0087166B"/>
    <w:rsid w:val="0087356A"/>
    <w:rsid w:val="00873E1E"/>
    <w:rsid w:val="008769F1"/>
    <w:rsid w:val="00883377"/>
    <w:rsid w:val="00883C1D"/>
    <w:rsid w:val="0088741A"/>
    <w:rsid w:val="008957F7"/>
    <w:rsid w:val="00895F87"/>
    <w:rsid w:val="008A68D1"/>
    <w:rsid w:val="008A71AB"/>
    <w:rsid w:val="008B1502"/>
    <w:rsid w:val="008B3673"/>
    <w:rsid w:val="008B3759"/>
    <w:rsid w:val="008B5F02"/>
    <w:rsid w:val="008C6AF6"/>
    <w:rsid w:val="008D00E8"/>
    <w:rsid w:val="008D29B0"/>
    <w:rsid w:val="008D5E7A"/>
    <w:rsid w:val="008D7196"/>
    <w:rsid w:val="008D7660"/>
    <w:rsid w:val="008E3684"/>
    <w:rsid w:val="008E735F"/>
    <w:rsid w:val="008F23BA"/>
    <w:rsid w:val="008F2D05"/>
    <w:rsid w:val="008F437D"/>
    <w:rsid w:val="008F61C2"/>
    <w:rsid w:val="00911E4C"/>
    <w:rsid w:val="009136E9"/>
    <w:rsid w:val="00915D2D"/>
    <w:rsid w:val="00917C78"/>
    <w:rsid w:val="00920FBB"/>
    <w:rsid w:val="009258A2"/>
    <w:rsid w:val="009310B4"/>
    <w:rsid w:val="00941756"/>
    <w:rsid w:val="00942A39"/>
    <w:rsid w:val="0095143A"/>
    <w:rsid w:val="009557DD"/>
    <w:rsid w:val="00955CD1"/>
    <w:rsid w:val="00961827"/>
    <w:rsid w:val="0096515F"/>
    <w:rsid w:val="00972ECF"/>
    <w:rsid w:val="00974454"/>
    <w:rsid w:val="009778F6"/>
    <w:rsid w:val="00977970"/>
    <w:rsid w:val="0098064C"/>
    <w:rsid w:val="0099061A"/>
    <w:rsid w:val="00993929"/>
    <w:rsid w:val="00994314"/>
    <w:rsid w:val="00997CBB"/>
    <w:rsid w:val="009A5385"/>
    <w:rsid w:val="009A5E36"/>
    <w:rsid w:val="009D47C8"/>
    <w:rsid w:val="009D6E10"/>
    <w:rsid w:val="009E0C00"/>
    <w:rsid w:val="009E3532"/>
    <w:rsid w:val="009E50A7"/>
    <w:rsid w:val="009F4184"/>
    <w:rsid w:val="009F4688"/>
    <w:rsid w:val="009F6ED6"/>
    <w:rsid w:val="00A05155"/>
    <w:rsid w:val="00A12621"/>
    <w:rsid w:val="00A21B8C"/>
    <w:rsid w:val="00A231C1"/>
    <w:rsid w:val="00A2368F"/>
    <w:rsid w:val="00A23A24"/>
    <w:rsid w:val="00A275D3"/>
    <w:rsid w:val="00A32E39"/>
    <w:rsid w:val="00A3395A"/>
    <w:rsid w:val="00A33FA2"/>
    <w:rsid w:val="00A348B2"/>
    <w:rsid w:val="00A350F7"/>
    <w:rsid w:val="00A35C41"/>
    <w:rsid w:val="00A413CC"/>
    <w:rsid w:val="00A4263C"/>
    <w:rsid w:val="00A46505"/>
    <w:rsid w:val="00A52475"/>
    <w:rsid w:val="00A52C53"/>
    <w:rsid w:val="00A574AD"/>
    <w:rsid w:val="00A60497"/>
    <w:rsid w:val="00A6543D"/>
    <w:rsid w:val="00A713ED"/>
    <w:rsid w:val="00A74821"/>
    <w:rsid w:val="00A80DC0"/>
    <w:rsid w:val="00A8640B"/>
    <w:rsid w:val="00A91A11"/>
    <w:rsid w:val="00A91D3C"/>
    <w:rsid w:val="00A94BA3"/>
    <w:rsid w:val="00A94C10"/>
    <w:rsid w:val="00AA36CE"/>
    <w:rsid w:val="00AA6C9B"/>
    <w:rsid w:val="00AB0176"/>
    <w:rsid w:val="00AB5025"/>
    <w:rsid w:val="00AB7244"/>
    <w:rsid w:val="00AC24FB"/>
    <w:rsid w:val="00AC7EE7"/>
    <w:rsid w:val="00AD2EE9"/>
    <w:rsid w:val="00AD458A"/>
    <w:rsid w:val="00AD574A"/>
    <w:rsid w:val="00AD7858"/>
    <w:rsid w:val="00AF09A7"/>
    <w:rsid w:val="00AF09EA"/>
    <w:rsid w:val="00AF7333"/>
    <w:rsid w:val="00B024FA"/>
    <w:rsid w:val="00B1001E"/>
    <w:rsid w:val="00B10B85"/>
    <w:rsid w:val="00B11336"/>
    <w:rsid w:val="00B1768F"/>
    <w:rsid w:val="00B27F2D"/>
    <w:rsid w:val="00B358ED"/>
    <w:rsid w:val="00B5203F"/>
    <w:rsid w:val="00B528C0"/>
    <w:rsid w:val="00B55574"/>
    <w:rsid w:val="00B61EBC"/>
    <w:rsid w:val="00B733D0"/>
    <w:rsid w:val="00B823D5"/>
    <w:rsid w:val="00B836B4"/>
    <w:rsid w:val="00B85689"/>
    <w:rsid w:val="00BA308B"/>
    <w:rsid w:val="00BA72DB"/>
    <w:rsid w:val="00BA7C8C"/>
    <w:rsid w:val="00BB1788"/>
    <w:rsid w:val="00BB64CF"/>
    <w:rsid w:val="00BC0E7B"/>
    <w:rsid w:val="00BC120D"/>
    <w:rsid w:val="00BC51A6"/>
    <w:rsid w:val="00BC63E9"/>
    <w:rsid w:val="00BC7903"/>
    <w:rsid w:val="00BD457B"/>
    <w:rsid w:val="00BE6C5C"/>
    <w:rsid w:val="00BF2DEE"/>
    <w:rsid w:val="00BF7E18"/>
    <w:rsid w:val="00C05AB2"/>
    <w:rsid w:val="00C14499"/>
    <w:rsid w:val="00C165FD"/>
    <w:rsid w:val="00C2157A"/>
    <w:rsid w:val="00C21F32"/>
    <w:rsid w:val="00C259B4"/>
    <w:rsid w:val="00C278FF"/>
    <w:rsid w:val="00C37911"/>
    <w:rsid w:val="00C37EC7"/>
    <w:rsid w:val="00C40B15"/>
    <w:rsid w:val="00C4697F"/>
    <w:rsid w:val="00C57C63"/>
    <w:rsid w:val="00C663A6"/>
    <w:rsid w:val="00C6791C"/>
    <w:rsid w:val="00C67C88"/>
    <w:rsid w:val="00C67D44"/>
    <w:rsid w:val="00C703D6"/>
    <w:rsid w:val="00C7506A"/>
    <w:rsid w:val="00C750BE"/>
    <w:rsid w:val="00C77780"/>
    <w:rsid w:val="00C81E9A"/>
    <w:rsid w:val="00C82B0F"/>
    <w:rsid w:val="00CA11CF"/>
    <w:rsid w:val="00CB29BE"/>
    <w:rsid w:val="00CB3F1A"/>
    <w:rsid w:val="00CC21BA"/>
    <w:rsid w:val="00CC4952"/>
    <w:rsid w:val="00CD0140"/>
    <w:rsid w:val="00CD15D5"/>
    <w:rsid w:val="00CD3F9B"/>
    <w:rsid w:val="00CE0EFC"/>
    <w:rsid w:val="00CE6845"/>
    <w:rsid w:val="00CF00C3"/>
    <w:rsid w:val="00CF069D"/>
    <w:rsid w:val="00CF0BCC"/>
    <w:rsid w:val="00CF1832"/>
    <w:rsid w:val="00CF5E2D"/>
    <w:rsid w:val="00CF75C7"/>
    <w:rsid w:val="00D01A7D"/>
    <w:rsid w:val="00D076A1"/>
    <w:rsid w:val="00D07B99"/>
    <w:rsid w:val="00D11EAD"/>
    <w:rsid w:val="00D11F2C"/>
    <w:rsid w:val="00D17FEA"/>
    <w:rsid w:val="00D20014"/>
    <w:rsid w:val="00D30C6C"/>
    <w:rsid w:val="00D317A2"/>
    <w:rsid w:val="00D31AA6"/>
    <w:rsid w:val="00D35A28"/>
    <w:rsid w:val="00D37FB9"/>
    <w:rsid w:val="00D4150D"/>
    <w:rsid w:val="00D42604"/>
    <w:rsid w:val="00D43A5D"/>
    <w:rsid w:val="00D45AC4"/>
    <w:rsid w:val="00D51831"/>
    <w:rsid w:val="00D63361"/>
    <w:rsid w:val="00D6379D"/>
    <w:rsid w:val="00D63F05"/>
    <w:rsid w:val="00D65D6D"/>
    <w:rsid w:val="00D66E37"/>
    <w:rsid w:val="00D67F28"/>
    <w:rsid w:val="00D7220F"/>
    <w:rsid w:val="00D72B28"/>
    <w:rsid w:val="00D86974"/>
    <w:rsid w:val="00D90EC7"/>
    <w:rsid w:val="00D921BF"/>
    <w:rsid w:val="00D94805"/>
    <w:rsid w:val="00D9692C"/>
    <w:rsid w:val="00DA5A9A"/>
    <w:rsid w:val="00DC10D7"/>
    <w:rsid w:val="00DC303D"/>
    <w:rsid w:val="00DD1741"/>
    <w:rsid w:val="00DD207B"/>
    <w:rsid w:val="00DD266C"/>
    <w:rsid w:val="00DE0675"/>
    <w:rsid w:val="00DE1A43"/>
    <w:rsid w:val="00DE2718"/>
    <w:rsid w:val="00DE47A8"/>
    <w:rsid w:val="00DE7C5A"/>
    <w:rsid w:val="00DF5689"/>
    <w:rsid w:val="00DF6E88"/>
    <w:rsid w:val="00E0251A"/>
    <w:rsid w:val="00E07E66"/>
    <w:rsid w:val="00E1060E"/>
    <w:rsid w:val="00E10F3F"/>
    <w:rsid w:val="00E124E5"/>
    <w:rsid w:val="00E12E04"/>
    <w:rsid w:val="00E13FD9"/>
    <w:rsid w:val="00E14DC1"/>
    <w:rsid w:val="00E22B8D"/>
    <w:rsid w:val="00E233CD"/>
    <w:rsid w:val="00E25A46"/>
    <w:rsid w:val="00E33B81"/>
    <w:rsid w:val="00E33D27"/>
    <w:rsid w:val="00E41052"/>
    <w:rsid w:val="00E51DF9"/>
    <w:rsid w:val="00E70474"/>
    <w:rsid w:val="00E71385"/>
    <w:rsid w:val="00E757E2"/>
    <w:rsid w:val="00E772D6"/>
    <w:rsid w:val="00E81FBC"/>
    <w:rsid w:val="00E866D0"/>
    <w:rsid w:val="00E9069A"/>
    <w:rsid w:val="00EA00BC"/>
    <w:rsid w:val="00EA39F9"/>
    <w:rsid w:val="00EA4171"/>
    <w:rsid w:val="00EA7856"/>
    <w:rsid w:val="00EB00C5"/>
    <w:rsid w:val="00EB1D30"/>
    <w:rsid w:val="00EB3261"/>
    <w:rsid w:val="00EB415A"/>
    <w:rsid w:val="00EB48AA"/>
    <w:rsid w:val="00EB62A8"/>
    <w:rsid w:val="00EB6F66"/>
    <w:rsid w:val="00EB72E0"/>
    <w:rsid w:val="00EC1B5C"/>
    <w:rsid w:val="00EC23B7"/>
    <w:rsid w:val="00EC6170"/>
    <w:rsid w:val="00EC61D6"/>
    <w:rsid w:val="00EC7B75"/>
    <w:rsid w:val="00ED507A"/>
    <w:rsid w:val="00EE432E"/>
    <w:rsid w:val="00EE6836"/>
    <w:rsid w:val="00EF1575"/>
    <w:rsid w:val="00F04110"/>
    <w:rsid w:val="00F154E1"/>
    <w:rsid w:val="00F160AC"/>
    <w:rsid w:val="00F16293"/>
    <w:rsid w:val="00F21EBF"/>
    <w:rsid w:val="00F25657"/>
    <w:rsid w:val="00F2728C"/>
    <w:rsid w:val="00F30103"/>
    <w:rsid w:val="00F338C6"/>
    <w:rsid w:val="00F357D0"/>
    <w:rsid w:val="00F3596C"/>
    <w:rsid w:val="00F44070"/>
    <w:rsid w:val="00F4635F"/>
    <w:rsid w:val="00F50FD6"/>
    <w:rsid w:val="00F55D89"/>
    <w:rsid w:val="00F62B74"/>
    <w:rsid w:val="00F63A0F"/>
    <w:rsid w:val="00F700CE"/>
    <w:rsid w:val="00F74F04"/>
    <w:rsid w:val="00F8461B"/>
    <w:rsid w:val="00F86466"/>
    <w:rsid w:val="00F865C9"/>
    <w:rsid w:val="00F958B2"/>
    <w:rsid w:val="00F9611D"/>
    <w:rsid w:val="00FA0152"/>
    <w:rsid w:val="00FA2A0E"/>
    <w:rsid w:val="00FA2CE6"/>
    <w:rsid w:val="00FB1F7D"/>
    <w:rsid w:val="00FB3438"/>
    <w:rsid w:val="00FB5B10"/>
    <w:rsid w:val="00FB7825"/>
    <w:rsid w:val="00FC121C"/>
    <w:rsid w:val="00FC67BE"/>
    <w:rsid w:val="00FD3AB9"/>
    <w:rsid w:val="00FD3D50"/>
    <w:rsid w:val="00FD5620"/>
    <w:rsid w:val="00FD5B83"/>
    <w:rsid w:val="00FD5F00"/>
    <w:rsid w:val="00FD6455"/>
    <w:rsid w:val="00FD773D"/>
    <w:rsid w:val="00FE0114"/>
    <w:rsid w:val="00FE35FE"/>
    <w:rsid w:val="00FE447E"/>
    <w:rsid w:val="00FE4CFA"/>
    <w:rsid w:val="00FE5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de-DE" w:eastAsia="zh-CN" w:bidi="ar-SA"/>
      </w:rPr>
    </w:rPrDefault>
    <w:pPrDefault>
      <w:pPr>
        <w:spacing w:after="200" w:line="26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uiPriority="20"/>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1"/>
    <w:lsdException w:name="Intense Emphasis" w:uiPriority="20" w:qFormat="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qFormat/>
    <w:rsid w:val="00CE0EFC"/>
    <w:pPr>
      <w:spacing w:after="0"/>
    </w:pPr>
    <w:rPr>
      <w:lang w:val="en-AU"/>
    </w:rPr>
  </w:style>
  <w:style w:type="paragraph" w:styleId="Heading1">
    <w:name w:val="heading 1"/>
    <w:basedOn w:val="Normal"/>
    <w:next w:val="Normal"/>
    <w:link w:val="Heading1Char"/>
    <w:uiPriority w:val="9"/>
    <w:qFormat/>
    <w:rsid w:val="008400E1"/>
    <w:pPr>
      <w:keepNext/>
      <w:keepLines/>
      <w:numPr>
        <w:numId w:val="32"/>
      </w:numPr>
      <w:spacing w:before="240" w:after="20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8400E1"/>
    <w:pPr>
      <w:keepNext/>
      <w:keepLines/>
      <w:numPr>
        <w:ilvl w:val="1"/>
        <w:numId w:val="32"/>
      </w:numPr>
      <w:spacing w:before="240" w:after="200"/>
      <w:outlineLvl w:val="1"/>
    </w:pPr>
    <w:rPr>
      <w:rFonts w:asciiTheme="majorHAnsi" w:eastAsiaTheme="majorEastAsia" w:hAnsiTheme="majorHAnsi" w:cstheme="majorBidi"/>
      <w:sz w:val="28"/>
      <w:szCs w:val="28"/>
    </w:rPr>
  </w:style>
  <w:style w:type="paragraph" w:styleId="Heading3">
    <w:name w:val="heading 3"/>
    <w:basedOn w:val="Heading2"/>
    <w:next w:val="Normal"/>
    <w:link w:val="Heading3Char"/>
    <w:uiPriority w:val="9"/>
    <w:semiHidden/>
    <w:unhideWhenUsed/>
    <w:qFormat/>
    <w:rsid w:val="008400E1"/>
    <w:pPr>
      <w:numPr>
        <w:ilvl w:val="2"/>
      </w:numPr>
      <w:outlineLvl w:val="2"/>
    </w:pPr>
    <w:rPr>
      <w:b/>
      <w:bCs/>
      <w:color w:val="000000" w:themeColor="text1"/>
      <w:sz w:val="24"/>
      <w:szCs w:val="24"/>
    </w:rPr>
  </w:style>
  <w:style w:type="paragraph" w:styleId="Heading4">
    <w:name w:val="heading 4"/>
    <w:basedOn w:val="Heading3"/>
    <w:next w:val="Normal"/>
    <w:link w:val="Heading4Char"/>
    <w:uiPriority w:val="9"/>
    <w:semiHidden/>
    <w:unhideWhenUsed/>
    <w:rsid w:val="008400E1"/>
    <w:pPr>
      <w:numPr>
        <w:ilvl w:val="3"/>
      </w:numPr>
      <w:outlineLvl w:val="3"/>
    </w:pPr>
    <w:rPr>
      <w:b w:val="0"/>
      <w:bCs w:val="0"/>
      <w:color w:val="auto"/>
    </w:rPr>
  </w:style>
  <w:style w:type="paragraph" w:styleId="Heading5">
    <w:name w:val="heading 5"/>
    <w:basedOn w:val="Heading3"/>
    <w:next w:val="Normal"/>
    <w:link w:val="Heading5Char"/>
    <w:uiPriority w:val="9"/>
    <w:semiHidden/>
    <w:unhideWhenUsed/>
    <w:rsid w:val="008400E1"/>
    <w:pPr>
      <w:numPr>
        <w:ilvl w:val="4"/>
      </w:numPr>
      <w:outlineLvl w:val="4"/>
    </w:pPr>
    <w:rPr>
      <w:sz w:val="20"/>
      <w:szCs w:val="20"/>
    </w:rPr>
  </w:style>
  <w:style w:type="paragraph" w:styleId="Heading6">
    <w:name w:val="heading 6"/>
    <w:basedOn w:val="Heading4"/>
    <w:next w:val="Normal"/>
    <w:link w:val="Heading6Char"/>
    <w:uiPriority w:val="9"/>
    <w:semiHidden/>
    <w:unhideWhenUsed/>
    <w:rsid w:val="008400E1"/>
    <w:pPr>
      <w:numPr>
        <w:ilvl w:val="5"/>
      </w:numPr>
      <w:outlineLvl w:val="5"/>
    </w:pPr>
    <w:rPr>
      <w:sz w:val="20"/>
      <w:szCs w:val="20"/>
    </w:rPr>
  </w:style>
  <w:style w:type="paragraph" w:styleId="Heading7">
    <w:name w:val="heading 7"/>
    <w:basedOn w:val="Heading5"/>
    <w:next w:val="Normal"/>
    <w:link w:val="Heading7Char"/>
    <w:uiPriority w:val="9"/>
    <w:semiHidden/>
    <w:unhideWhenUsed/>
    <w:rsid w:val="008400E1"/>
    <w:pPr>
      <w:numPr>
        <w:ilvl w:val="6"/>
      </w:numPr>
      <w:outlineLvl w:val="6"/>
    </w:pPr>
    <w:rPr>
      <w:i/>
      <w:iCs/>
    </w:rPr>
  </w:style>
  <w:style w:type="paragraph" w:styleId="Heading8">
    <w:name w:val="heading 8"/>
    <w:basedOn w:val="Heading6"/>
    <w:next w:val="Normal"/>
    <w:link w:val="Heading8Char"/>
    <w:uiPriority w:val="9"/>
    <w:semiHidden/>
    <w:unhideWhenUsed/>
    <w:rsid w:val="008400E1"/>
    <w:pPr>
      <w:numPr>
        <w:ilvl w:val="7"/>
      </w:numPr>
      <w:outlineLvl w:val="7"/>
    </w:pPr>
    <w:rPr>
      <w:i/>
      <w:iCs/>
    </w:rPr>
  </w:style>
  <w:style w:type="paragraph" w:styleId="Heading9">
    <w:name w:val="heading 9"/>
    <w:basedOn w:val="Heading7"/>
    <w:next w:val="Normal"/>
    <w:link w:val="Heading9Char"/>
    <w:uiPriority w:val="9"/>
    <w:semiHidden/>
    <w:unhideWhenUsed/>
    <w:rsid w:val="008400E1"/>
    <w:pPr>
      <w:numPr>
        <w:ilvl w:val="8"/>
      </w:numPr>
      <w:outlineLvl w:val="8"/>
    </w:pPr>
    <w:rPr>
      <w:b w:val="0"/>
      <w:bCs w:val="0"/>
      <w:i w:val="0"/>
      <w:iCs w:val="0"/>
      <w:color w:val="4D4E5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EndnoteText"/>
    <w:link w:val="FootnoteTextChar"/>
    <w:uiPriority w:val="99"/>
    <w:semiHidden/>
    <w:unhideWhenUsed/>
    <w:rsid w:val="008400E1"/>
  </w:style>
  <w:style w:type="character" w:customStyle="1" w:styleId="FootnoteTextChar">
    <w:name w:val="Footnote Text Char"/>
    <w:basedOn w:val="DefaultParagraphFont"/>
    <w:link w:val="FootnoteText"/>
    <w:uiPriority w:val="99"/>
    <w:semiHidden/>
    <w:rsid w:val="000A0BDF"/>
    <w:rPr>
      <w:sz w:val="15"/>
      <w:szCs w:val="15"/>
    </w:rPr>
  </w:style>
  <w:style w:type="character" w:styleId="FootnoteReference">
    <w:name w:val="footnote reference"/>
    <w:basedOn w:val="DefaultParagraphFont"/>
    <w:uiPriority w:val="99"/>
    <w:semiHidden/>
    <w:unhideWhenUsed/>
    <w:rsid w:val="008400E1"/>
    <w:rPr>
      <w:vertAlign w:val="superscript"/>
    </w:rPr>
  </w:style>
  <w:style w:type="paragraph" w:styleId="Title">
    <w:name w:val="Title"/>
    <w:basedOn w:val="Normal"/>
    <w:next w:val="Normal"/>
    <w:link w:val="TitleChar"/>
    <w:uiPriority w:val="10"/>
    <w:qFormat/>
    <w:rsid w:val="008400E1"/>
    <w:pPr>
      <w:spacing w:after="380" w:line="240" w:lineRule="auto"/>
    </w:pPr>
    <w:rPr>
      <w:rFonts w:asciiTheme="majorHAnsi" w:eastAsiaTheme="majorEastAsia" w:hAnsiTheme="majorHAnsi" w:cstheme="majorBidi"/>
      <w:b/>
      <w:bCs/>
      <w:spacing w:val="5"/>
      <w:kern w:val="28"/>
      <w:sz w:val="32"/>
      <w:szCs w:val="32"/>
    </w:rPr>
  </w:style>
  <w:style w:type="character" w:customStyle="1" w:styleId="Heading1Char">
    <w:name w:val="Heading 1 Char"/>
    <w:basedOn w:val="DefaultParagraphFont"/>
    <w:link w:val="Heading1"/>
    <w:uiPriority w:val="9"/>
    <w:rsid w:val="00994314"/>
    <w:rPr>
      <w:rFonts w:asciiTheme="majorHAnsi" w:eastAsiaTheme="majorEastAsia" w:hAnsiTheme="majorHAnsi" w:cstheme="majorBidi"/>
      <w:b/>
      <w:bCs/>
      <w:sz w:val="28"/>
      <w:szCs w:val="28"/>
    </w:rPr>
  </w:style>
  <w:style w:type="character" w:customStyle="1" w:styleId="TitleChar">
    <w:name w:val="Title Char"/>
    <w:basedOn w:val="DefaultParagraphFont"/>
    <w:link w:val="Title"/>
    <w:uiPriority w:val="10"/>
    <w:rsid w:val="000773AD"/>
    <w:rPr>
      <w:rFonts w:asciiTheme="majorHAnsi" w:eastAsiaTheme="majorEastAsia" w:hAnsiTheme="majorHAnsi" w:cstheme="majorBidi"/>
      <w:b/>
      <w:bCs/>
      <w:spacing w:val="5"/>
      <w:kern w:val="28"/>
      <w:sz w:val="32"/>
      <w:szCs w:val="32"/>
    </w:rPr>
  </w:style>
  <w:style w:type="paragraph" w:styleId="Subtitle">
    <w:name w:val="Subtitle"/>
    <w:basedOn w:val="Normal"/>
    <w:next w:val="Normal"/>
    <w:link w:val="SubtitleChar"/>
    <w:uiPriority w:val="11"/>
    <w:qFormat/>
    <w:rsid w:val="008400E1"/>
    <w:pPr>
      <w:numPr>
        <w:ilvl w:val="1"/>
      </w:numPr>
      <w:spacing w:after="600"/>
    </w:pPr>
    <w:rPr>
      <w:rFonts w:asciiTheme="majorHAnsi" w:eastAsiaTheme="majorEastAsia" w:hAnsiTheme="majorHAnsi" w:cstheme="majorBidi"/>
      <w:sz w:val="32"/>
      <w:szCs w:val="32"/>
    </w:rPr>
  </w:style>
  <w:style w:type="character" w:customStyle="1" w:styleId="SubtitleChar">
    <w:name w:val="Subtitle Char"/>
    <w:basedOn w:val="DefaultParagraphFont"/>
    <w:link w:val="Subtitle"/>
    <w:uiPriority w:val="11"/>
    <w:rsid w:val="003236F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994314"/>
    <w:rPr>
      <w:rFonts w:asciiTheme="majorHAnsi" w:eastAsiaTheme="majorEastAsia" w:hAnsiTheme="majorHAnsi" w:cstheme="majorBidi"/>
      <w:sz w:val="28"/>
      <w:szCs w:val="28"/>
    </w:rPr>
  </w:style>
  <w:style w:type="paragraph" w:styleId="ListParagraph">
    <w:name w:val="List Paragraph"/>
    <w:basedOn w:val="Normal"/>
    <w:uiPriority w:val="34"/>
    <w:qFormat/>
    <w:rsid w:val="008400E1"/>
    <w:pPr>
      <w:numPr>
        <w:numId w:val="39"/>
      </w:numPr>
      <w:spacing w:after="100"/>
    </w:pPr>
  </w:style>
  <w:style w:type="character" w:customStyle="1" w:styleId="Heading3Char">
    <w:name w:val="Heading 3 Char"/>
    <w:basedOn w:val="DefaultParagraphFont"/>
    <w:link w:val="Heading3"/>
    <w:uiPriority w:val="9"/>
    <w:semiHidden/>
    <w:rsid w:val="00CE0EFC"/>
    <w:rPr>
      <w:rFonts w:asciiTheme="majorHAnsi" w:eastAsiaTheme="majorEastAsia" w:hAnsiTheme="majorHAnsi" w:cstheme="majorBidi"/>
      <w:b/>
      <w:bCs/>
      <w:color w:val="000000" w:themeColor="text1"/>
      <w:sz w:val="24"/>
      <w:szCs w:val="24"/>
    </w:rPr>
  </w:style>
  <w:style w:type="character" w:styleId="Emphasis">
    <w:name w:val="Emphasis"/>
    <w:basedOn w:val="DefaultParagraphFont"/>
    <w:uiPriority w:val="20"/>
    <w:qFormat/>
    <w:rsid w:val="008400E1"/>
    <w:rPr>
      <w:i/>
      <w:iCs/>
      <w:color w:val="auto"/>
    </w:rPr>
  </w:style>
  <w:style w:type="paragraph" w:styleId="Caption">
    <w:name w:val="caption"/>
    <w:basedOn w:val="Normal"/>
    <w:next w:val="Normal"/>
    <w:uiPriority w:val="35"/>
    <w:qFormat/>
    <w:rsid w:val="008400E1"/>
    <w:rPr>
      <w:b/>
      <w:bCs/>
      <w:sz w:val="15"/>
      <w:szCs w:val="15"/>
    </w:rPr>
  </w:style>
  <w:style w:type="paragraph" w:styleId="ListNumber">
    <w:name w:val="List Number"/>
    <w:basedOn w:val="Normal"/>
    <w:uiPriority w:val="99"/>
    <w:qFormat/>
    <w:rsid w:val="008400E1"/>
    <w:pPr>
      <w:numPr>
        <w:numId w:val="38"/>
      </w:numPr>
      <w:spacing w:after="100"/>
      <w:outlineLvl w:val="0"/>
    </w:pPr>
  </w:style>
  <w:style w:type="character" w:styleId="Hyperlink">
    <w:name w:val="Hyperlink"/>
    <w:basedOn w:val="DefaultParagraphFont"/>
    <w:uiPriority w:val="99"/>
    <w:qFormat/>
    <w:rsid w:val="008400E1"/>
    <w:rPr>
      <w:color w:val="0A509E" w:themeColor="hyperlink"/>
    </w:rPr>
  </w:style>
  <w:style w:type="table" w:styleId="TableGrid">
    <w:name w:val="Table Grid"/>
    <w:basedOn w:val="TableNormal"/>
    <w:uiPriority w:val="59"/>
    <w:rsid w:val="008400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00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681"/>
    <w:rPr>
      <w:rFonts w:ascii="Tahoma" w:hAnsi="Tahoma" w:cs="Tahoma"/>
      <w:sz w:val="16"/>
      <w:szCs w:val="16"/>
    </w:rPr>
  </w:style>
  <w:style w:type="character" w:customStyle="1" w:styleId="Heading4Char">
    <w:name w:val="Heading 4 Char"/>
    <w:basedOn w:val="DefaultParagraphFont"/>
    <w:link w:val="Heading4"/>
    <w:uiPriority w:val="9"/>
    <w:semiHidden/>
    <w:rsid w:val="00CE0EF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F4681"/>
    <w:rPr>
      <w:rFonts w:asciiTheme="majorHAnsi" w:eastAsiaTheme="majorEastAsia" w:hAnsiTheme="majorHAnsi" w:cstheme="majorBidi"/>
      <w:b/>
      <w:bCs/>
      <w:color w:val="000000" w:themeColor="text1"/>
    </w:rPr>
  </w:style>
  <w:style w:type="paragraph" w:styleId="List">
    <w:name w:val="List"/>
    <w:basedOn w:val="Normal"/>
    <w:uiPriority w:val="99"/>
    <w:semiHidden/>
    <w:unhideWhenUsed/>
    <w:rsid w:val="008400E1"/>
    <w:pPr>
      <w:numPr>
        <w:numId w:val="33"/>
      </w:numPr>
    </w:pPr>
  </w:style>
  <w:style w:type="paragraph" w:styleId="Header">
    <w:name w:val="header"/>
    <w:basedOn w:val="Normal"/>
    <w:link w:val="HeaderChar"/>
    <w:uiPriority w:val="99"/>
    <w:unhideWhenUsed/>
    <w:rsid w:val="008400E1"/>
    <w:pPr>
      <w:tabs>
        <w:tab w:val="center" w:pos="4536"/>
        <w:tab w:val="right" w:pos="9072"/>
      </w:tabs>
      <w:spacing w:line="264" w:lineRule="auto"/>
    </w:pPr>
    <w:rPr>
      <w:sz w:val="15"/>
      <w:szCs w:val="15"/>
    </w:rPr>
  </w:style>
  <w:style w:type="character" w:customStyle="1" w:styleId="HeaderChar">
    <w:name w:val="Header Char"/>
    <w:basedOn w:val="DefaultParagraphFont"/>
    <w:link w:val="Header"/>
    <w:uiPriority w:val="99"/>
    <w:rsid w:val="000A0BDF"/>
    <w:rPr>
      <w:sz w:val="15"/>
      <w:szCs w:val="15"/>
    </w:rPr>
  </w:style>
  <w:style w:type="paragraph" w:styleId="Footer">
    <w:name w:val="footer"/>
    <w:basedOn w:val="Normal"/>
    <w:link w:val="FooterChar"/>
    <w:uiPriority w:val="99"/>
    <w:unhideWhenUsed/>
    <w:rsid w:val="008400E1"/>
    <w:pPr>
      <w:tabs>
        <w:tab w:val="center" w:pos="4536"/>
        <w:tab w:val="right" w:pos="9072"/>
      </w:tabs>
      <w:spacing w:line="264" w:lineRule="auto"/>
    </w:pPr>
    <w:rPr>
      <w:sz w:val="15"/>
      <w:szCs w:val="15"/>
    </w:rPr>
  </w:style>
  <w:style w:type="character" w:customStyle="1" w:styleId="FooterChar">
    <w:name w:val="Footer Char"/>
    <w:basedOn w:val="DefaultParagraphFont"/>
    <w:link w:val="Footer"/>
    <w:uiPriority w:val="99"/>
    <w:rsid w:val="000A0BDF"/>
    <w:rPr>
      <w:sz w:val="15"/>
      <w:szCs w:val="15"/>
    </w:rPr>
  </w:style>
  <w:style w:type="character" w:customStyle="1" w:styleId="Heading6Char">
    <w:name w:val="Heading 6 Char"/>
    <w:basedOn w:val="DefaultParagraphFont"/>
    <w:link w:val="Heading6"/>
    <w:uiPriority w:val="9"/>
    <w:semiHidden/>
    <w:rsid w:val="005F468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F4681"/>
    <w:rPr>
      <w:rFonts w:asciiTheme="majorHAnsi" w:eastAsiaTheme="majorEastAsia" w:hAnsiTheme="majorHAnsi" w:cstheme="majorBidi"/>
      <w:b/>
      <w:bCs/>
      <w:i/>
      <w:iCs/>
      <w:color w:val="000000" w:themeColor="text1"/>
    </w:rPr>
  </w:style>
  <w:style w:type="character" w:customStyle="1" w:styleId="Heading8Char">
    <w:name w:val="Heading 8 Char"/>
    <w:basedOn w:val="DefaultParagraphFont"/>
    <w:link w:val="Heading8"/>
    <w:uiPriority w:val="9"/>
    <w:semiHidden/>
    <w:rsid w:val="005F4681"/>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5F4681"/>
    <w:rPr>
      <w:rFonts w:asciiTheme="majorHAnsi" w:eastAsiaTheme="majorEastAsia" w:hAnsiTheme="majorHAnsi" w:cstheme="majorBidi"/>
      <w:color w:val="4D4E53" w:themeColor="text2"/>
    </w:rPr>
  </w:style>
  <w:style w:type="character" w:styleId="SubtleEmphasis">
    <w:name w:val="Subtle Emphasis"/>
    <w:basedOn w:val="DefaultParagraphFont"/>
    <w:uiPriority w:val="21"/>
    <w:unhideWhenUsed/>
    <w:rsid w:val="008400E1"/>
    <w:rPr>
      <w:i/>
      <w:iCs/>
      <w:color w:val="808080" w:themeColor="text1" w:themeTint="7F"/>
    </w:rPr>
  </w:style>
  <w:style w:type="character" w:styleId="IntenseEmphasis">
    <w:name w:val="Intense Emphasis"/>
    <w:basedOn w:val="DefaultParagraphFont"/>
    <w:uiPriority w:val="20"/>
    <w:unhideWhenUsed/>
    <w:qFormat/>
    <w:rsid w:val="008400E1"/>
    <w:rPr>
      <w:b/>
      <w:bCs/>
      <w:i/>
      <w:iCs/>
      <w:color w:val="34909C" w:themeColor="accent1"/>
    </w:rPr>
  </w:style>
  <w:style w:type="character" w:styleId="Strong">
    <w:name w:val="Strong"/>
    <w:basedOn w:val="DefaultParagraphFont"/>
    <w:uiPriority w:val="20"/>
    <w:rsid w:val="008400E1"/>
    <w:rPr>
      <w:b/>
      <w:bCs/>
    </w:rPr>
  </w:style>
  <w:style w:type="paragraph" w:styleId="Quote">
    <w:name w:val="Quote"/>
    <w:basedOn w:val="Normal"/>
    <w:next w:val="Normal"/>
    <w:link w:val="QuoteChar"/>
    <w:uiPriority w:val="29"/>
    <w:semiHidden/>
    <w:unhideWhenUsed/>
    <w:rsid w:val="008400E1"/>
    <w:rPr>
      <w:i/>
      <w:iCs/>
      <w:color w:val="000000" w:themeColor="text1"/>
    </w:rPr>
  </w:style>
  <w:style w:type="character" w:customStyle="1" w:styleId="QuoteChar">
    <w:name w:val="Quote Char"/>
    <w:basedOn w:val="DefaultParagraphFont"/>
    <w:link w:val="Quote"/>
    <w:uiPriority w:val="29"/>
    <w:semiHidden/>
    <w:rsid w:val="002226F5"/>
    <w:rPr>
      <w:i/>
      <w:iCs/>
      <w:color w:val="000000" w:themeColor="text1"/>
    </w:rPr>
  </w:style>
  <w:style w:type="paragraph" w:styleId="IntenseQuote">
    <w:name w:val="Intense Quote"/>
    <w:basedOn w:val="Normal"/>
    <w:next w:val="Normal"/>
    <w:link w:val="IntenseQuoteChar"/>
    <w:uiPriority w:val="30"/>
    <w:semiHidden/>
    <w:unhideWhenUsed/>
    <w:rsid w:val="008400E1"/>
    <w:pPr>
      <w:pBdr>
        <w:bottom w:val="single" w:sz="4" w:space="4" w:color="34909C" w:themeColor="accent1"/>
      </w:pBdr>
      <w:spacing w:before="200" w:after="280"/>
      <w:ind w:left="936" w:right="936"/>
    </w:pPr>
    <w:rPr>
      <w:b/>
      <w:bCs/>
      <w:i/>
      <w:iCs/>
      <w:color w:val="34909C" w:themeColor="accent1"/>
    </w:rPr>
  </w:style>
  <w:style w:type="character" w:customStyle="1" w:styleId="IntenseQuoteChar">
    <w:name w:val="Intense Quote Char"/>
    <w:basedOn w:val="DefaultParagraphFont"/>
    <w:link w:val="IntenseQuote"/>
    <w:uiPriority w:val="30"/>
    <w:semiHidden/>
    <w:rsid w:val="002226F5"/>
    <w:rPr>
      <w:b/>
      <w:bCs/>
      <w:i/>
      <w:iCs/>
      <w:color w:val="34909C" w:themeColor="accent1"/>
    </w:rPr>
  </w:style>
  <w:style w:type="character" w:styleId="SubtleReference">
    <w:name w:val="Subtle Reference"/>
    <w:basedOn w:val="DefaultParagraphFont"/>
    <w:uiPriority w:val="31"/>
    <w:semiHidden/>
    <w:unhideWhenUsed/>
    <w:rsid w:val="008400E1"/>
    <w:rPr>
      <w:smallCaps/>
      <w:color w:val="8DC63F" w:themeColor="accent2"/>
      <w:u w:val="single"/>
    </w:rPr>
  </w:style>
  <w:style w:type="character" w:styleId="IntenseReference">
    <w:name w:val="Intense Reference"/>
    <w:basedOn w:val="DefaultParagraphFont"/>
    <w:uiPriority w:val="32"/>
    <w:semiHidden/>
    <w:unhideWhenUsed/>
    <w:rsid w:val="008400E1"/>
    <w:rPr>
      <w:b/>
      <w:bCs/>
      <w:smallCaps/>
      <w:color w:val="8DC63F" w:themeColor="accent2"/>
      <w:spacing w:val="5"/>
      <w:u w:val="single"/>
    </w:rPr>
  </w:style>
  <w:style w:type="character" w:styleId="BookTitle">
    <w:name w:val="Book Title"/>
    <w:basedOn w:val="DefaultParagraphFont"/>
    <w:uiPriority w:val="33"/>
    <w:semiHidden/>
    <w:unhideWhenUsed/>
    <w:rsid w:val="008400E1"/>
    <w:rPr>
      <w:b/>
      <w:bCs/>
      <w:smallCaps/>
      <w:spacing w:val="5"/>
    </w:rPr>
  </w:style>
  <w:style w:type="paragraph" w:styleId="Bibliography">
    <w:name w:val="Bibliography"/>
    <w:basedOn w:val="Normal"/>
    <w:next w:val="Normal"/>
    <w:uiPriority w:val="37"/>
    <w:semiHidden/>
    <w:unhideWhenUsed/>
    <w:rsid w:val="008400E1"/>
  </w:style>
  <w:style w:type="paragraph" w:styleId="TOC1">
    <w:name w:val="toc 1"/>
    <w:basedOn w:val="Normal"/>
    <w:next w:val="Normal"/>
    <w:autoRedefine/>
    <w:uiPriority w:val="39"/>
    <w:semiHidden/>
    <w:unhideWhenUsed/>
    <w:rsid w:val="008400E1"/>
    <w:pPr>
      <w:tabs>
        <w:tab w:val="left" w:pos="284"/>
        <w:tab w:val="right" w:leader="dot" w:pos="9060"/>
      </w:tabs>
      <w:spacing w:before="260"/>
      <w:ind w:left="284" w:hanging="284"/>
    </w:pPr>
    <w:rPr>
      <w:b/>
      <w:bCs/>
      <w:noProof/>
    </w:rPr>
  </w:style>
  <w:style w:type="paragraph" w:styleId="TOCHeading">
    <w:name w:val="TOC Heading"/>
    <w:basedOn w:val="Heading1"/>
    <w:next w:val="Normal"/>
    <w:uiPriority w:val="39"/>
    <w:semiHidden/>
    <w:unhideWhenUsed/>
    <w:rsid w:val="008400E1"/>
    <w:pPr>
      <w:numPr>
        <w:numId w:val="0"/>
      </w:numPr>
      <w:spacing w:before="0" w:after="320"/>
      <w:outlineLvl w:val="9"/>
    </w:pPr>
  </w:style>
  <w:style w:type="paragraph" w:styleId="BlockText">
    <w:name w:val="Block Text"/>
    <w:basedOn w:val="Normal"/>
    <w:uiPriority w:val="99"/>
    <w:semiHidden/>
    <w:unhideWhenUsed/>
    <w:rsid w:val="008400E1"/>
    <w:pPr>
      <w:pBdr>
        <w:top w:val="single" w:sz="2" w:space="10" w:color="34909C" w:themeColor="accent1" w:frame="1"/>
        <w:left w:val="single" w:sz="2" w:space="10" w:color="34909C" w:themeColor="accent1" w:frame="1"/>
        <w:bottom w:val="single" w:sz="2" w:space="10" w:color="34909C" w:themeColor="accent1" w:frame="1"/>
        <w:right w:val="single" w:sz="2" w:space="10" w:color="34909C" w:themeColor="accent1" w:frame="1"/>
      </w:pBdr>
      <w:ind w:left="1152" w:right="1152"/>
    </w:pPr>
    <w:rPr>
      <w:i/>
      <w:iCs/>
      <w:color w:val="34909C" w:themeColor="accent1"/>
    </w:rPr>
  </w:style>
  <w:style w:type="paragraph" w:styleId="BodyText">
    <w:name w:val="Body Text"/>
    <w:basedOn w:val="Normal"/>
    <w:link w:val="BodyTextChar"/>
    <w:uiPriority w:val="99"/>
    <w:semiHidden/>
    <w:unhideWhenUsed/>
    <w:rsid w:val="008400E1"/>
    <w:pPr>
      <w:spacing w:after="120"/>
    </w:pPr>
  </w:style>
  <w:style w:type="character" w:customStyle="1" w:styleId="BodyTextChar">
    <w:name w:val="Body Text Char"/>
    <w:basedOn w:val="DefaultParagraphFont"/>
    <w:link w:val="BodyText"/>
    <w:uiPriority w:val="99"/>
    <w:semiHidden/>
    <w:rsid w:val="005F4681"/>
  </w:style>
  <w:style w:type="paragraph" w:styleId="BodyText2">
    <w:name w:val="Body Text 2"/>
    <w:basedOn w:val="Normal"/>
    <w:link w:val="BodyText2Char"/>
    <w:uiPriority w:val="99"/>
    <w:semiHidden/>
    <w:unhideWhenUsed/>
    <w:rsid w:val="008400E1"/>
    <w:pPr>
      <w:spacing w:after="120" w:line="480" w:lineRule="auto"/>
    </w:pPr>
  </w:style>
  <w:style w:type="character" w:customStyle="1" w:styleId="BodyText2Char">
    <w:name w:val="Body Text 2 Char"/>
    <w:basedOn w:val="DefaultParagraphFont"/>
    <w:link w:val="BodyText2"/>
    <w:uiPriority w:val="99"/>
    <w:semiHidden/>
    <w:rsid w:val="005F4681"/>
  </w:style>
  <w:style w:type="paragraph" w:styleId="BodyText3">
    <w:name w:val="Body Text 3"/>
    <w:basedOn w:val="Normal"/>
    <w:link w:val="BodyText3Char"/>
    <w:uiPriority w:val="99"/>
    <w:semiHidden/>
    <w:unhideWhenUsed/>
    <w:rsid w:val="008400E1"/>
    <w:pPr>
      <w:spacing w:after="120"/>
    </w:pPr>
    <w:rPr>
      <w:sz w:val="16"/>
      <w:szCs w:val="16"/>
    </w:rPr>
  </w:style>
  <w:style w:type="character" w:customStyle="1" w:styleId="BodyText3Char">
    <w:name w:val="Body Text 3 Char"/>
    <w:basedOn w:val="DefaultParagraphFont"/>
    <w:link w:val="BodyText3"/>
    <w:uiPriority w:val="99"/>
    <w:semiHidden/>
    <w:rsid w:val="005F4681"/>
    <w:rPr>
      <w:sz w:val="16"/>
      <w:szCs w:val="16"/>
    </w:rPr>
  </w:style>
  <w:style w:type="paragraph" w:styleId="BodyTextFirstIndent">
    <w:name w:val="Body Text First Indent"/>
    <w:basedOn w:val="BodyText"/>
    <w:link w:val="BodyTextFirstIndentChar"/>
    <w:uiPriority w:val="99"/>
    <w:semiHidden/>
    <w:unhideWhenUsed/>
    <w:rsid w:val="008400E1"/>
    <w:pPr>
      <w:spacing w:after="0"/>
      <w:ind w:firstLine="360"/>
    </w:pPr>
  </w:style>
  <w:style w:type="character" w:customStyle="1" w:styleId="BodyTextFirstIndentChar">
    <w:name w:val="Body Text First Indent Char"/>
    <w:basedOn w:val="BodyTextChar"/>
    <w:link w:val="BodyTextFirstIndent"/>
    <w:uiPriority w:val="99"/>
    <w:semiHidden/>
    <w:rsid w:val="005F4681"/>
  </w:style>
  <w:style w:type="paragraph" w:styleId="BodyTextIndent">
    <w:name w:val="Body Text Indent"/>
    <w:basedOn w:val="Normal"/>
    <w:link w:val="BodyTextIndentChar"/>
    <w:uiPriority w:val="99"/>
    <w:semiHidden/>
    <w:unhideWhenUsed/>
    <w:rsid w:val="008400E1"/>
    <w:pPr>
      <w:spacing w:after="120"/>
      <w:ind w:left="283"/>
    </w:pPr>
  </w:style>
  <w:style w:type="character" w:customStyle="1" w:styleId="BodyTextIndentChar">
    <w:name w:val="Body Text Indent Char"/>
    <w:basedOn w:val="DefaultParagraphFont"/>
    <w:link w:val="BodyTextIndent"/>
    <w:uiPriority w:val="99"/>
    <w:semiHidden/>
    <w:rsid w:val="005F4681"/>
  </w:style>
  <w:style w:type="paragraph" w:styleId="BodyTextFirstIndent2">
    <w:name w:val="Body Text First Indent 2"/>
    <w:basedOn w:val="BodyTextIndent"/>
    <w:link w:val="BodyTextFirstIndent2Char"/>
    <w:uiPriority w:val="99"/>
    <w:semiHidden/>
    <w:unhideWhenUsed/>
    <w:rsid w:val="008400E1"/>
    <w:pPr>
      <w:spacing w:after="0"/>
      <w:ind w:left="360" w:firstLine="360"/>
    </w:pPr>
  </w:style>
  <w:style w:type="character" w:customStyle="1" w:styleId="BodyTextFirstIndent2Char">
    <w:name w:val="Body Text First Indent 2 Char"/>
    <w:basedOn w:val="BodyTextIndentChar"/>
    <w:link w:val="BodyTextFirstIndent2"/>
    <w:uiPriority w:val="99"/>
    <w:semiHidden/>
    <w:rsid w:val="005F4681"/>
  </w:style>
  <w:style w:type="paragraph" w:styleId="BodyTextIndent2">
    <w:name w:val="Body Text Indent 2"/>
    <w:basedOn w:val="Normal"/>
    <w:link w:val="BodyTextIndent2Char"/>
    <w:uiPriority w:val="99"/>
    <w:semiHidden/>
    <w:unhideWhenUsed/>
    <w:rsid w:val="008400E1"/>
    <w:pPr>
      <w:spacing w:after="120" w:line="480" w:lineRule="auto"/>
      <w:ind w:left="283"/>
    </w:pPr>
  </w:style>
  <w:style w:type="character" w:customStyle="1" w:styleId="BodyTextIndent2Char">
    <w:name w:val="Body Text Indent 2 Char"/>
    <w:basedOn w:val="DefaultParagraphFont"/>
    <w:link w:val="BodyTextIndent2"/>
    <w:uiPriority w:val="99"/>
    <w:semiHidden/>
    <w:rsid w:val="005F4681"/>
  </w:style>
  <w:style w:type="paragraph" w:styleId="BodyTextIndent3">
    <w:name w:val="Body Text Indent 3"/>
    <w:basedOn w:val="Normal"/>
    <w:link w:val="BodyTextIndent3Char"/>
    <w:uiPriority w:val="99"/>
    <w:semiHidden/>
    <w:unhideWhenUsed/>
    <w:rsid w:val="008400E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4681"/>
    <w:rPr>
      <w:sz w:val="16"/>
      <w:szCs w:val="16"/>
    </w:rPr>
  </w:style>
  <w:style w:type="paragraph" w:styleId="Closing">
    <w:name w:val="Closing"/>
    <w:basedOn w:val="Normal"/>
    <w:link w:val="ClosingChar"/>
    <w:uiPriority w:val="99"/>
    <w:semiHidden/>
    <w:unhideWhenUsed/>
    <w:rsid w:val="008400E1"/>
    <w:pPr>
      <w:spacing w:line="240" w:lineRule="auto"/>
      <w:ind w:left="4252"/>
    </w:pPr>
  </w:style>
  <w:style w:type="character" w:customStyle="1" w:styleId="ClosingChar">
    <w:name w:val="Closing Char"/>
    <w:basedOn w:val="DefaultParagraphFont"/>
    <w:link w:val="Closing"/>
    <w:uiPriority w:val="99"/>
    <w:semiHidden/>
    <w:rsid w:val="005F4681"/>
  </w:style>
  <w:style w:type="character" w:styleId="CommentReference">
    <w:name w:val="annotation reference"/>
    <w:basedOn w:val="DefaultParagraphFont"/>
    <w:uiPriority w:val="99"/>
    <w:semiHidden/>
    <w:unhideWhenUsed/>
    <w:rsid w:val="008400E1"/>
    <w:rPr>
      <w:sz w:val="16"/>
      <w:szCs w:val="16"/>
    </w:rPr>
  </w:style>
  <w:style w:type="paragraph" w:styleId="CommentText">
    <w:name w:val="annotation text"/>
    <w:basedOn w:val="Normal"/>
    <w:link w:val="CommentTextChar"/>
    <w:uiPriority w:val="99"/>
    <w:semiHidden/>
    <w:unhideWhenUsed/>
    <w:rsid w:val="008400E1"/>
    <w:pPr>
      <w:spacing w:line="240" w:lineRule="auto"/>
    </w:pPr>
  </w:style>
  <w:style w:type="character" w:customStyle="1" w:styleId="CommentTextChar">
    <w:name w:val="Comment Text Char"/>
    <w:basedOn w:val="DefaultParagraphFont"/>
    <w:link w:val="CommentText"/>
    <w:uiPriority w:val="99"/>
    <w:semiHidden/>
    <w:rsid w:val="005F4681"/>
  </w:style>
  <w:style w:type="paragraph" w:styleId="CommentSubject">
    <w:name w:val="annotation subject"/>
    <w:basedOn w:val="CommentText"/>
    <w:next w:val="CommentText"/>
    <w:link w:val="CommentSubjectChar"/>
    <w:uiPriority w:val="99"/>
    <w:semiHidden/>
    <w:unhideWhenUsed/>
    <w:rsid w:val="008400E1"/>
    <w:rPr>
      <w:b/>
      <w:bCs/>
    </w:rPr>
  </w:style>
  <w:style w:type="character" w:customStyle="1" w:styleId="CommentSubjectChar">
    <w:name w:val="Comment Subject Char"/>
    <w:basedOn w:val="CommentTextChar"/>
    <w:link w:val="CommentSubject"/>
    <w:uiPriority w:val="99"/>
    <w:semiHidden/>
    <w:rsid w:val="005F4681"/>
    <w:rPr>
      <w:b/>
      <w:bCs/>
    </w:rPr>
  </w:style>
  <w:style w:type="paragraph" w:styleId="Date">
    <w:name w:val="Date"/>
    <w:basedOn w:val="Normal"/>
    <w:next w:val="Normal"/>
    <w:link w:val="DateChar"/>
    <w:uiPriority w:val="99"/>
    <w:rsid w:val="008400E1"/>
    <w:pPr>
      <w:spacing w:after="200"/>
    </w:pPr>
  </w:style>
  <w:style w:type="character" w:customStyle="1" w:styleId="DateChar">
    <w:name w:val="Date Char"/>
    <w:basedOn w:val="DefaultParagraphFont"/>
    <w:link w:val="Date"/>
    <w:uiPriority w:val="99"/>
    <w:rsid w:val="002226F5"/>
  </w:style>
  <w:style w:type="paragraph" w:styleId="DocumentMap">
    <w:name w:val="Document Map"/>
    <w:basedOn w:val="Normal"/>
    <w:link w:val="DocumentMapChar"/>
    <w:uiPriority w:val="99"/>
    <w:semiHidden/>
    <w:unhideWhenUsed/>
    <w:rsid w:val="008400E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4681"/>
    <w:rPr>
      <w:rFonts w:ascii="Tahoma" w:hAnsi="Tahoma" w:cs="Tahoma"/>
      <w:sz w:val="16"/>
      <w:szCs w:val="16"/>
    </w:rPr>
  </w:style>
  <w:style w:type="paragraph" w:styleId="E-mailSignature">
    <w:name w:val="E-mail Signature"/>
    <w:basedOn w:val="Normal"/>
    <w:link w:val="E-mailSignatureChar"/>
    <w:uiPriority w:val="99"/>
    <w:semiHidden/>
    <w:unhideWhenUsed/>
    <w:rsid w:val="008400E1"/>
    <w:pPr>
      <w:spacing w:line="240" w:lineRule="auto"/>
    </w:pPr>
  </w:style>
  <w:style w:type="character" w:customStyle="1" w:styleId="E-mailSignatureChar">
    <w:name w:val="E-mail Signature Char"/>
    <w:basedOn w:val="DefaultParagraphFont"/>
    <w:link w:val="E-mailSignature"/>
    <w:uiPriority w:val="99"/>
    <w:semiHidden/>
    <w:rsid w:val="005F4681"/>
  </w:style>
  <w:style w:type="paragraph" w:styleId="EndnoteText">
    <w:name w:val="endnote text"/>
    <w:basedOn w:val="Normal"/>
    <w:link w:val="EndnoteTextChar"/>
    <w:uiPriority w:val="99"/>
    <w:semiHidden/>
    <w:unhideWhenUsed/>
    <w:rsid w:val="008400E1"/>
    <w:pPr>
      <w:spacing w:after="100"/>
    </w:pPr>
    <w:rPr>
      <w:sz w:val="15"/>
      <w:szCs w:val="15"/>
    </w:rPr>
  </w:style>
  <w:style w:type="character" w:customStyle="1" w:styleId="EndnoteTextChar">
    <w:name w:val="Endnote Text Char"/>
    <w:basedOn w:val="DefaultParagraphFont"/>
    <w:link w:val="EndnoteText"/>
    <w:uiPriority w:val="99"/>
    <w:semiHidden/>
    <w:rsid w:val="000A0BDF"/>
    <w:rPr>
      <w:sz w:val="15"/>
      <w:szCs w:val="15"/>
    </w:rPr>
  </w:style>
  <w:style w:type="paragraph" w:styleId="EnvelopeAddress">
    <w:name w:val="envelope address"/>
    <w:basedOn w:val="Normal"/>
    <w:uiPriority w:val="99"/>
    <w:semiHidden/>
    <w:unhideWhenUsed/>
    <w:rsid w:val="008400E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00E1"/>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8400E1"/>
    <w:rPr>
      <w:color w:val="7993A3" w:themeColor="followedHyperlink"/>
      <w:u w:val="single"/>
      <w:lang w:val="de-DE"/>
    </w:rPr>
  </w:style>
  <w:style w:type="character" w:styleId="EndnoteReference">
    <w:name w:val="endnote reference"/>
    <w:basedOn w:val="DefaultParagraphFont"/>
    <w:uiPriority w:val="99"/>
    <w:semiHidden/>
    <w:unhideWhenUsed/>
    <w:rsid w:val="008400E1"/>
    <w:rPr>
      <w:vertAlign w:val="superscript"/>
    </w:rPr>
  </w:style>
  <w:style w:type="character" w:styleId="LineNumber">
    <w:name w:val="line number"/>
    <w:basedOn w:val="DefaultParagraphFont"/>
    <w:uiPriority w:val="99"/>
    <w:semiHidden/>
    <w:unhideWhenUsed/>
    <w:rsid w:val="008400E1"/>
  </w:style>
  <w:style w:type="paragraph" w:styleId="TOC2">
    <w:name w:val="toc 2"/>
    <w:basedOn w:val="Normal"/>
    <w:next w:val="Normal"/>
    <w:autoRedefine/>
    <w:uiPriority w:val="39"/>
    <w:semiHidden/>
    <w:unhideWhenUsed/>
    <w:rsid w:val="008400E1"/>
    <w:pPr>
      <w:tabs>
        <w:tab w:val="right" w:leader="dot" w:pos="9060"/>
      </w:tabs>
      <w:ind w:left="459" w:hanging="459"/>
    </w:pPr>
    <w:rPr>
      <w:noProof/>
    </w:rPr>
  </w:style>
  <w:style w:type="paragraph" w:styleId="TOC3">
    <w:name w:val="toc 3"/>
    <w:basedOn w:val="Normal"/>
    <w:next w:val="Normal"/>
    <w:autoRedefine/>
    <w:uiPriority w:val="39"/>
    <w:semiHidden/>
    <w:unhideWhenUsed/>
    <w:rsid w:val="008400E1"/>
    <w:pPr>
      <w:tabs>
        <w:tab w:val="right" w:leader="dot" w:pos="9060"/>
      </w:tabs>
      <w:ind w:left="644" w:hanging="644"/>
    </w:pPr>
    <w:rPr>
      <w:noProof/>
    </w:rPr>
  </w:style>
  <w:style w:type="paragraph" w:styleId="TOC4">
    <w:name w:val="toc 4"/>
    <w:basedOn w:val="Normal"/>
    <w:next w:val="Normal"/>
    <w:autoRedefine/>
    <w:uiPriority w:val="39"/>
    <w:semiHidden/>
    <w:unhideWhenUsed/>
    <w:rsid w:val="008400E1"/>
    <w:pPr>
      <w:tabs>
        <w:tab w:val="left" w:pos="1134"/>
        <w:tab w:val="right" w:leader="dot" w:pos="9060"/>
      </w:tabs>
      <w:ind w:left="812" w:hanging="812"/>
    </w:pPr>
    <w:rPr>
      <w:noProof/>
    </w:rPr>
  </w:style>
  <w:style w:type="paragraph" w:styleId="TOC5">
    <w:name w:val="toc 5"/>
    <w:basedOn w:val="Normal"/>
    <w:next w:val="Normal"/>
    <w:autoRedefine/>
    <w:uiPriority w:val="39"/>
    <w:semiHidden/>
    <w:unhideWhenUsed/>
    <w:rsid w:val="008400E1"/>
    <w:pPr>
      <w:tabs>
        <w:tab w:val="right" w:leader="dot" w:pos="9060"/>
      </w:tabs>
      <w:ind w:left="1008" w:hanging="1008"/>
    </w:pPr>
  </w:style>
  <w:style w:type="paragraph" w:styleId="TOC6">
    <w:name w:val="toc 6"/>
    <w:basedOn w:val="Normal"/>
    <w:next w:val="Normal"/>
    <w:autoRedefine/>
    <w:uiPriority w:val="39"/>
    <w:semiHidden/>
    <w:unhideWhenUsed/>
    <w:rsid w:val="008400E1"/>
    <w:pPr>
      <w:tabs>
        <w:tab w:val="right" w:leader="dot" w:pos="9060"/>
      </w:tabs>
      <w:ind w:left="1176" w:hanging="1176"/>
    </w:pPr>
  </w:style>
  <w:style w:type="paragraph" w:styleId="TOC7">
    <w:name w:val="toc 7"/>
    <w:basedOn w:val="Normal"/>
    <w:next w:val="Normal"/>
    <w:autoRedefine/>
    <w:uiPriority w:val="39"/>
    <w:semiHidden/>
    <w:unhideWhenUsed/>
    <w:rsid w:val="008400E1"/>
    <w:pPr>
      <w:tabs>
        <w:tab w:val="right" w:leader="dot" w:pos="9060"/>
      </w:tabs>
      <w:ind w:left="1358" w:hanging="1358"/>
    </w:pPr>
  </w:style>
  <w:style w:type="paragraph" w:styleId="TOC8">
    <w:name w:val="toc 8"/>
    <w:basedOn w:val="Normal"/>
    <w:next w:val="Normal"/>
    <w:autoRedefine/>
    <w:uiPriority w:val="39"/>
    <w:semiHidden/>
    <w:unhideWhenUsed/>
    <w:rsid w:val="008400E1"/>
    <w:pPr>
      <w:tabs>
        <w:tab w:val="right" w:leader="dot" w:pos="9060"/>
      </w:tabs>
      <w:ind w:left="1540" w:hanging="1540"/>
    </w:pPr>
  </w:style>
  <w:style w:type="paragraph" w:styleId="TOC9">
    <w:name w:val="toc 9"/>
    <w:basedOn w:val="TOC8"/>
    <w:next w:val="Normal"/>
    <w:autoRedefine/>
    <w:uiPriority w:val="39"/>
    <w:semiHidden/>
    <w:unhideWhenUsed/>
    <w:rsid w:val="008400E1"/>
    <w:pPr>
      <w:ind w:left="1650" w:hanging="1650"/>
    </w:pPr>
  </w:style>
  <w:style w:type="paragraph" w:styleId="ListNumber2">
    <w:name w:val="List Number 2"/>
    <w:basedOn w:val="Normal"/>
    <w:uiPriority w:val="99"/>
    <w:semiHidden/>
    <w:unhideWhenUsed/>
    <w:rsid w:val="008400E1"/>
    <w:pPr>
      <w:numPr>
        <w:ilvl w:val="1"/>
        <w:numId w:val="38"/>
      </w:numPr>
      <w:spacing w:after="100"/>
      <w:outlineLvl w:val="1"/>
    </w:pPr>
    <w:rPr>
      <w:lang w:val="en-GB"/>
    </w:rPr>
  </w:style>
  <w:style w:type="paragraph" w:styleId="ListNumber3">
    <w:name w:val="List Number 3"/>
    <w:basedOn w:val="Normal"/>
    <w:uiPriority w:val="99"/>
    <w:semiHidden/>
    <w:unhideWhenUsed/>
    <w:rsid w:val="008400E1"/>
    <w:pPr>
      <w:numPr>
        <w:ilvl w:val="2"/>
        <w:numId w:val="38"/>
      </w:numPr>
      <w:spacing w:after="100"/>
      <w:outlineLvl w:val="2"/>
    </w:pPr>
  </w:style>
  <w:style w:type="paragraph" w:styleId="ListNumber4">
    <w:name w:val="List Number 4"/>
    <w:basedOn w:val="Normal"/>
    <w:uiPriority w:val="99"/>
    <w:semiHidden/>
    <w:unhideWhenUsed/>
    <w:rsid w:val="008400E1"/>
    <w:pPr>
      <w:numPr>
        <w:ilvl w:val="3"/>
        <w:numId w:val="38"/>
      </w:numPr>
      <w:spacing w:after="100"/>
      <w:outlineLvl w:val="3"/>
    </w:pPr>
  </w:style>
  <w:style w:type="paragraph" w:styleId="ListNumber5">
    <w:name w:val="List Number 5"/>
    <w:basedOn w:val="Normal"/>
    <w:uiPriority w:val="99"/>
    <w:semiHidden/>
    <w:unhideWhenUsed/>
    <w:rsid w:val="008400E1"/>
    <w:pPr>
      <w:numPr>
        <w:ilvl w:val="4"/>
        <w:numId w:val="38"/>
      </w:numPr>
      <w:spacing w:after="100"/>
      <w:outlineLvl w:val="4"/>
    </w:pPr>
  </w:style>
  <w:style w:type="table" w:customStyle="1" w:styleId="MunichReTable">
    <w:name w:val="Munich Re Table"/>
    <w:basedOn w:val="TableNormal"/>
    <w:uiPriority w:val="99"/>
    <w:qFormat/>
    <w:rsid w:val="008400E1"/>
    <w:pPr>
      <w:spacing w:after="0" w:line="240" w:lineRule="auto"/>
    </w:pPr>
    <w:tblPr>
      <w:tblInd w:w="0" w:type="dxa"/>
      <w:tblBorders>
        <w:top w:val="single" w:sz="2" w:space="0" w:color="auto"/>
        <w:bottom w:val="single" w:sz="2" w:space="0" w:color="auto"/>
        <w:insideH w:val="single" w:sz="2" w:space="0" w:color="auto"/>
        <w:insideV w:val="single" w:sz="48" w:space="0" w:color="FFFFFF" w:themeColor="background1"/>
      </w:tblBorders>
      <w:tblCellMar>
        <w:top w:w="74" w:type="dxa"/>
        <w:left w:w="142" w:type="dxa"/>
        <w:bottom w:w="74" w:type="dxa"/>
        <w:right w:w="142" w:type="dxa"/>
      </w:tblCellMar>
    </w:tblPr>
    <w:tcPr>
      <w:vAlign w:val="center"/>
    </w:tcPr>
    <w:tblStylePr w:type="firstRow">
      <w:rPr>
        <w:b/>
      </w:rPr>
      <w:tblPr/>
      <w:tcPr>
        <w:vAlign w:val="center"/>
      </w:tcPr>
    </w:tblStylePr>
  </w:style>
  <w:style w:type="character" w:customStyle="1" w:styleId="Red">
    <w:name w:val="Red"/>
    <w:basedOn w:val="DefaultParagraphFont"/>
    <w:uiPriority w:val="19"/>
    <w:qFormat/>
    <w:rsid w:val="008400E1"/>
    <w:rPr>
      <w:color w:val="B72126" w:themeColor="accent3"/>
    </w:rPr>
  </w:style>
  <w:style w:type="character" w:styleId="PlaceholderText">
    <w:name w:val="Placeholder Text"/>
    <w:basedOn w:val="DefaultParagraphFont"/>
    <w:uiPriority w:val="99"/>
    <w:rsid w:val="008400E1"/>
    <w:rPr>
      <w:color w:val="808080"/>
    </w:rPr>
  </w:style>
  <w:style w:type="paragraph" w:styleId="NormalWeb">
    <w:name w:val="Normal (Web)"/>
    <w:basedOn w:val="Normal"/>
    <w:uiPriority w:val="99"/>
    <w:semiHidden/>
    <w:unhideWhenUsed/>
    <w:rsid w:val="00102C7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6F139F"/>
    <w:pPr>
      <w:autoSpaceDE w:val="0"/>
      <w:autoSpaceDN w:val="0"/>
      <w:adjustRightInd w:val="0"/>
      <w:spacing w:after="0" w:line="240" w:lineRule="auto"/>
    </w:pPr>
    <w:rPr>
      <w:rFonts w:ascii="Times New Roman" w:hAnsi="Times New Roman" w:cs="Times New Roman"/>
      <w:color w:val="000000"/>
      <w:sz w:val="24"/>
      <w:szCs w:val="24"/>
      <w:lang w:val="en-AU"/>
    </w:rPr>
  </w:style>
  <w:style w:type="character" w:styleId="HTMLCite">
    <w:name w:val="HTML Cite"/>
    <w:basedOn w:val="DefaultParagraphFont"/>
    <w:uiPriority w:val="99"/>
    <w:semiHidden/>
    <w:unhideWhenUsed/>
    <w:rsid w:val="00AF7333"/>
    <w:rPr>
      <w:i w:val="0"/>
      <w:iCs w:val="0"/>
      <w:color w:val="0066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50642">
      <w:bodyDiv w:val="1"/>
      <w:marLeft w:val="0"/>
      <w:marRight w:val="0"/>
      <w:marTop w:val="0"/>
      <w:marBottom w:val="0"/>
      <w:divBdr>
        <w:top w:val="none" w:sz="0" w:space="0" w:color="auto"/>
        <w:left w:val="none" w:sz="0" w:space="0" w:color="auto"/>
        <w:bottom w:val="none" w:sz="0" w:space="0" w:color="auto"/>
        <w:right w:val="none" w:sz="0" w:space="0" w:color="auto"/>
      </w:divBdr>
    </w:div>
    <w:div w:id="387151443">
      <w:bodyDiv w:val="1"/>
      <w:marLeft w:val="0"/>
      <w:marRight w:val="0"/>
      <w:marTop w:val="0"/>
      <w:marBottom w:val="0"/>
      <w:divBdr>
        <w:top w:val="none" w:sz="0" w:space="0" w:color="auto"/>
        <w:left w:val="none" w:sz="0" w:space="0" w:color="auto"/>
        <w:bottom w:val="none" w:sz="0" w:space="0" w:color="auto"/>
        <w:right w:val="none" w:sz="0" w:space="0" w:color="auto"/>
      </w:divBdr>
    </w:div>
    <w:div w:id="819729713">
      <w:bodyDiv w:val="1"/>
      <w:marLeft w:val="0"/>
      <w:marRight w:val="200"/>
      <w:marTop w:val="0"/>
      <w:marBottom w:val="0"/>
      <w:divBdr>
        <w:top w:val="none" w:sz="0" w:space="0" w:color="auto"/>
        <w:left w:val="none" w:sz="0" w:space="0" w:color="auto"/>
        <w:bottom w:val="none" w:sz="0" w:space="0" w:color="auto"/>
        <w:right w:val="none" w:sz="0" w:space="0" w:color="auto"/>
      </w:divBdr>
      <w:divsChild>
        <w:div w:id="1909149776">
          <w:marLeft w:val="0"/>
          <w:marRight w:val="0"/>
          <w:marTop w:val="0"/>
          <w:marBottom w:val="0"/>
          <w:divBdr>
            <w:top w:val="none" w:sz="0" w:space="0" w:color="auto"/>
            <w:left w:val="none" w:sz="0" w:space="0" w:color="auto"/>
            <w:bottom w:val="none" w:sz="0" w:space="0" w:color="auto"/>
            <w:right w:val="none" w:sz="0" w:space="0" w:color="auto"/>
          </w:divBdr>
          <w:divsChild>
            <w:div w:id="1280068126">
              <w:marLeft w:val="0"/>
              <w:marRight w:val="0"/>
              <w:marTop w:val="0"/>
              <w:marBottom w:val="0"/>
              <w:divBdr>
                <w:top w:val="none" w:sz="0" w:space="0" w:color="auto"/>
                <w:left w:val="none" w:sz="0" w:space="0" w:color="auto"/>
                <w:bottom w:val="none" w:sz="0" w:space="0" w:color="auto"/>
                <w:right w:val="none" w:sz="0" w:space="0" w:color="auto"/>
              </w:divBdr>
              <w:divsChild>
                <w:div w:id="453520592">
                  <w:marLeft w:val="0"/>
                  <w:marRight w:val="0"/>
                  <w:marTop w:val="0"/>
                  <w:marBottom w:val="0"/>
                  <w:divBdr>
                    <w:top w:val="none" w:sz="0" w:space="0" w:color="auto"/>
                    <w:left w:val="none" w:sz="0" w:space="0" w:color="auto"/>
                    <w:bottom w:val="none" w:sz="0" w:space="0" w:color="auto"/>
                    <w:right w:val="none" w:sz="0" w:space="0" w:color="auto"/>
                  </w:divBdr>
                  <w:divsChild>
                    <w:div w:id="357970024">
                      <w:marLeft w:val="0"/>
                      <w:marRight w:val="0"/>
                      <w:marTop w:val="0"/>
                      <w:marBottom w:val="0"/>
                      <w:divBdr>
                        <w:top w:val="none" w:sz="0" w:space="0" w:color="auto"/>
                        <w:left w:val="none" w:sz="0" w:space="0" w:color="auto"/>
                        <w:bottom w:val="none" w:sz="0" w:space="0" w:color="auto"/>
                        <w:right w:val="none" w:sz="0" w:space="0" w:color="auto"/>
                      </w:divBdr>
                      <w:divsChild>
                        <w:div w:id="827861696">
                          <w:marLeft w:val="0"/>
                          <w:marRight w:val="0"/>
                          <w:marTop w:val="0"/>
                          <w:marBottom w:val="0"/>
                          <w:divBdr>
                            <w:top w:val="none" w:sz="0" w:space="0" w:color="auto"/>
                            <w:left w:val="none" w:sz="0" w:space="0" w:color="auto"/>
                            <w:bottom w:val="none" w:sz="0" w:space="0" w:color="auto"/>
                            <w:right w:val="none" w:sz="0" w:space="0" w:color="auto"/>
                          </w:divBdr>
                          <w:divsChild>
                            <w:div w:id="890967440">
                              <w:marLeft w:val="0"/>
                              <w:marRight w:val="0"/>
                              <w:marTop w:val="0"/>
                              <w:marBottom w:val="0"/>
                              <w:divBdr>
                                <w:top w:val="none" w:sz="0" w:space="0" w:color="auto"/>
                                <w:left w:val="none" w:sz="0" w:space="0" w:color="auto"/>
                                <w:bottom w:val="none" w:sz="0" w:space="0" w:color="auto"/>
                                <w:right w:val="none" w:sz="0" w:space="0" w:color="auto"/>
                              </w:divBdr>
                              <w:divsChild>
                                <w:div w:id="1953121653">
                                  <w:marLeft w:val="0"/>
                                  <w:marRight w:val="0"/>
                                  <w:marTop w:val="0"/>
                                  <w:marBottom w:val="0"/>
                                  <w:divBdr>
                                    <w:top w:val="none" w:sz="0" w:space="0" w:color="auto"/>
                                    <w:left w:val="none" w:sz="0" w:space="0" w:color="auto"/>
                                    <w:bottom w:val="none" w:sz="0" w:space="0" w:color="auto"/>
                                    <w:right w:val="none" w:sz="0" w:space="0" w:color="auto"/>
                                  </w:divBdr>
                                  <w:divsChild>
                                    <w:div w:id="324282601">
                                      <w:marLeft w:val="0"/>
                                      <w:marRight w:val="0"/>
                                      <w:marTop w:val="0"/>
                                      <w:marBottom w:val="0"/>
                                      <w:divBdr>
                                        <w:top w:val="none" w:sz="0" w:space="0" w:color="auto"/>
                                        <w:left w:val="none" w:sz="0" w:space="0" w:color="auto"/>
                                        <w:bottom w:val="none" w:sz="0" w:space="0" w:color="auto"/>
                                        <w:right w:val="none" w:sz="0" w:space="0" w:color="auto"/>
                                      </w:divBdr>
                                      <w:divsChild>
                                        <w:div w:id="157805229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849342">
      <w:bodyDiv w:val="1"/>
      <w:marLeft w:val="0"/>
      <w:marRight w:val="0"/>
      <w:marTop w:val="0"/>
      <w:marBottom w:val="0"/>
      <w:divBdr>
        <w:top w:val="none" w:sz="0" w:space="0" w:color="auto"/>
        <w:left w:val="none" w:sz="0" w:space="0" w:color="auto"/>
        <w:bottom w:val="none" w:sz="0" w:space="0" w:color="auto"/>
        <w:right w:val="none" w:sz="0" w:space="0" w:color="auto"/>
      </w:divBdr>
    </w:div>
    <w:div w:id="1065908652">
      <w:bodyDiv w:val="1"/>
      <w:marLeft w:val="0"/>
      <w:marRight w:val="0"/>
      <w:marTop w:val="0"/>
      <w:marBottom w:val="0"/>
      <w:divBdr>
        <w:top w:val="none" w:sz="0" w:space="0" w:color="auto"/>
        <w:left w:val="none" w:sz="0" w:space="0" w:color="auto"/>
        <w:bottom w:val="none" w:sz="0" w:space="0" w:color="auto"/>
        <w:right w:val="none" w:sz="0" w:space="0" w:color="auto"/>
      </w:divBdr>
    </w:div>
    <w:div w:id="1076123788">
      <w:bodyDiv w:val="1"/>
      <w:marLeft w:val="0"/>
      <w:marRight w:val="0"/>
      <w:marTop w:val="0"/>
      <w:marBottom w:val="0"/>
      <w:divBdr>
        <w:top w:val="none" w:sz="0" w:space="0" w:color="auto"/>
        <w:left w:val="none" w:sz="0" w:space="0" w:color="auto"/>
        <w:bottom w:val="none" w:sz="0" w:space="0" w:color="auto"/>
        <w:right w:val="none" w:sz="0" w:space="0" w:color="auto"/>
      </w:divBdr>
    </w:div>
    <w:div w:id="1086537296">
      <w:bodyDiv w:val="1"/>
      <w:marLeft w:val="0"/>
      <w:marRight w:val="0"/>
      <w:marTop w:val="0"/>
      <w:marBottom w:val="0"/>
      <w:divBdr>
        <w:top w:val="none" w:sz="0" w:space="0" w:color="auto"/>
        <w:left w:val="none" w:sz="0" w:space="0" w:color="auto"/>
        <w:bottom w:val="none" w:sz="0" w:space="0" w:color="auto"/>
        <w:right w:val="none" w:sz="0" w:space="0" w:color="auto"/>
      </w:divBdr>
    </w:div>
    <w:div w:id="1126586201">
      <w:bodyDiv w:val="1"/>
      <w:marLeft w:val="0"/>
      <w:marRight w:val="0"/>
      <w:marTop w:val="0"/>
      <w:marBottom w:val="0"/>
      <w:divBdr>
        <w:top w:val="none" w:sz="0" w:space="0" w:color="auto"/>
        <w:left w:val="none" w:sz="0" w:space="0" w:color="auto"/>
        <w:bottom w:val="none" w:sz="0" w:space="0" w:color="auto"/>
        <w:right w:val="none" w:sz="0" w:space="0" w:color="auto"/>
      </w:divBdr>
    </w:div>
    <w:div w:id="1432241428">
      <w:bodyDiv w:val="1"/>
      <w:marLeft w:val="0"/>
      <w:marRight w:val="0"/>
      <w:marTop w:val="0"/>
      <w:marBottom w:val="0"/>
      <w:divBdr>
        <w:top w:val="none" w:sz="0" w:space="0" w:color="auto"/>
        <w:left w:val="none" w:sz="0" w:space="0" w:color="auto"/>
        <w:bottom w:val="none" w:sz="0" w:space="0" w:color="auto"/>
        <w:right w:val="none" w:sz="0" w:space="0" w:color="auto"/>
      </w:divBdr>
    </w:div>
    <w:div w:id="1550143039">
      <w:bodyDiv w:val="1"/>
      <w:marLeft w:val="0"/>
      <w:marRight w:val="0"/>
      <w:marTop w:val="0"/>
      <w:marBottom w:val="0"/>
      <w:divBdr>
        <w:top w:val="none" w:sz="0" w:space="0" w:color="auto"/>
        <w:left w:val="none" w:sz="0" w:space="0" w:color="auto"/>
        <w:bottom w:val="none" w:sz="0" w:space="0" w:color="auto"/>
        <w:right w:val="none" w:sz="0" w:space="0" w:color="auto"/>
      </w:divBdr>
    </w:div>
    <w:div w:id="20684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australianbusinessroundtabl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FFBF86A26248E5BB388E3FD8251375"/>
        <w:category>
          <w:name w:val="General"/>
          <w:gallery w:val="placeholder"/>
        </w:category>
        <w:types>
          <w:type w:val="bbPlcHdr"/>
        </w:types>
        <w:behaviors>
          <w:behavior w:val="content"/>
        </w:behaviors>
        <w:guid w:val="{16705D24-ED59-44D2-A3A3-38C9888DB4EA}"/>
      </w:docPartPr>
      <w:docPartBody>
        <w:p w:rsidR="00B90F08" w:rsidRPr="00CE0EFC" w:rsidRDefault="002432F9" w:rsidP="00B90F08">
          <w:pPr>
            <w:rPr>
              <w:rStyle w:val="PlaceholderText"/>
              <w:lang w:val="en-US"/>
            </w:rPr>
          </w:pPr>
          <w:r>
            <w:rPr>
              <w:rStyle w:val="PlaceholderText"/>
              <w:lang w:val="en-US"/>
            </w:rPr>
            <w:t>R</w:t>
          </w:r>
          <w:r w:rsidRPr="00CE0EFC">
            <w:rPr>
              <w:rStyle w:val="PlaceholderText"/>
              <w:lang w:val="en-US"/>
            </w:rPr>
            <w:t>ecipient</w:t>
          </w:r>
          <w:r>
            <w:rPr>
              <w:rStyle w:val="PlaceholderText"/>
              <w:lang w:val="en-US"/>
            </w:rPr>
            <w:t xml:space="preserve"> name</w:t>
          </w:r>
        </w:p>
        <w:p w:rsidR="00B90F08" w:rsidRPr="00CE0EFC" w:rsidRDefault="002432F9" w:rsidP="00B90F08">
          <w:pPr>
            <w:rPr>
              <w:rStyle w:val="PlaceholderText"/>
              <w:lang w:val="en-US"/>
            </w:rPr>
          </w:pPr>
          <w:r w:rsidRPr="00CE0EFC">
            <w:rPr>
              <w:rStyle w:val="PlaceholderText"/>
              <w:lang w:val="en-US"/>
            </w:rPr>
            <w:t xml:space="preserve">Name of company </w:t>
          </w:r>
        </w:p>
        <w:p w:rsidR="00B90F08" w:rsidRPr="00CE0EFC" w:rsidRDefault="002432F9" w:rsidP="00B90F08">
          <w:pPr>
            <w:rPr>
              <w:rStyle w:val="PlaceholderText"/>
              <w:lang w:val="en-US"/>
            </w:rPr>
          </w:pPr>
          <w:r>
            <w:rPr>
              <w:rStyle w:val="PlaceholderText"/>
              <w:lang w:val="en-US"/>
            </w:rPr>
            <w:t>Address</w:t>
          </w:r>
        </w:p>
        <w:p w:rsidR="00B90F08" w:rsidRPr="00CE0EFC" w:rsidRDefault="002432F9" w:rsidP="00B90F08">
          <w:pPr>
            <w:rPr>
              <w:rStyle w:val="Red"/>
              <w:lang w:val="en-US"/>
            </w:rPr>
          </w:pPr>
          <w:r w:rsidRPr="00CE0EFC">
            <w:rPr>
              <w:rStyle w:val="Red"/>
              <w:lang w:val="en-US"/>
            </w:rPr>
            <w:t>Attention: After completing all fields at page 1 start the print preview to update all linked fields.</w:t>
          </w:r>
        </w:p>
        <w:p w:rsidR="00B90F08" w:rsidRDefault="00B90F08"/>
      </w:docPartBody>
    </w:docPart>
    <w:docPart>
      <w:docPartPr>
        <w:name w:val="5CD77E61960940FCA064F27196299822"/>
        <w:category>
          <w:name w:val="General"/>
          <w:gallery w:val="placeholder"/>
        </w:category>
        <w:types>
          <w:type w:val="bbPlcHdr"/>
        </w:types>
        <w:behaviors>
          <w:behavior w:val="content"/>
        </w:behaviors>
        <w:guid w:val="{354CB0A5-AA8D-4146-B260-21E7500012AF}"/>
      </w:docPartPr>
      <w:docPartBody>
        <w:p w:rsidR="00B90F08" w:rsidRDefault="002432F9">
          <w:pPr>
            <w:pStyle w:val="5CD77E61960940FCA064F27196299822"/>
          </w:pPr>
          <w:r w:rsidRPr="00FE35FE">
            <w:rPr>
              <w:rStyle w:val="PlaceholderText"/>
              <w:lang w:val="en-GB"/>
            </w:rPr>
            <w:t>Click here to enter a date</w:t>
          </w:r>
        </w:p>
      </w:docPartBody>
    </w:docPart>
    <w:docPart>
      <w:docPartPr>
        <w:name w:val="6CD2E905093B4A1AADE30E5D6C4B5186"/>
        <w:category>
          <w:name w:val="General"/>
          <w:gallery w:val="placeholder"/>
        </w:category>
        <w:types>
          <w:type w:val="bbPlcHdr"/>
        </w:types>
        <w:behaviors>
          <w:behavior w:val="content"/>
        </w:behaviors>
        <w:guid w:val="{AE2F685D-B71A-47A7-8C5B-ABF04DF7E7F9}"/>
      </w:docPartPr>
      <w:docPartBody>
        <w:p w:rsidR="00B90F08" w:rsidRDefault="002432F9">
          <w:pPr>
            <w:pStyle w:val="6CD2E905093B4A1AADE30E5D6C4B5186"/>
          </w:pPr>
          <w:r w:rsidRPr="00FE35FE">
            <w:rPr>
              <w:rStyle w:val="PlaceholderText"/>
            </w:rPr>
            <w:t xml:space="preserve">First name </w:t>
          </w:r>
          <w:r w:rsidRPr="00E1060E">
            <w:rPr>
              <w:rStyle w:val="PlaceholderText"/>
            </w:rPr>
            <w:t>Name</w:t>
          </w:r>
        </w:p>
      </w:docPartBody>
    </w:docPart>
    <w:docPart>
      <w:docPartPr>
        <w:name w:val="B806D0B7D4FC41BA926A8190FE1CFD01"/>
        <w:category>
          <w:name w:val="General"/>
          <w:gallery w:val="placeholder"/>
        </w:category>
        <w:types>
          <w:type w:val="bbPlcHdr"/>
        </w:types>
        <w:behaviors>
          <w:behavior w:val="content"/>
        </w:behaviors>
        <w:guid w:val="{1214C33F-9578-4970-8BCD-47474C6F6489}"/>
      </w:docPartPr>
      <w:docPartBody>
        <w:p w:rsidR="00B90F08" w:rsidRDefault="002432F9">
          <w:pPr>
            <w:pStyle w:val="B806D0B7D4FC41BA926A8190FE1CFD01"/>
          </w:pPr>
          <w:r>
            <w:rPr>
              <w:rStyle w:val="PlaceholderText"/>
            </w:rPr>
            <w:t>Job title</w:t>
          </w:r>
        </w:p>
      </w:docPartBody>
    </w:docPart>
    <w:docPart>
      <w:docPartPr>
        <w:name w:val="004E231491CA4CE1845E6177CC6F51A8"/>
        <w:category>
          <w:name w:val="General"/>
          <w:gallery w:val="placeholder"/>
        </w:category>
        <w:types>
          <w:type w:val="bbPlcHdr"/>
        </w:types>
        <w:behaviors>
          <w:behavior w:val="content"/>
        </w:behaviors>
        <w:guid w:val="{C2CDACD5-8F12-451A-A9C3-0C961AC68CE6}"/>
      </w:docPartPr>
      <w:docPartBody>
        <w:p w:rsidR="00B90F08" w:rsidRDefault="002432F9">
          <w:pPr>
            <w:pStyle w:val="004E231491CA4CE1845E6177CC6F51A8"/>
          </w:pPr>
          <w:r w:rsidRPr="00C20124">
            <w:rPr>
              <w:rStyle w:val="PlaceholderText"/>
            </w:rPr>
            <w:t>Klicken Sie hier, um Text einzugeben.</w:t>
          </w:r>
        </w:p>
      </w:docPartBody>
    </w:docPart>
    <w:docPart>
      <w:docPartPr>
        <w:name w:val="C0071B13E2004419BC0C4780E773ECD2"/>
        <w:category>
          <w:name w:val="General"/>
          <w:gallery w:val="placeholder"/>
        </w:category>
        <w:types>
          <w:type w:val="bbPlcHdr"/>
        </w:types>
        <w:behaviors>
          <w:behavior w:val="content"/>
        </w:behaviors>
        <w:guid w:val="{52C1F62F-FE12-42CB-8601-EDE5C46B20B0}"/>
      </w:docPartPr>
      <w:docPartBody>
        <w:p w:rsidR="00B90F08" w:rsidRDefault="002432F9">
          <w:pPr>
            <w:pStyle w:val="C0071B13E2004419BC0C4780E773ECD2"/>
          </w:pPr>
          <w:r w:rsidRPr="00D7220F">
            <w:rPr>
              <w:rStyle w:val="PlaceholderText"/>
              <w:lang w:val="en-GB"/>
            </w:rPr>
            <w:t>xxxx</w:t>
          </w:r>
        </w:p>
      </w:docPartBody>
    </w:docPart>
    <w:docPart>
      <w:docPartPr>
        <w:name w:val="225BD9EEB4EC4D6FB2A16CE65B0CF750"/>
        <w:category>
          <w:name w:val="General"/>
          <w:gallery w:val="placeholder"/>
        </w:category>
        <w:types>
          <w:type w:val="bbPlcHdr"/>
        </w:types>
        <w:behaviors>
          <w:behavior w:val="content"/>
        </w:behaviors>
        <w:guid w:val="{A3428370-9DAD-42D5-A461-5030C565062C}"/>
      </w:docPartPr>
      <w:docPartBody>
        <w:p w:rsidR="00B90F08" w:rsidRDefault="002432F9">
          <w:pPr>
            <w:pStyle w:val="225BD9EEB4EC4D6FB2A16CE65B0CF750"/>
          </w:pPr>
          <w:r w:rsidRPr="00C20124">
            <w:rPr>
              <w:rStyle w:val="PlaceholderText"/>
            </w:rPr>
            <w:t>Klicken Sie hier, um Text einzugeben.</w:t>
          </w:r>
        </w:p>
      </w:docPartBody>
    </w:docPart>
    <w:docPart>
      <w:docPartPr>
        <w:name w:val="C8764CE8F79B49F7930650942E6CF38B"/>
        <w:category>
          <w:name w:val="General"/>
          <w:gallery w:val="placeholder"/>
        </w:category>
        <w:types>
          <w:type w:val="bbPlcHdr"/>
        </w:types>
        <w:behaviors>
          <w:behavior w:val="content"/>
        </w:behaviors>
        <w:guid w:val="{C262C32A-9839-4BC8-ACFB-E1930D74E756}"/>
      </w:docPartPr>
      <w:docPartBody>
        <w:p w:rsidR="00B90F08" w:rsidRDefault="002432F9">
          <w:pPr>
            <w:pStyle w:val="C8764CE8F79B49F7930650942E6CF38B"/>
          </w:pPr>
          <w:r w:rsidRPr="00D7220F">
            <w:rPr>
              <w:rStyle w:val="PlaceholderText"/>
            </w:rPr>
            <w:t>xxxx</w:t>
          </w:r>
        </w:p>
      </w:docPartBody>
    </w:docPart>
    <w:docPart>
      <w:docPartPr>
        <w:name w:val="ABDE305F860449359AFB170E51D7A767"/>
        <w:category>
          <w:name w:val="General"/>
          <w:gallery w:val="placeholder"/>
        </w:category>
        <w:types>
          <w:type w:val="bbPlcHdr"/>
        </w:types>
        <w:behaviors>
          <w:behavior w:val="content"/>
        </w:behaviors>
        <w:guid w:val="{88569877-C9F8-44D3-8FB6-090A01DFFDDC}"/>
      </w:docPartPr>
      <w:docPartBody>
        <w:p w:rsidR="00B90F08" w:rsidRDefault="002432F9">
          <w:pPr>
            <w:pStyle w:val="ABDE305F860449359AFB170E51D7A767"/>
          </w:pPr>
          <w:r w:rsidRPr="00D7220F">
            <w:rPr>
              <w:rStyle w:val="PlaceholderText"/>
              <w:lang w:val="en-GB"/>
            </w:rPr>
            <w:t>Name</w:t>
          </w:r>
        </w:p>
      </w:docPartBody>
    </w:docPart>
    <w:docPart>
      <w:docPartPr>
        <w:name w:val="47B11CAE6B454BE1B08257C4A90EB3EC"/>
        <w:category>
          <w:name w:val="General"/>
          <w:gallery w:val="placeholder"/>
        </w:category>
        <w:types>
          <w:type w:val="bbPlcHdr"/>
        </w:types>
        <w:behaviors>
          <w:behavior w:val="content"/>
        </w:behaviors>
        <w:guid w:val="{FAB67012-DAAE-4684-93B9-D2E01BDE40F2}"/>
      </w:docPartPr>
      <w:docPartBody>
        <w:p w:rsidR="00B90F08" w:rsidRDefault="002432F9">
          <w:pPr>
            <w:pStyle w:val="47B11CAE6B454BE1B08257C4A90EB3EC"/>
          </w:pPr>
          <w:r w:rsidRPr="00C87C85">
            <w:rPr>
              <w:lang w:val="fr-FR"/>
            </w:rPr>
            <w:t>@munic</w:t>
          </w:r>
          <w:r>
            <w:rPr>
              <w:lang w:val="fr-FR"/>
            </w:rPr>
            <w:t>hre</w:t>
          </w:r>
          <w:r w:rsidRPr="00C87C85">
            <w:rPr>
              <w:lang w:val="fr-FR"/>
            </w:rPr>
            <w:t>.com</w:t>
          </w:r>
        </w:p>
      </w:docPartBody>
    </w:docPart>
    <w:docPart>
      <w:docPartPr>
        <w:name w:val="C1720DCE6D75433CB10F772094EFB6AD"/>
        <w:category>
          <w:name w:val="General"/>
          <w:gallery w:val="placeholder"/>
        </w:category>
        <w:types>
          <w:type w:val="bbPlcHdr"/>
        </w:types>
        <w:behaviors>
          <w:behavior w:val="content"/>
        </w:behaviors>
        <w:guid w:val="{3D3747E2-E9FE-4513-9C14-18A8A632A507}"/>
      </w:docPartPr>
      <w:docPartBody>
        <w:p w:rsidR="00B90F08" w:rsidRDefault="002432F9">
          <w:pPr>
            <w:pStyle w:val="C1720DCE6D75433CB10F772094EFB6AD"/>
          </w:pPr>
          <w:r>
            <w:rPr>
              <w:rStyle w:val="PlaceholderText"/>
              <w:b/>
              <w:bCs/>
              <w:lang w:val="en-US"/>
            </w:rPr>
            <w:t>Subject line</w:t>
          </w:r>
        </w:p>
      </w:docPartBody>
    </w:docPart>
    <w:docPart>
      <w:docPartPr>
        <w:name w:val="9D099BC710194D228C03CC047C2A5E14"/>
        <w:category>
          <w:name w:val="General"/>
          <w:gallery w:val="placeholder"/>
        </w:category>
        <w:types>
          <w:type w:val="bbPlcHdr"/>
        </w:types>
        <w:behaviors>
          <w:behavior w:val="content"/>
        </w:behaviors>
        <w:guid w:val="{4FAE6177-E218-47E1-A4A5-211A28F9AC95}"/>
      </w:docPartPr>
      <w:docPartBody>
        <w:p w:rsidR="002071E3" w:rsidRDefault="00422BE1" w:rsidP="00422BE1">
          <w:pPr>
            <w:pStyle w:val="9D099BC710194D228C03CC047C2A5E14"/>
          </w:pPr>
          <w:r w:rsidRPr="006A12EB">
            <w:rPr>
              <w:rStyle w:val="PlaceholderText"/>
            </w:rPr>
            <w:t xml:space="preserve">Munich Holdings of Australasia </w:t>
          </w:r>
          <w:r>
            <w:rPr>
              <w:rStyle w:val="PlaceholderText"/>
            </w:rPr>
            <w:t xml:space="preserve">Pty </w:t>
          </w:r>
          <w:r w:rsidRPr="006A12EB">
            <w:rPr>
              <w:rStyle w:val="PlaceholderText"/>
            </w:rPr>
            <w:t>Limited</w:t>
          </w:r>
          <w:r>
            <w:tab/>
          </w:r>
          <w:r>
            <w:tab/>
          </w:r>
        </w:p>
      </w:docPartBody>
    </w:docPart>
    <w:docPart>
      <w:docPartPr>
        <w:name w:val="75DC14BFACDF46B6A8FCB36C16192D07"/>
        <w:category>
          <w:name w:val="General"/>
          <w:gallery w:val="placeholder"/>
        </w:category>
        <w:types>
          <w:type w:val="bbPlcHdr"/>
        </w:types>
        <w:behaviors>
          <w:behavior w:val="content"/>
        </w:behaviors>
        <w:guid w:val="{8B3DAF15-A19B-4223-AE98-13932E9CF008}"/>
      </w:docPartPr>
      <w:docPartBody>
        <w:p w:rsidR="00CD035D" w:rsidRDefault="00CD035D" w:rsidP="00CD035D">
          <w:pPr>
            <w:pStyle w:val="75DC14BFACDF46B6A8FCB36C16192D07"/>
          </w:pPr>
          <w:r w:rsidRPr="00FE35FE">
            <w:rPr>
              <w:rStyle w:val="PlaceholderText"/>
              <w:lang w:val="en-GB"/>
            </w:rPr>
            <w:t>Click here to enter a date</w:t>
          </w:r>
        </w:p>
      </w:docPartBody>
    </w:docPart>
    <w:docPart>
      <w:docPartPr>
        <w:name w:val="5B56683AAF7C489A999D0EB48379E7E1"/>
        <w:category>
          <w:name w:val="General"/>
          <w:gallery w:val="placeholder"/>
        </w:category>
        <w:types>
          <w:type w:val="bbPlcHdr"/>
        </w:types>
        <w:behaviors>
          <w:behavior w:val="content"/>
        </w:behaviors>
        <w:guid w:val="{31EB9FAF-3B53-4DD6-BF61-B343510ECB4C}"/>
      </w:docPartPr>
      <w:docPartBody>
        <w:p w:rsidR="00CD035D" w:rsidRDefault="00CD035D" w:rsidP="00CD035D">
          <w:pPr>
            <w:pStyle w:val="5B56683AAF7C489A999D0EB48379E7E1"/>
          </w:pPr>
          <w:r w:rsidRPr="00FE35FE">
            <w:rPr>
              <w:rStyle w:val="PlaceholderText"/>
            </w:rPr>
            <w:t xml:space="preserve">First name </w:t>
          </w:r>
          <w:r w:rsidRPr="00E1060E">
            <w:rPr>
              <w:rStyle w:val="PlaceholderText"/>
            </w:rPr>
            <w:t>Name</w:t>
          </w:r>
        </w:p>
      </w:docPartBody>
    </w:docPart>
    <w:docPart>
      <w:docPartPr>
        <w:name w:val="46D7503538D2472A967DFC372C1F8B6C"/>
        <w:category>
          <w:name w:val="General"/>
          <w:gallery w:val="placeholder"/>
        </w:category>
        <w:types>
          <w:type w:val="bbPlcHdr"/>
        </w:types>
        <w:behaviors>
          <w:behavior w:val="content"/>
        </w:behaviors>
        <w:guid w:val="{CFEA6442-B847-4746-A919-4B6C4AB60958}"/>
      </w:docPartPr>
      <w:docPartBody>
        <w:p w:rsidR="00CD035D" w:rsidRDefault="00CD035D" w:rsidP="00CD035D">
          <w:pPr>
            <w:pStyle w:val="46D7503538D2472A967DFC372C1F8B6C"/>
          </w:pPr>
          <w:r>
            <w:rPr>
              <w:rStyle w:val="PlaceholderText"/>
            </w:rPr>
            <w:t>Job title</w:t>
          </w:r>
        </w:p>
      </w:docPartBody>
    </w:docPart>
    <w:docPart>
      <w:docPartPr>
        <w:name w:val="7699F3DBF1154787BC053AD062E07E7A"/>
        <w:category>
          <w:name w:val="General"/>
          <w:gallery w:val="placeholder"/>
        </w:category>
        <w:types>
          <w:type w:val="bbPlcHdr"/>
        </w:types>
        <w:behaviors>
          <w:behavior w:val="content"/>
        </w:behaviors>
        <w:guid w:val="{DFF4E8FE-3B48-4EDF-8432-6F4EB5416DFA}"/>
      </w:docPartPr>
      <w:docPartBody>
        <w:p w:rsidR="00CD035D" w:rsidRDefault="00CD035D" w:rsidP="00CD035D">
          <w:pPr>
            <w:pStyle w:val="7699F3DBF1154787BC053AD062E07E7A"/>
          </w:pPr>
          <w:r w:rsidRPr="00C20124">
            <w:rPr>
              <w:rStyle w:val="PlaceholderText"/>
            </w:rPr>
            <w:t>Klicken Sie hier, um Text einzugeben.</w:t>
          </w:r>
        </w:p>
      </w:docPartBody>
    </w:docPart>
    <w:docPart>
      <w:docPartPr>
        <w:name w:val="FFF66BCFEA8146468E95EE8D7F1F76F4"/>
        <w:category>
          <w:name w:val="General"/>
          <w:gallery w:val="placeholder"/>
        </w:category>
        <w:types>
          <w:type w:val="bbPlcHdr"/>
        </w:types>
        <w:behaviors>
          <w:behavior w:val="content"/>
        </w:behaviors>
        <w:guid w:val="{B97F486B-4FF4-49DB-A155-F34F04B3EA6C}"/>
      </w:docPartPr>
      <w:docPartBody>
        <w:p w:rsidR="00CD035D" w:rsidRDefault="00CD035D" w:rsidP="00CD035D">
          <w:pPr>
            <w:pStyle w:val="FFF66BCFEA8146468E95EE8D7F1F76F4"/>
          </w:pPr>
          <w:r w:rsidRPr="00D7220F">
            <w:rPr>
              <w:rStyle w:val="PlaceholderText"/>
              <w:lang w:val="en-GB"/>
            </w:rPr>
            <w:t>xxxx</w:t>
          </w:r>
        </w:p>
      </w:docPartBody>
    </w:docPart>
    <w:docPart>
      <w:docPartPr>
        <w:name w:val="25A5629158CE47B792B5ED648F973B8A"/>
        <w:category>
          <w:name w:val="General"/>
          <w:gallery w:val="placeholder"/>
        </w:category>
        <w:types>
          <w:type w:val="bbPlcHdr"/>
        </w:types>
        <w:behaviors>
          <w:behavior w:val="content"/>
        </w:behaviors>
        <w:guid w:val="{D2D92A98-99A7-434E-9B8B-AAF0092377D5}"/>
      </w:docPartPr>
      <w:docPartBody>
        <w:p w:rsidR="00CD035D" w:rsidRDefault="00CD035D" w:rsidP="00CD035D">
          <w:pPr>
            <w:pStyle w:val="25A5629158CE47B792B5ED648F973B8A"/>
          </w:pPr>
          <w:r w:rsidRPr="00D7220F">
            <w:rPr>
              <w:rStyle w:val="PlaceholderText"/>
            </w:rPr>
            <w:t>xxxx</w:t>
          </w:r>
        </w:p>
      </w:docPartBody>
    </w:docPart>
    <w:docPart>
      <w:docPartPr>
        <w:name w:val="861BC0F6CC8648BD9CA3F81895C3F07F"/>
        <w:category>
          <w:name w:val="General"/>
          <w:gallery w:val="placeholder"/>
        </w:category>
        <w:types>
          <w:type w:val="bbPlcHdr"/>
        </w:types>
        <w:behaviors>
          <w:behavior w:val="content"/>
        </w:behaviors>
        <w:guid w:val="{AA159C20-7E5D-4424-BF18-36C9DB2E3D29}"/>
      </w:docPartPr>
      <w:docPartBody>
        <w:p w:rsidR="00CD035D" w:rsidRDefault="00CD035D" w:rsidP="00CD035D">
          <w:pPr>
            <w:pStyle w:val="861BC0F6CC8648BD9CA3F81895C3F07F"/>
          </w:pPr>
          <w:r w:rsidRPr="00D7220F">
            <w:rPr>
              <w:rStyle w:val="PlaceholderText"/>
              <w:lang w:val="en-GB"/>
            </w:rPr>
            <w:t>Name</w:t>
          </w:r>
        </w:p>
      </w:docPartBody>
    </w:docPart>
    <w:docPart>
      <w:docPartPr>
        <w:name w:val="D9A0BC72693D4F85ABE4FEB90B5BC348"/>
        <w:category>
          <w:name w:val="General"/>
          <w:gallery w:val="placeholder"/>
        </w:category>
        <w:types>
          <w:type w:val="bbPlcHdr"/>
        </w:types>
        <w:behaviors>
          <w:behavior w:val="content"/>
        </w:behaviors>
        <w:guid w:val="{41505248-8BE8-423C-95D7-FA6F726AF197}"/>
      </w:docPartPr>
      <w:docPartBody>
        <w:p w:rsidR="00CD035D" w:rsidRDefault="00CD035D" w:rsidP="00CD035D">
          <w:pPr>
            <w:pStyle w:val="D9A0BC72693D4F85ABE4FEB90B5BC348"/>
          </w:pPr>
          <w:r w:rsidRPr="00C87C85">
            <w:rPr>
              <w:lang w:val="fr-FR"/>
            </w:rPr>
            <w:t>@munic</w:t>
          </w:r>
          <w:r>
            <w:rPr>
              <w:lang w:val="fr-FR"/>
            </w:rPr>
            <w:t>hre</w:t>
          </w:r>
          <w:r w:rsidRPr="00C87C85">
            <w:rPr>
              <w:lang w:val="fr-FR"/>
            </w:rPr>
            <w:t>.com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9505A"/>
    <w:rsid w:val="000648B6"/>
    <w:rsid w:val="002071E3"/>
    <w:rsid w:val="002432F9"/>
    <w:rsid w:val="00422BE1"/>
    <w:rsid w:val="00996748"/>
    <w:rsid w:val="00B90F08"/>
    <w:rsid w:val="00B9505A"/>
    <w:rsid w:val="00CD0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035D"/>
    <w:rPr>
      <w:color w:val="808080"/>
    </w:rPr>
  </w:style>
  <w:style w:type="character" w:customStyle="1" w:styleId="Red">
    <w:name w:val="Red"/>
    <w:basedOn w:val="DefaultParagraphFont"/>
    <w:uiPriority w:val="19"/>
    <w:qFormat/>
    <w:rsid w:val="00B90F08"/>
    <w:rPr>
      <w:color w:val="9BBB59" w:themeColor="accent3"/>
    </w:rPr>
  </w:style>
  <w:style w:type="paragraph" w:customStyle="1" w:styleId="5CD77E61960940FCA064F27196299822">
    <w:name w:val="5CD77E61960940FCA064F27196299822"/>
    <w:rsid w:val="00B90F08"/>
  </w:style>
  <w:style w:type="paragraph" w:customStyle="1" w:styleId="6CD2E905093B4A1AADE30E5D6C4B5186">
    <w:name w:val="6CD2E905093B4A1AADE30E5D6C4B5186"/>
    <w:rsid w:val="00B90F08"/>
  </w:style>
  <w:style w:type="paragraph" w:customStyle="1" w:styleId="B806D0B7D4FC41BA926A8190FE1CFD01">
    <w:name w:val="B806D0B7D4FC41BA926A8190FE1CFD01"/>
    <w:rsid w:val="00B90F08"/>
  </w:style>
  <w:style w:type="paragraph" w:customStyle="1" w:styleId="004E231491CA4CE1845E6177CC6F51A8">
    <w:name w:val="004E231491CA4CE1845E6177CC6F51A8"/>
    <w:rsid w:val="00B90F08"/>
  </w:style>
  <w:style w:type="paragraph" w:customStyle="1" w:styleId="C0071B13E2004419BC0C4780E773ECD2">
    <w:name w:val="C0071B13E2004419BC0C4780E773ECD2"/>
    <w:rsid w:val="00B90F08"/>
  </w:style>
  <w:style w:type="paragraph" w:customStyle="1" w:styleId="225BD9EEB4EC4D6FB2A16CE65B0CF750">
    <w:name w:val="225BD9EEB4EC4D6FB2A16CE65B0CF750"/>
    <w:rsid w:val="00B90F08"/>
  </w:style>
  <w:style w:type="paragraph" w:customStyle="1" w:styleId="C8764CE8F79B49F7930650942E6CF38B">
    <w:name w:val="C8764CE8F79B49F7930650942E6CF38B"/>
    <w:rsid w:val="00B90F08"/>
  </w:style>
  <w:style w:type="paragraph" w:customStyle="1" w:styleId="ABDE305F860449359AFB170E51D7A767">
    <w:name w:val="ABDE305F860449359AFB170E51D7A767"/>
    <w:rsid w:val="00B90F08"/>
  </w:style>
  <w:style w:type="paragraph" w:customStyle="1" w:styleId="47B11CAE6B454BE1B08257C4A90EB3EC">
    <w:name w:val="47B11CAE6B454BE1B08257C4A90EB3EC"/>
    <w:rsid w:val="00B90F08"/>
  </w:style>
  <w:style w:type="paragraph" w:customStyle="1" w:styleId="AB68DA3733DE47C597390A010D8670EF">
    <w:name w:val="AB68DA3733DE47C597390A010D8670EF"/>
    <w:rsid w:val="00B90F08"/>
  </w:style>
  <w:style w:type="paragraph" w:customStyle="1" w:styleId="C1720DCE6D75433CB10F772094EFB6AD">
    <w:name w:val="C1720DCE6D75433CB10F772094EFB6AD"/>
    <w:rsid w:val="00B90F08"/>
  </w:style>
  <w:style w:type="paragraph" w:customStyle="1" w:styleId="62BA8E1ECA1840DCAF8DB2D43330C10D">
    <w:name w:val="62BA8E1ECA1840DCAF8DB2D43330C10D"/>
    <w:rsid w:val="00B90F08"/>
  </w:style>
  <w:style w:type="paragraph" w:customStyle="1" w:styleId="947AABCAF175465A852F30419F5280BB">
    <w:name w:val="947AABCAF175465A852F30419F5280BB"/>
    <w:rsid w:val="00B90F08"/>
  </w:style>
  <w:style w:type="paragraph" w:customStyle="1" w:styleId="FA6E0ED5888E47EA885A4FCDB23C5EED">
    <w:name w:val="FA6E0ED5888E47EA885A4FCDB23C5EED"/>
    <w:rsid w:val="00B90F08"/>
  </w:style>
  <w:style w:type="paragraph" w:customStyle="1" w:styleId="48A98441CA3947B3A3E352D601DA2968">
    <w:name w:val="48A98441CA3947B3A3E352D601DA2968"/>
    <w:rsid w:val="00B90F08"/>
  </w:style>
  <w:style w:type="paragraph" w:customStyle="1" w:styleId="7D1CA6DF587845F7B5E5A6AAB3C68E78">
    <w:name w:val="7D1CA6DF587845F7B5E5A6AAB3C68E78"/>
    <w:rsid w:val="00B90F08"/>
  </w:style>
  <w:style w:type="paragraph" w:customStyle="1" w:styleId="9BECA03206BB4F0188633C316E835F05">
    <w:name w:val="9BECA03206BB4F0188633C316E835F05"/>
    <w:rsid w:val="00B90F08"/>
  </w:style>
  <w:style w:type="paragraph" w:customStyle="1" w:styleId="21C5431228394D608D907C5407ABF61A">
    <w:name w:val="21C5431228394D608D907C5407ABF61A"/>
    <w:rsid w:val="00B90F08"/>
  </w:style>
  <w:style w:type="paragraph" w:customStyle="1" w:styleId="D0CE91201C9B4F8B8D8FFC852596C937">
    <w:name w:val="D0CE91201C9B4F8B8D8FFC852596C937"/>
    <w:rsid w:val="00B90F08"/>
  </w:style>
  <w:style w:type="paragraph" w:customStyle="1" w:styleId="5F67B57B5D5648E9BE5C754D0E0581EF">
    <w:name w:val="5F67B57B5D5648E9BE5C754D0E0581EF"/>
    <w:rsid w:val="00B90F08"/>
  </w:style>
  <w:style w:type="paragraph" w:customStyle="1" w:styleId="E0E80ADC75B842A197B11B22DAB81506">
    <w:name w:val="E0E80ADC75B842A197B11B22DAB81506"/>
    <w:rsid w:val="00B90F08"/>
  </w:style>
  <w:style w:type="paragraph" w:customStyle="1" w:styleId="83F4DCF53CCE46F69645982A5CA63FE3">
    <w:name w:val="83F4DCF53CCE46F69645982A5CA63FE3"/>
    <w:rsid w:val="00B90F08"/>
  </w:style>
  <w:style w:type="paragraph" w:customStyle="1" w:styleId="85D1538F1F41418C8F008542EE715FAF">
    <w:name w:val="85D1538F1F41418C8F008542EE715FAF"/>
    <w:rsid w:val="00B9505A"/>
  </w:style>
  <w:style w:type="paragraph" w:customStyle="1" w:styleId="59607D2305A64B258EDD7B5B4A998B08">
    <w:name w:val="59607D2305A64B258EDD7B5B4A998B08"/>
    <w:rsid w:val="00B9505A"/>
  </w:style>
  <w:style w:type="paragraph" w:customStyle="1" w:styleId="6CAAAEC444ED4D4C8263CE8E3DB43403">
    <w:name w:val="6CAAAEC444ED4D4C8263CE8E3DB43403"/>
    <w:rsid w:val="00B9505A"/>
  </w:style>
  <w:style w:type="paragraph" w:customStyle="1" w:styleId="6ABAEBBBFB424D15BF7E8E46ED1A3F2D">
    <w:name w:val="6ABAEBBBFB424D15BF7E8E46ED1A3F2D"/>
    <w:rsid w:val="00B9505A"/>
  </w:style>
  <w:style w:type="paragraph" w:customStyle="1" w:styleId="FA4F60C638EC446693F40D03420D763C">
    <w:name w:val="FA4F60C638EC446693F40D03420D763C"/>
    <w:rsid w:val="00B9505A"/>
  </w:style>
  <w:style w:type="paragraph" w:customStyle="1" w:styleId="E08C5FAF78AB4A28BD762ED597C31B87">
    <w:name w:val="E08C5FAF78AB4A28BD762ED597C31B87"/>
    <w:rsid w:val="00B9505A"/>
  </w:style>
  <w:style w:type="paragraph" w:customStyle="1" w:styleId="E6F61EB6DC114FEAB0C96A1FB6177B9F">
    <w:name w:val="E6F61EB6DC114FEAB0C96A1FB6177B9F"/>
    <w:rsid w:val="00B9505A"/>
  </w:style>
  <w:style w:type="paragraph" w:customStyle="1" w:styleId="CBC8E321D04D44238B6ABF5D4BA94DF8">
    <w:name w:val="CBC8E321D04D44238B6ABF5D4BA94DF8"/>
    <w:rsid w:val="00B9505A"/>
  </w:style>
  <w:style w:type="paragraph" w:customStyle="1" w:styleId="9D099BC710194D228C03CC047C2A5E14">
    <w:name w:val="9D099BC710194D228C03CC047C2A5E14"/>
    <w:rsid w:val="00422BE1"/>
  </w:style>
  <w:style w:type="paragraph" w:customStyle="1" w:styleId="5FBBC80D818F427FA881F362ECA15004">
    <w:name w:val="5FBBC80D818F427FA881F362ECA15004"/>
    <w:rsid w:val="00422BE1"/>
  </w:style>
  <w:style w:type="paragraph" w:customStyle="1" w:styleId="4BE337147F0C48088840AA7C9A069E96">
    <w:name w:val="4BE337147F0C48088840AA7C9A069E96"/>
    <w:rsid w:val="00422BE1"/>
  </w:style>
  <w:style w:type="paragraph" w:customStyle="1" w:styleId="A1C6EE17D577412787C2B79322F85791">
    <w:name w:val="A1C6EE17D577412787C2B79322F85791"/>
    <w:rsid w:val="00422BE1"/>
  </w:style>
  <w:style w:type="paragraph" w:customStyle="1" w:styleId="5F333F3C93F54219B44D082E027CB88E">
    <w:name w:val="5F333F3C93F54219B44D082E027CB88E"/>
    <w:rsid w:val="00422BE1"/>
  </w:style>
  <w:style w:type="paragraph" w:customStyle="1" w:styleId="67BBD1846C32402082B5B32AE768D731">
    <w:name w:val="67BBD1846C32402082B5B32AE768D731"/>
    <w:rsid w:val="00422BE1"/>
  </w:style>
  <w:style w:type="paragraph" w:customStyle="1" w:styleId="F11C481C207F4652AB10B130A8CA04C6">
    <w:name w:val="F11C481C207F4652AB10B130A8CA04C6"/>
    <w:rsid w:val="00422BE1"/>
  </w:style>
  <w:style w:type="paragraph" w:customStyle="1" w:styleId="3E7E746CC44A429484FB2C0A95E614F1">
    <w:name w:val="3E7E746CC44A429484FB2C0A95E614F1"/>
    <w:rsid w:val="00422BE1"/>
  </w:style>
  <w:style w:type="paragraph" w:customStyle="1" w:styleId="6EC991623126423981D35860AA650F53">
    <w:name w:val="6EC991623126423981D35860AA650F53"/>
    <w:rsid w:val="00422BE1"/>
  </w:style>
  <w:style w:type="paragraph" w:customStyle="1" w:styleId="980A9BD769A84EE9B6A27AD58705C8AC">
    <w:name w:val="980A9BD769A84EE9B6A27AD58705C8AC"/>
    <w:rsid w:val="00CD035D"/>
  </w:style>
  <w:style w:type="paragraph" w:customStyle="1" w:styleId="DC889A77D5EF4A7590E8A84440BDB8B5">
    <w:name w:val="DC889A77D5EF4A7590E8A84440BDB8B5"/>
    <w:rsid w:val="00CD035D"/>
  </w:style>
  <w:style w:type="paragraph" w:customStyle="1" w:styleId="D8632EA2F8D14BB89BCC35A7E153C0FD">
    <w:name w:val="D8632EA2F8D14BB89BCC35A7E153C0FD"/>
    <w:rsid w:val="00CD035D"/>
  </w:style>
  <w:style w:type="paragraph" w:customStyle="1" w:styleId="8C4FD54AA94D4C3487EEBC70BC35C858">
    <w:name w:val="8C4FD54AA94D4C3487EEBC70BC35C858"/>
    <w:rsid w:val="00CD035D"/>
  </w:style>
  <w:style w:type="paragraph" w:customStyle="1" w:styleId="F526D7C9E1174E6F99E94F68B3A9DE62">
    <w:name w:val="F526D7C9E1174E6F99E94F68B3A9DE62"/>
    <w:rsid w:val="00CD035D"/>
  </w:style>
  <w:style w:type="paragraph" w:customStyle="1" w:styleId="9FF20C5C843247BDB6B8AD6B482414E6">
    <w:name w:val="9FF20C5C843247BDB6B8AD6B482414E6"/>
    <w:rsid w:val="00CD035D"/>
  </w:style>
  <w:style w:type="paragraph" w:customStyle="1" w:styleId="DE65A10138924BE48FBE5750765E2566">
    <w:name w:val="DE65A10138924BE48FBE5750765E2566"/>
    <w:rsid w:val="00CD035D"/>
  </w:style>
  <w:style w:type="paragraph" w:customStyle="1" w:styleId="285CE8C7EF3B4FA68D385CE4F634C0AA">
    <w:name w:val="285CE8C7EF3B4FA68D385CE4F634C0AA"/>
    <w:rsid w:val="00CD035D"/>
  </w:style>
  <w:style w:type="paragraph" w:customStyle="1" w:styleId="75DC14BFACDF46B6A8FCB36C16192D07">
    <w:name w:val="75DC14BFACDF46B6A8FCB36C16192D07"/>
    <w:rsid w:val="00CD035D"/>
  </w:style>
  <w:style w:type="paragraph" w:customStyle="1" w:styleId="5B56683AAF7C489A999D0EB48379E7E1">
    <w:name w:val="5B56683AAF7C489A999D0EB48379E7E1"/>
    <w:rsid w:val="00CD035D"/>
  </w:style>
  <w:style w:type="paragraph" w:customStyle="1" w:styleId="46D7503538D2472A967DFC372C1F8B6C">
    <w:name w:val="46D7503538D2472A967DFC372C1F8B6C"/>
    <w:rsid w:val="00CD035D"/>
  </w:style>
  <w:style w:type="paragraph" w:customStyle="1" w:styleId="7699F3DBF1154787BC053AD062E07E7A">
    <w:name w:val="7699F3DBF1154787BC053AD062E07E7A"/>
    <w:rsid w:val="00CD035D"/>
  </w:style>
  <w:style w:type="paragraph" w:customStyle="1" w:styleId="FFF66BCFEA8146468E95EE8D7F1F76F4">
    <w:name w:val="FFF66BCFEA8146468E95EE8D7F1F76F4"/>
    <w:rsid w:val="00CD035D"/>
  </w:style>
  <w:style w:type="paragraph" w:customStyle="1" w:styleId="25A5629158CE47B792B5ED648F973B8A">
    <w:name w:val="25A5629158CE47B792B5ED648F973B8A"/>
    <w:rsid w:val="00CD035D"/>
  </w:style>
  <w:style w:type="paragraph" w:customStyle="1" w:styleId="861BC0F6CC8648BD9CA3F81895C3F07F">
    <w:name w:val="861BC0F6CC8648BD9CA3F81895C3F07F"/>
    <w:rsid w:val="00CD035D"/>
  </w:style>
  <w:style w:type="paragraph" w:customStyle="1" w:styleId="D9A0BC72693D4F85ABE4FEB90B5BC348">
    <w:name w:val="D9A0BC72693D4F85ABE4FEB90B5BC348"/>
    <w:rsid w:val="00CD03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Default Theme">
  <a:themeElements>
    <a:clrScheme name="Munich Re">
      <a:dk1>
        <a:sysClr val="windowText" lastClr="000000"/>
      </a:dk1>
      <a:lt1>
        <a:sysClr val="window" lastClr="FFFFFF"/>
      </a:lt1>
      <a:dk2>
        <a:srgbClr val="4D4E53"/>
      </a:dk2>
      <a:lt2>
        <a:srgbClr val="F7941D"/>
      </a:lt2>
      <a:accent1>
        <a:srgbClr val="34909C"/>
      </a:accent1>
      <a:accent2>
        <a:srgbClr val="8DC63F"/>
      </a:accent2>
      <a:accent3>
        <a:srgbClr val="B72126"/>
      </a:accent3>
      <a:accent4>
        <a:srgbClr val="B2C1CA"/>
      </a:accent4>
      <a:accent5>
        <a:srgbClr val="00589A"/>
      </a:accent5>
      <a:accent6>
        <a:srgbClr val="714A9C"/>
      </a:accent6>
      <a:hlink>
        <a:srgbClr val="0A509E"/>
      </a:hlink>
      <a:folHlink>
        <a:srgbClr val="7993A3"/>
      </a:folHlink>
    </a:clrScheme>
    <a:fontScheme name="Munich Re">
      <a:majorFont>
        <a:latin typeface="Arial"/>
        <a:ea typeface="Arial Unicode MS"/>
        <a:cs typeface="Arial"/>
      </a:majorFont>
      <a:minorFont>
        <a:latin typeface="Arial"/>
        <a:ea typeface="Arial Unicode MS"/>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effectLst>
          <a:outerShdw blurRad="50800" dist="38100" dir="2700000" algn="tl" rotWithShape="0">
            <a:prstClr val="black">
              <a:alpha val="40000"/>
            </a:prstClr>
          </a:outerShdw>
        </a:effectLst>
      </a:spPr>
      <a:bodyPr wrap="square" rtlCol="0">
        <a:spAutoFit/>
      </a:bodyPr>
      <a:lstStyle>
        <a:defPPr>
          <a:defRPr sz="16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566FB-C74C-4E73-9399-6657F997B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7D6BC-DDF7-4E70-AE07-4CB510AF7387}">
  <ds:schemaRefs>
    <ds:schemaRef ds:uri="http://schemas.microsoft.com/sharepoint/events"/>
  </ds:schemaRefs>
</ds:datastoreItem>
</file>

<file path=customXml/itemProps3.xml><?xml version="1.0" encoding="utf-8"?>
<ds:datastoreItem xmlns:ds="http://schemas.openxmlformats.org/officeDocument/2006/customXml" ds:itemID="{98D63817-B37A-4419-9008-EBC4E8E8A91E}">
  <ds:schemaRefs>
    <ds:schemaRef ds:uri="http://purl.org/dc/terms/"/>
    <ds:schemaRef ds:uri="http://purl.org/dc/dcmitype/"/>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316A50F-9816-4BE1-98B4-01FD51AD16C1}">
  <ds:schemaRefs>
    <ds:schemaRef ds:uri="http://schemas.microsoft.com/office/2006/metadata/customXsn"/>
  </ds:schemaRefs>
</ds:datastoreItem>
</file>

<file path=customXml/itemProps5.xml><?xml version="1.0" encoding="utf-8"?>
<ds:datastoreItem xmlns:ds="http://schemas.openxmlformats.org/officeDocument/2006/customXml" ds:itemID="{1A47CB7A-0EC2-4030-AC06-AB4134CAD042}">
  <ds:schemaRefs>
    <ds:schemaRef ds:uri="http://schemas.microsoft.com/sharepoint/v3/contenttype/forms"/>
  </ds:schemaRefs>
</ds:datastoreItem>
</file>

<file path=customXml/itemProps6.xml><?xml version="1.0" encoding="utf-8"?>
<ds:datastoreItem xmlns:ds="http://schemas.openxmlformats.org/officeDocument/2006/customXml" ds:itemID="{FE8F59DB-F751-47B2-930A-50C7D208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5482</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Submission DR136 - Munich Reinsurance Company - Natural Disaster Funding - Public inquiry</vt:lpstr>
      <vt:lpstr/>
    </vt:vector>
  </TitlesOfParts>
  <Company>Munich Reinsurance Company</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DR136 - Munich Reinsurance Company - Natural Disaster Funding - Public inquiry</dc:title>
  <dc:creator>Munich Reinsurance Company</dc:creator>
  <cp:lastModifiedBy>Productivity Commission</cp:lastModifiedBy>
  <cp:revision>2</cp:revision>
  <dcterms:created xsi:type="dcterms:W3CDTF">2014-10-16T01:12:00Z</dcterms:created>
  <dcterms:modified xsi:type="dcterms:W3CDTF">2014-10-21T04:46:00Z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{062390c5-699a-4831-b23e-4e8858ed0d10}</vt:lpwstr>
  </property>
  <property fmtid="{D5CDD505-2E9C-101B-9397-08002B2CF9AE}" pid="6" name="RecordPoint_ActiveItemWebId">
    <vt:lpwstr>{2159b2f9-a7b8-4f1e-afd4-3e549d486baf}</vt:lpwstr>
  </property>
</Properties>
</file>