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0EB174" w14:textId="0509052E" w:rsidR="009305C2" w:rsidRPr="00087499" w:rsidRDefault="009305C2" w:rsidP="00087499">
      <w:pPr>
        <w:tabs>
          <w:tab w:val="right" w:pos="10206"/>
        </w:tabs>
        <w:spacing w:line="24" w:lineRule="atLeast"/>
        <w:jc w:val="center"/>
        <w:rPr>
          <w:rFonts w:ascii="Geneva" w:hAnsi="Geneva"/>
          <w:b/>
          <w:i/>
          <w:u w:val="single"/>
        </w:rPr>
      </w:pPr>
      <w:r w:rsidRPr="00516E42">
        <w:rPr>
          <w:rFonts w:ascii="Geneva" w:hAnsi="Geneva"/>
          <w:b/>
          <w:i/>
          <w:u w:val="single"/>
        </w:rPr>
        <w:t>Submission to the Australian Productivity Commission Processed Fruit Safeguards Inquiry Hearing in Melbourne on October 28</w:t>
      </w:r>
      <w:r w:rsidRPr="00516E42">
        <w:rPr>
          <w:rFonts w:ascii="Geneva" w:hAnsi="Geneva"/>
          <w:b/>
          <w:i/>
          <w:u w:val="single"/>
          <w:vertAlign w:val="superscript"/>
        </w:rPr>
        <w:t>th 2013</w:t>
      </w:r>
    </w:p>
    <w:p w14:paraId="65CE5F48" w14:textId="10BA7E91" w:rsidR="009305C2" w:rsidRPr="00516E42" w:rsidRDefault="009305C2" w:rsidP="009305C2">
      <w:pPr>
        <w:tabs>
          <w:tab w:val="left" w:pos="284"/>
        </w:tabs>
        <w:ind w:right="-632"/>
        <w:jc w:val="center"/>
        <w:rPr>
          <w:rFonts w:ascii="Geneva" w:hAnsi="Geneva"/>
          <w:b/>
          <w:i/>
          <w:u w:val="single"/>
        </w:rPr>
      </w:pPr>
      <w:r w:rsidRPr="00516E42">
        <w:rPr>
          <w:rFonts w:ascii="Geneva" w:hAnsi="Geneva"/>
          <w:b/>
          <w:i/>
          <w:u w:val="single"/>
        </w:rPr>
        <w:t xml:space="preserve"> </w:t>
      </w:r>
    </w:p>
    <w:p w14:paraId="392A2BF1" w14:textId="77777777" w:rsidR="009305C2" w:rsidRPr="00516E42" w:rsidRDefault="009305C2" w:rsidP="009305C2">
      <w:pPr>
        <w:ind w:right="-632"/>
        <w:jc w:val="center"/>
        <w:rPr>
          <w:rFonts w:ascii="Geneva" w:hAnsi="Geneva"/>
          <w:b/>
          <w:i/>
        </w:rPr>
      </w:pPr>
    </w:p>
    <w:p w14:paraId="21E48DC6" w14:textId="77777777" w:rsidR="009305C2" w:rsidRPr="00516E42" w:rsidRDefault="009305C2" w:rsidP="009305C2">
      <w:pPr>
        <w:ind w:right="-632"/>
        <w:rPr>
          <w:rFonts w:ascii="Geneva" w:hAnsi="Geneva"/>
          <w:b/>
          <w:u w:val="single"/>
        </w:rPr>
      </w:pPr>
      <w:r w:rsidRPr="00516E42">
        <w:rPr>
          <w:rFonts w:ascii="Geneva" w:hAnsi="Geneva"/>
          <w:b/>
          <w:u w:val="single"/>
        </w:rPr>
        <w:t>Introduction</w:t>
      </w:r>
    </w:p>
    <w:p w14:paraId="581FBADF" w14:textId="77777777" w:rsidR="009305C2" w:rsidRPr="00516E42" w:rsidRDefault="009305C2" w:rsidP="009305C2">
      <w:pPr>
        <w:ind w:right="-632"/>
        <w:rPr>
          <w:rFonts w:ascii="Geneva" w:hAnsi="Geneva"/>
        </w:rPr>
      </w:pPr>
    </w:p>
    <w:p w14:paraId="32EAAEA3" w14:textId="77777777" w:rsidR="00E37549" w:rsidRDefault="009305C2" w:rsidP="009305C2">
      <w:pPr>
        <w:ind w:right="-632"/>
        <w:rPr>
          <w:rFonts w:ascii="Geneva" w:hAnsi="Geneva"/>
        </w:rPr>
      </w:pPr>
      <w:r w:rsidRPr="00516E42">
        <w:rPr>
          <w:rFonts w:ascii="Geneva" w:hAnsi="Geneva"/>
        </w:rPr>
        <w:t xml:space="preserve">Thank you for the opportunity to present a Submission. </w:t>
      </w:r>
    </w:p>
    <w:p w14:paraId="0D04E8F8" w14:textId="77777777" w:rsidR="00E37549" w:rsidRDefault="00E37549" w:rsidP="009305C2">
      <w:pPr>
        <w:ind w:right="-632"/>
        <w:rPr>
          <w:rFonts w:ascii="Geneva" w:hAnsi="Geneva"/>
        </w:rPr>
      </w:pPr>
    </w:p>
    <w:p w14:paraId="5450E3F6" w14:textId="703A70C3" w:rsidR="009305C2" w:rsidRPr="002B440B" w:rsidRDefault="009305C2" w:rsidP="009305C2">
      <w:pPr>
        <w:ind w:right="-632"/>
        <w:rPr>
          <w:rFonts w:ascii="Geneva" w:hAnsi="Geneva"/>
          <w:sz w:val="20"/>
          <w:szCs w:val="20"/>
        </w:rPr>
      </w:pPr>
      <w:r w:rsidRPr="00516E42">
        <w:rPr>
          <w:rFonts w:ascii="Geneva" w:hAnsi="Geneva"/>
        </w:rPr>
        <w:t xml:space="preserve">This submission is in support of my original submission to the Inquiry and </w:t>
      </w:r>
      <w:r w:rsidR="00516E42">
        <w:rPr>
          <w:rFonts w:ascii="Geneva" w:hAnsi="Geneva"/>
        </w:rPr>
        <w:t xml:space="preserve">a </w:t>
      </w:r>
      <w:r w:rsidRPr="00516E42">
        <w:rPr>
          <w:rFonts w:ascii="Geneva" w:hAnsi="Geneva"/>
        </w:rPr>
        <w:t>response to the Commission’s recent Accelerated report to Government</w:t>
      </w:r>
      <w:r>
        <w:rPr>
          <w:rFonts w:ascii="Geneva" w:hAnsi="Geneva"/>
          <w:sz w:val="20"/>
          <w:szCs w:val="20"/>
        </w:rPr>
        <w:t>.</w:t>
      </w:r>
    </w:p>
    <w:p w14:paraId="145A71D3" w14:textId="77777777" w:rsidR="009305C2" w:rsidRDefault="009305C2">
      <w:pPr>
        <w:rPr>
          <w:rFonts w:ascii="Geneva" w:hAnsi="Geneva"/>
        </w:rPr>
      </w:pPr>
      <w:bookmarkStart w:id="0" w:name="_GoBack"/>
      <w:bookmarkEnd w:id="0"/>
    </w:p>
    <w:p w14:paraId="6CCD6AF7" w14:textId="77777777" w:rsidR="009305C2" w:rsidRDefault="009305C2">
      <w:pPr>
        <w:rPr>
          <w:rFonts w:ascii="Geneva" w:hAnsi="Geneva"/>
        </w:rPr>
      </w:pPr>
    </w:p>
    <w:p w14:paraId="2C93AB43" w14:textId="77777777" w:rsidR="0084489F" w:rsidRPr="00516E42" w:rsidRDefault="00D80CC0">
      <w:pPr>
        <w:rPr>
          <w:rFonts w:ascii="Geneva" w:hAnsi="Geneva"/>
          <w:b/>
          <w:u w:val="double"/>
        </w:rPr>
      </w:pPr>
      <w:r w:rsidRPr="00516E42">
        <w:rPr>
          <w:rFonts w:ascii="Geneva" w:hAnsi="Geneva"/>
          <w:b/>
          <w:u w:val="double"/>
        </w:rPr>
        <w:t>Fairness</w:t>
      </w:r>
    </w:p>
    <w:p w14:paraId="381DFCA9" w14:textId="77777777" w:rsidR="00D80CC0" w:rsidRPr="00F07DED" w:rsidRDefault="00D80CC0">
      <w:pPr>
        <w:rPr>
          <w:rFonts w:ascii="Geneva" w:hAnsi="Geneva"/>
        </w:rPr>
      </w:pPr>
    </w:p>
    <w:p w14:paraId="7172B8A2" w14:textId="7A052A5E" w:rsidR="00D80CC0" w:rsidRPr="00F07DED" w:rsidRDefault="00552796">
      <w:pPr>
        <w:rPr>
          <w:rFonts w:ascii="Geneva" w:hAnsi="Geneva"/>
        </w:rPr>
      </w:pPr>
      <w:r>
        <w:rPr>
          <w:rFonts w:ascii="Geneva" w:hAnsi="Geneva"/>
        </w:rPr>
        <w:t>The notion of f</w:t>
      </w:r>
      <w:r w:rsidR="00D80CC0" w:rsidRPr="00F07DED">
        <w:rPr>
          <w:rFonts w:ascii="Geneva" w:hAnsi="Geneva"/>
        </w:rPr>
        <w:t>airness is strong within the population of Australia. It influences many of the attitudes, behavior and actions of our society, including our laws and is generally considered to be an important consideration when making decisions. It is the attitudinal backbone of our democracy.</w:t>
      </w:r>
    </w:p>
    <w:p w14:paraId="59220581" w14:textId="77777777" w:rsidR="00D80CC0" w:rsidRPr="00F07DED" w:rsidRDefault="00D80CC0">
      <w:pPr>
        <w:rPr>
          <w:rFonts w:ascii="Geneva" w:hAnsi="Geneva"/>
        </w:rPr>
      </w:pPr>
    </w:p>
    <w:p w14:paraId="0939FA03" w14:textId="6BC137D3" w:rsidR="00D80CC0" w:rsidRPr="00F07DED" w:rsidRDefault="00552796">
      <w:pPr>
        <w:rPr>
          <w:rFonts w:ascii="Geneva" w:hAnsi="Geneva"/>
        </w:rPr>
      </w:pPr>
      <w:r>
        <w:rPr>
          <w:rFonts w:ascii="Geneva" w:hAnsi="Geneva"/>
        </w:rPr>
        <w:t>I know that f</w:t>
      </w:r>
      <w:r w:rsidR="00D80CC0" w:rsidRPr="00F07DED">
        <w:rPr>
          <w:rFonts w:ascii="Geneva" w:hAnsi="Geneva"/>
        </w:rPr>
        <w:t>airness was not part of the Terms of Reference for this fruit industry heari</w:t>
      </w:r>
      <w:r w:rsidR="00A75304">
        <w:rPr>
          <w:rFonts w:ascii="Geneva" w:hAnsi="Geneva"/>
        </w:rPr>
        <w:t>ng. If it was, I suspect</w:t>
      </w:r>
      <w:r w:rsidR="00087499">
        <w:rPr>
          <w:rFonts w:ascii="Geneva" w:hAnsi="Geneva"/>
        </w:rPr>
        <w:t xml:space="preserve"> that the Commission’s Accelerated</w:t>
      </w:r>
      <w:r w:rsidR="00D80CC0" w:rsidRPr="00F07DED">
        <w:rPr>
          <w:rFonts w:ascii="Geneva" w:hAnsi="Geneva"/>
        </w:rPr>
        <w:t xml:space="preserve"> report would have been con</w:t>
      </w:r>
      <w:r w:rsidR="00F17F4C" w:rsidRPr="00F07DED">
        <w:rPr>
          <w:rFonts w:ascii="Geneva" w:hAnsi="Geneva"/>
        </w:rPr>
        <w:t>siderably different. We appear to b</w:t>
      </w:r>
      <w:r w:rsidR="00015713">
        <w:rPr>
          <w:rFonts w:ascii="Geneva" w:hAnsi="Geneva"/>
        </w:rPr>
        <w:t>e confined to inter</w:t>
      </w:r>
      <w:r w:rsidR="00F17F4C" w:rsidRPr="00F07DED">
        <w:rPr>
          <w:rFonts w:ascii="Geneva" w:hAnsi="Geneva"/>
        </w:rPr>
        <w:t>p</w:t>
      </w:r>
      <w:r w:rsidR="00015713">
        <w:rPr>
          <w:rFonts w:ascii="Geneva" w:hAnsi="Geneva"/>
        </w:rPr>
        <w:t>re</w:t>
      </w:r>
      <w:r w:rsidR="00F17F4C" w:rsidRPr="00F07DED">
        <w:rPr>
          <w:rFonts w:ascii="Geneva" w:hAnsi="Geneva"/>
        </w:rPr>
        <w:t>t</w:t>
      </w:r>
      <w:r w:rsidR="00712D62">
        <w:rPr>
          <w:rFonts w:ascii="Geneva" w:hAnsi="Geneva"/>
        </w:rPr>
        <w:t>at</w:t>
      </w:r>
      <w:r w:rsidR="00F17F4C" w:rsidRPr="00F07DED">
        <w:rPr>
          <w:rFonts w:ascii="Geneva" w:hAnsi="Geneva"/>
        </w:rPr>
        <w:t>ions that are reached as a result of WTO rules.</w:t>
      </w:r>
    </w:p>
    <w:p w14:paraId="1038F7E5" w14:textId="77777777" w:rsidR="00F17F4C" w:rsidRPr="00F07DED" w:rsidRDefault="00F17F4C">
      <w:pPr>
        <w:rPr>
          <w:rFonts w:ascii="Geneva" w:hAnsi="Geneva"/>
        </w:rPr>
      </w:pPr>
    </w:p>
    <w:p w14:paraId="748AC582" w14:textId="0249439D" w:rsidR="00F17F4C" w:rsidRPr="00F07DED" w:rsidRDefault="00F17F4C">
      <w:pPr>
        <w:rPr>
          <w:rFonts w:ascii="Geneva" w:hAnsi="Geneva"/>
        </w:rPr>
      </w:pPr>
      <w:r w:rsidRPr="00F07DED">
        <w:rPr>
          <w:rFonts w:ascii="Geneva" w:hAnsi="Geneva"/>
        </w:rPr>
        <w:t>The canning fruit industry in</w:t>
      </w:r>
      <w:r w:rsidR="005F7D32" w:rsidRPr="00F07DED">
        <w:rPr>
          <w:rFonts w:ascii="Geneva" w:hAnsi="Geneva"/>
        </w:rPr>
        <w:t xml:space="preserve"> Victoria operates in an interna</w:t>
      </w:r>
      <w:r w:rsidRPr="00F07DED">
        <w:rPr>
          <w:rFonts w:ascii="Geneva" w:hAnsi="Geneva"/>
        </w:rPr>
        <w:t>tiona</w:t>
      </w:r>
      <w:r w:rsidR="005F7D32" w:rsidRPr="00F07DED">
        <w:rPr>
          <w:rFonts w:ascii="Geneva" w:hAnsi="Geneva"/>
        </w:rPr>
        <w:t>l and national environment that is substantially unfair. The term “a level playing field” is an illusion that is totally absent from the t</w:t>
      </w:r>
      <w:r w:rsidR="00866037">
        <w:rPr>
          <w:rFonts w:ascii="Geneva" w:hAnsi="Geneva"/>
        </w:rPr>
        <w:t>rading environment in which many</w:t>
      </w:r>
      <w:r w:rsidR="005F7D32" w:rsidRPr="00F07DED">
        <w:rPr>
          <w:rFonts w:ascii="Geneva" w:hAnsi="Geneva"/>
        </w:rPr>
        <w:t xml:space="preserve"> Australian </w:t>
      </w:r>
      <w:r w:rsidR="00712D62">
        <w:rPr>
          <w:rFonts w:ascii="Geneva" w:hAnsi="Geneva"/>
        </w:rPr>
        <w:t xml:space="preserve">manufacturers and </w:t>
      </w:r>
      <w:proofErr w:type="spellStart"/>
      <w:r w:rsidR="00712D62">
        <w:rPr>
          <w:rFonts w:ascii="Geneva" w:hAnsi="Geneva"/>
        </w:rPr>
        <w:t>SPCA</w:t>
      </w:r>
      <w:proofErr w:type="spellEnd"/>
      <w:r w:rsidR="00712D62">
        <w:rPr>
          <w:rFonts w:ascii="Geneva" w:hAnsi="Geneva"/>
        </w:rPr>
        <w:t xml:space="preserve"> </w:t>
      </w:r>
      <w:r w:rsidR="005F7D32" w:rsidRPr="00F07DED">
        <w:rPr>
          <w:rFonts w:ascii="Geneva" w:hAnsi="Geneva"/>
        </w:rPr>
        <w:t>operate.</w:t>
      </w:r>
    </w:p>
    <w:p w14:paraId="0AC80AB6" w14:textId="77777777" w:rsidR="005F7D32" w:rsidRPr="00F07DED" w:rsidRDefault="005F7D32">
      <w:pPr>
        <w:rPr>
          <w:rFonts w:ascii="Geneva" w:hAnsi="Geneva"/>
        </w:rPr>
      </w:pPr>
    </w:p>
    <w:p w14:paraId="374F8C9C" w14:textId="77777777" w:rsidR="005F7D32" w:rsidRDefault="005F7D32">
      <w:pPr>
        <w:rPr>
          <w:rFonts w:ascii="Geneva" w:hAnsi="Geneva"/>
        </w:rPr>
      </w:pPr>
      <w:r w:rsidRPr="00F07DED">
        <w:rPr>
          <w:rFonts w:ascii="Geneva" w:hAnsi="Geneva"/>
        </w:rPr>
        <w:t xml:space="preserve">Prime examples </w:t>
      </w:r>
      <w:r w:rsidR="00732484">
        <w:rPr>
          <w:rFonts w:ascii="Geneva" w:hAnsi="Geneva"/>
        </w:rPr>
        <w:t xml:space="preserve">of unfairness </w:t>
      </w:r>
      <w:r w:rsidRPr="00F07DED">
        <w:rPr>
          <w:rFonts w:ascii="Geneva" w:hAnsi="Geneva"/>
        </w:rPr>
        <w:t>are</w:t>
      </w:r>
      <w:r w:rsidR="007C7750" w:rsidRPr="00F07DED">
        <w:rPr>
          <w:rFonts w:ascii="Geneva" w:hAnsi="Geneva"/>
        </w:rPr>
        <w:t>:-</w:t>
      </w:r>
    </w:p>
    <w:p w14:paraId="709A3515" w14:textId="77777777" w:rsidR="007C7750" w:rsidRPr="00F07DED" w:rsidRDefault="007C7750">
      <w:pPr>
        <w:rPr>
          <w:rFonts w:ascii="Geneva" w:hAnsi="Geneva"/>
        </w:rPr>
      </w:pPr>
    </w:p>
    <w:p w14:paraId="5CF2C826" w14:textId="3408011D" w:rsidR="006C25E6" w:rsidRDefault="007C7750" w:rsidP="00AC4823">
      <w:pPr>
        <w:pStyle w:val="ListParagraph"/>
        <w:numPr>
          <w:ilvl w:val="0"/>
          <w:numId w:val="1"/>
        </w:numPr>
        <w:rPr>
          <w:rFonts w:ascii="Geneva" w:hAnsi="Geneva"/>
        </w:rPr>
      </w:pPr>
      <w:r w:rsidRPr="00AC4823">
        <w:rPr>
          <w:rFonts w:ascii="Geneva" w:hAnsi="Geneva"/>
        </w:rPr>
        <w:t>Australia has one of the highest per capita incomes in the world, but is also one of the most expensiv</w:t>
      </w:r>
      <w:r w:rsidR="00A75304">
        <w:rPr>
          <w:rFonts w:ascii="Geneva" w:hAnsi="Geneva"/>
        </w:rPr>
        <w:t>e countries in which to live</w:t>
      </w:r>
      <w:r w:rsidRPr="00AC4823">
        <w:rPr>
          <w:rFonts w:ascii="Geneva" w:hAnsi="Geneva"/>
        </w:rPr>
        <w:t>. Employment costs for business</w:t>
      </w:r>
      <w:r w:rsidR="00031CAD" w:rsidRPr="00AC4823">
        <w:rPr>
          <w:rFonts w:ascii="Geneva" w:hAnsi="Geneva"/>
        </w:rPr>
        <w:t>es</w:t>
      </w:r>
      <w:r w:rsidRPr="00AC4823">
        <w:rPr>
          <w:rFonts w:ascii="Geneva" w:hAnsi="Geneva"/>
        </w:rPr>
        <w:t xml:space="preserve"> are close to the highest in the world</w:t>
      </w:r>
      <w:r w:rsidR="00397DBA" w:rsidRPr="00AC4823">
        <w:rPr>
          <w:rFonts w:ascii="Geneva" w:hAnsi="Geneva"/>
        </w:rPr>
        <w:t>, set by our protect</w:t>
      </w:r>
      <w:r w:rsidR="00866037">
        <w:rPr>
          <w:rFonts w:ascii="Geneva" w:hAnsi="Geneva"/>
        </w:rPr>
        <w:t>ed industrial award system that</w:t>
      </w:r>
      <w:r w:rsidR="00397DBA" w:rsidRPr="00AC4823">
        <w:rPr>
          <w:rFonts w:ascii="Geneva" w:hAnsi="Geneva"/>
        </w:rPr>
        <w:t xml:space="preserve"> </w:t>
      </w:r>
      <w:r w:rsidR="00A75304">
        <w:rPr>
          <w:rFonts w:ascii="Geneva" w:hAnsi="Geneva"/>
        </w:rPr>
        <w:t xml:space="preserve">substantially </w:t>
      </w:r>
      <w:r w:rsidR="00397DBA" w:rsidRPr="00AC4823">
        <w:rPr>
          <w:rFonts w:ascii="Geneva" w:hAnsi="Geneva"/>
        </w:rPr>
        <w:t xml:space="preserve">uses social criteria to determine </w:t>
      </w:r>
      <w:r w:rsidR="00947CD7" w:rsidRPr="00AC4823">
        <w:rPr>
          <w:rFonts w:ascii="Geneva" w:hAnsi="Geneva"/>
        </w:rPr>
        <w:t xml:space="preserve">base </w:t>
      </w:r>
      <w:r w:rsidR="00397DBA" w:rsidRPr="00AC4823">
        <w:rPr>
          <w:rFonts w:ascii="Geneva" w:hAnsi="Geneva"/>
        </w:rPr>
        <w:t xml:space="preserve">wage rates and employment conditions. </w:t>
      </w:r>
      <w:r w:rsidR="00FA315F" w:rsidRPr="00AC4823">
        <w:rPr>
          <w:rFonts w:ascii="Geneva" w:hAnsi="Geneva"/>
        </w:rPr>
        <w:t>This system protects our wage earners from the international competition that our manufacturers face. The system has become bloated and workplace practices inefficient</w:t>
      </w:r>
      <w:r w:rsidR="00AC4823" w:rsidRPr="00AC4823">
        <w:rPr>
          <w:rFonts w:ascii="Geneva" w:hAnsi="Geneva"/>
        </w:rPr>
        <w:t>, especially in industries that are not exposed to international competition.</w:t>
      </w:r>
      <w:r w:rsidR="003C20DE">
        <w:rPr>
          <w:rFonts w:ascii="Geneva" w:hAnsi="Geneva"/>
        </w:rPr>
        <w:t xml:space="preserve"> </w:t>
      </w:r>
    </w:p>
    <w:p w14:paraId="187EC08E" w14:textId="1EA8A4BF" w:rsidR="00AC4823" w:rsidRDefault="003C20DE" w:rsidP="006C25E6">
      <w:pPr>
        <w:pStyle w:val="ListParagraph"/>
        <w:rPr>
          <w:rFonts w:ascii="Geneva" w:hAnsi="Geneva"/>
        </w:rPr>
      </w:pPr>
      <w:r>
        <w:rPr>
          <w:rFonts w:ascii="Geneva" w:hAnsi="Geneva"/>
        </w:rPr>
        <w:t>Manufacturers and farmers are expected to sell their products in open competition markets but purchase their</w:t>
      </w:r>
      <w:r w:rsidR="006C25E6">
        <w:rPr>
          <w:rFonts w:ascii="Geneva" w:hAnsi="Geneva"/>
        </w:rPr>
        <w:t xml:space="preserve"> cost inputs in</w:t>
      </w:r>
      <w:r w:rsidR="006B5A94">
        <w:rPr>
          <w:rFonts w:ascii="Geneva" w:hAnsi="Geneva"/>
        </w:rPr>
        <w:t xml:space="preserve"> an expensive</w:t>
      </w:r>
      <w:r w:rsidR="006C25E6">
        <w:rPr>
          <w:rFonts w:ascii="Geneva" w:hAnsi="Geneva"/>
        </w:rPr>
        <w:t xml:space="preserve"> closed and protected mar</w:t>
      </w:r>
      <w:r w:rsidR="006B5A94">
        <w:rPr>
          <w:rFonts w:ascii="Geneva" w:hAnsi="Geneva"/>
        </w:rPr>
        <w:t>ket</w:t>
      </w:r>
      <w:r w:rsidR="006C25E6">
        <w:rPr>
          <w:rFonts w:ascii="Geneva" w:hAnsi="Geneva"/>
        </w:rPr>
        <w:t>.</w:t>
      </w:r>
    </w:p>
    <w:p w14:paraId="321F8A81" w14:textId="72013E94" w:rsidR="00866037" w:rsidRPr="00866037" w:rsidRDefault="00CF4F79" w:rsidP="00866037">
      <w:pPr>
        <w:pStyle w:val="ListParagraph"/>
        <w:rPr>
          <w:rFonts w:ascii="Geneva" w:hAnsi="Geneva"/>
        </w:rPr>
      </w:pPr>
      <w:r>
        <w:rPr>
          <w:rFonts w:ascii="Geneva" w:hAnsi="Geneva"/>
        </w:rPr>
        <w:t xml:space="preserve">As a result, we just cannot compete with very cheap </w:t>
      </w:r>
      <w:proofErr w:type="spellStart"/>
      <w:r>
        <w:rPr>
          <w:rFonts w:ascii="Geneva" w:hAnsi="Geneva"/>
        </w:rPr>
        <w:t>labour</w:t>
      </w:r>
      <w:proofErr w:type="spellEnd"/>
      <w:r>
        <w:rPr>
          <w:rFonts w:ascii="Geneva" w:hAnsi="Geneva"/>
        </w:rPr>
        <w:t xml:space="preserve"> countries like China and South Africa.</w:t>
      </w:r>
    </w:p>
    <w:p w14:paraId="73DC714E" w14:textId="6A26479A" w:rsidR="00D70AE4" w:rsidRDefault="00D70AE4" w:rsidP="00D70AE4">
      <w:pPr>
        <w:pStyle w:val="ListParagraph"/>
        <w:rPr>
          <w:rFonts w:ascii="Geneva" w:hAnsi="Geneva"/>
        </w:rPr>
      </w:pPr>
      <w:r>
        <w:rPr>
          <w:rFonts w:ascii="Geneva" w:hAnsi="Geneva"/>
        </w:rPr>
        <w:t>D</w:t>
      </w:r>
      <w:r w:rsidR="006C25E6">
        <w:rPr>
          <w:rFonts w:ascii="Geneva" w:hAnsi="Geneva"/>
        </w:rPr>
        <w:t>oes this meet the fairness test?</w:t>
      </w:r>
      <w:r>
        <w:rPr>
          <w:rFonts w:ascii="Geneva" w:hAnsi="Geneva"/>
        </w:rPr>
        <w:t xml:space="preserve"> No.</w:t>
      </w:r>
    </w:p>
    <w:p w14:paraId="75762E98" w14:textId="77777777" w:rsidR="006C25E6" w:rsidRDefault="006C25E6" w:rsidP="006C25E6">
      <w:pPr>
        <w:pStyle w:val="ListParagraph"/>
        <w:rPr>
          <w:rFonts w:ascii="Geneva" w:hAnsi="Geneva"/>
        </w:rPr>
      </w:pPr>
    </w:p>
    <w:p w14:paraId="423900B8" w14:textId="5D8C5B82" w:rsidR="00A46417" w:rsidRDefault="008C6482" w:rsidP="00A46417">
      <w:pPr>
        <w:pStyle w:val="ListParagraph"/>
        <w:numPr>
          <w:ilvl w:val="0"/>
          <w:numId w:val="1"/>
        </w:numPr>
        <w:rPr>
          <w:rFonts w:ascii="Geneva" w:hAnsi="Geneva"/>
        </w:rPr>
      </w:pPr>
      <w:r>
        <w:rPr>
          <w:rFonts w:ascii="Geneva" w:hAnsi="Geneva"/>
        </w:rPr>
        <w:t>The difference between Australian</w:t>
      </w:r>
      <w:r w:rsidR="00D70AE4">
        <w:rPr>
          <w:rFonts w:ascii="Geneva" w:hAnsi="Geneva"/>
        </w:rPr>
        <w:t xml:space="preserve"> border duties </w:t>
      </w:r>
      <w:r w:rsidR="00E65FD9">
        <w:rPr>
          <w:rFonts w:ascii="Geneva" w:hAnsi="Geneva"/>
        </w:rPr>
        <w:t xml:space="preserve">and those of our international competitors </w:t>
      </w:r>
      <w:r w:rsidR="00D70AE4">
        <w:rPr>
          <w:rFonts w:ascii="Geneva" w:hAnsi="Geneva"/>
        </w:rPr>
        <w:t xml:space="preserve">for </w:t>
      </w:r>
      <w:r w:rsidR="00E65FD9">
        <w:rPr>
          <w:rFonts w:ascii="Geneva" w:hAnsi="Geneva"/>
        </w:rPr>
        <w:t>proce</w:t>
      </w:r>
      <w:r w:rsidR="00A75304">
        <w:rPr>
          <w:rFonts w:ascii="Geneva" w:hAnsi="Geneva"/>
        </w:rPr>
        <w:t>ssed peaches and pears and</w:t>
      </w:r>
      <w:r w:rsidR="00E65FD9">
        <w:rPr>
          <w:rFonts w:ascii="Geneva" w:hAnsi="Geneva"/>
        </w:rPr>
        <w:t xml:space="preserve"> is very substantial </w:t>
      </w:r>
      <w:r w:rsidR="00A46417">
        <w:rPr>
          <w:rFonts w:ascii="Geneva" w:hAnsi="Geneva"/>
        </w:rPr>
        <w:t xml:space="preserve">and certainly doesn’t meet the fairness test. </w:t>
      </w:r>
      <w:r w:rsidR="002368BA">
        <w:rPr>
          <w:rFonts w:ascii="Geneva" w:hAnsi="Geneva"/>
        </w:rPr>
        <w:t>The figures below show the anomalies but they do not show the additional support that the EU producers receive via a range of subsidies</w:t>
      </w:r>
      <w:r w:rsidR="00FA75A5">
        <w:rPr>
          <w:rFonts w:ascii="Geneva" w:hAnsi="Geneva"/>
        </w:rPr>
        <w:t>.</w:t>
      </w:r>
    </w:p>
    <w:p w14:paraId="1665E199" w14:textId="31E6C102" w:rsidR="00FA75A5" w:rsidRPr="00FA75A5" w:rsidRDefault="00FA75A5" w:rsidP="00FA75A5">
      <w:pPr>
        <w:ind w:left="720"/>
        <w:rPr>
          <w:rFonts w:ascii="Geneva" w:hAnsi="Geneva"/>
        </w:rPr>
      </w:pPr>
      <w:r>
        <w:rPr>
          <w:rFonts w:ascii="Geneva" w:hAnsi="Geneva"/>
        </w:rPr>
        <w:t>I believe that China is still partly a centrally controlled economy and I suspect that benefits flow to fruit processors and fruit growers</w:t>
      </w:r>
      <w:r w:rsidR="0044058E">
        <w:rPr>
          <w:rFonts w:ascii="Geneva" w:hAnsi="Geneva"/>
        </w:rPr>
        <w:t xml:space="preserve"> as a result of this centralization of power.</w:t>
      </w:r>
    </w:p>
    <w:p w14:paraId="7B6A4997" w14:textId="198C1E8F" w:rsidR="00A75304" w:rsidRPr="00A75304" w:rsidRDefault="00A75304" w:rsidP="00A75304">
      <w:pPr>
        <w:rPr>
          <w:rFonts w:ascii="Geneva" w:hAnsi="Geneva"/>
        </w:rPr>
      </w:pPr>
      <w:r>
        <w:rPr>
          <w:rFonts w:ascii="Geneva" w:hAnsi="Geneva"/>
        </w:rPr>
        <w:lastRenderedPageBreak/>
        <w:t xml:space="preserve">         </w:t>
      </w:r>
      <w:r>
        <w:rPr>
          <w:rFonts w:ascii="Calibri" w:hAnsi="Calibri" w:cs="Calibri"/>
          <w:noProof/>
          <w:sz w:val="30"/>
          <w:szCs w:val="30"/>
          <w:lang w:val="en-AU" w:eastAsia="en-AU"/>
        </w:rPr>
        <w:drawing>
          <wp:inline distT="0" distB="0" distL="0" distR="0" wp14:anchorId="34AD2FB1" wp14:editId="618A8138">
            <wp:extent cx="50800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0000" cy="1828800"/>
                    </a:xfrm>
                    <a:prstGeom prst="rect">
                      <a:avLst/>
                    </a:prstGeom>
                    <a:noFill/>
                    <a:ln>
                      <a:noFill/>
                    </a:ln>
                  </pic:spPr>
                </pic:pic>
              </a:graphicData>
            </a:graphic>
          </wp:inline>
        </w:drawing>
      </w:r>
    </w:p>
    <w:p w14:paraId="24C4DFDE" w14:textId="7F59D058" w:rsidR="00A46417" w:rsidRDefault="00A75304" w:rsidP="00A75304">
      <w:pPr>
        <w:ind w:left="709" w:hanging="709"/>
        <w:rPr>
          <w:rFonts w:ascii="Geneva" w:hAnsi="Geneva"/>
        </w:rPr>
      </w:pPr>
      <w:r>
        <w:rPr>
          <w:rFonts w:ascii="Geneva" w:hAnsi="Geneva"/>
        </w:rPr>
        <w:t xml:space="preserve">         </w:t>
      </w:r>
      <w:r w:rsidR="00A46417" w:rsidRPr="00A75304">
        <w:rPr>
          <w:rFonts w:ascii="Geneva" w:hAnsi="Geneva"/>
        </w:rPr>
        <w:t xml:space="preserve">Allowing imports to come into our country, </w:t>
      </w:r>
      <w:r w:rsidR="005E12AB" w:rsidRPr="00A75304">
        <w:rPr>
          <w:rFonts w:ascii="Geneva" w:hAnsi="Geneva"/>
        </w:rPr>
        <w:t xml:space="preserve">unfairly </w:t>
      </w:r>
      <w:r w:rsidR="00A46417" w:rsidRPr="00A75304">
        <w:rPr>
          <w:rFonts w:ascii="Geneva" w:hAnsi="Geneva"/>
        </w:rPr>
        <w:t xml:space="preserve">replacing Australian </w:t>
      </w:r>
      <w:r>
        <w:rPr>
          <w:rFonts w:ascii="Geneva" w:hAnsi="Geneva"/>
        </w:rPr>
        <w:t xml:space="preserve">            </w:t>
      </w:r>
      <w:r w:rsidR="00A46417" w:rsidRPr="00A75304">
        <w:rPr>
          <w:rFonts w:ascii="Geneva" w:hAnsi="Geneva"/>
        </w:rPr>
        <w:t>production is effectively exporting our production capacity, our investments</w:t>
      </w:r>
      <w:r w:rsidR="003C20DE" w:rsidRPr="00A75304">
        <w:rPr>
          <w:rFonts w:ascii="Geneva" w:hAnsi="Geneva"/>
        </w:rPr>
        <w:t xml:space="preserve"> and jobs to another country, </w:t>
      </w:r>
      <w:r w:rsidR="00A46417" w:rsidRPr="00A75304">
        <w:rPr>
          <w:rFonts w:ascii="Geneva" w:hAnsi="Geneva"/>
        </w:rPr>
        <w:t xml:space="preserve">providing </w:t>
      </w:r>
      <w:r w:rsidR="00866037">
        <w:rPr>
          <w:rFonts w:ascii="Geneva" w:hAnsi="Geneva"/>
        </w:rPr>
        <w:t>“</w:t>
      </w:r>
      <w:r w:rsidR="00A46417" w:rsidRPr="00A75304">
        <w:rPr>
          <w:rFonts w:ascii="Geneva" w:hAnsi="Geneva"/>
        </w:rPr>
        <w:t>foreign</w:t>
      </w:r>
      <w:r w:rsidR="00866037">
        <w:rPr>
          <w:rFonts w:ascii="Geneva" w:hAnsi="Geneva"/>
        </w:rPr>
        <w:t>”</w:t>
      </w:r>
      <w:r w:rsidR="00A46417" w:rsidRPr="00A75304">
        <w:rPr>
          <w:rFonts w:ascii="Geneva" w:hAnsi="Geneva"/>
        </w:rPr>
        <w:t xml:space="preserve"> aid to like industries in these countr</w:t>
      </w:r>
      <w:r w:rsidR="003C20DE" w:rsidRPr="00A75304">
        <w:rPr>
          <w:rFonts w:ascii="Geneva" w:hAnsi="Geneva"/>
        </w:rPr>
        <w:t>ies, funded, not by our Government, but by</w:t>
      </w:r>
      <w:r w:rsidR="00866037">
        <w:rPr>
          <w:rFonts w:ascii="Geneva" w:hAnsi="Geneva"/>
        </w:rPr>
        <w:t xml:space="preserve"> our manufacturers, farmers and our workers jobs.</w:t>
      </w:r>
    </w:p>
    <w:p w14:paraId="5CAC20FA" w14:textId="6E6619B8" w:rsidR="003238B1" w:rsidRPr="00A75304" w:rsidRDefault="00A75304" w:rsidP="003238B1">
      <w:pPr>
        <w:ind w:left="709" w:hanging="709"/>
        <w:rPr>
          <w:rFonts w:ascii="Geneva" w:hAnsi="Geneva"/>
        </w:rPr>
      </w:pPr>
      <w:r>
        <w:rPr>
          <w:rFonts w:ascii="Geneva" w:hAnsi="Geneva"/>
        </w:rPr>
        <w:tab/>
      </w:r>
      <w:r w:rsidRPr="00866037">
        <w:rPr>
          <w:rFonts w:ascii="Geneva" w:hAnsi="Geneva"/>
          <w:i/>
        </w:rPr>
        <w:t>Past Governments did the Australian fruit processing</w:t>
      </w:r>
      <w:r w:rsidR="003238B1" w:rsidRPr="00866037">
        <w:rPr>
          <w:rFonts w:ascii="Geneva" w:hAnsi="Geneva"/>
          <w:i/>
        </w:rPr>
        <w:t xml:space="preserve"> industry a major disservice by </w:t>
      </w:r>
      <w:r w:rsidRPr="00866037">
        <w:rPr>
          <w:rFonts w:ascii="Geneva" w:hAnsi="Geneva"/>
          <w:i/>
        </w:rPr>
        <w:t>agreeing t</w:t>
      </w:r>
      <w:r w:rsidR="003238B1" w:rsidRPr="00866037">
        <w:rPr>
          <w:rFonts w:ascii="Geneva" w:hAnsi="Geneva"/>
          <w:i/>
        </w:rPr>
        <w:t xml:space="preserve">o sign the WTO agreement with these </w:t>
      </w:r>
      <w:r w:rsidR="0044058E" w:rsidRPr="00866037">
        <w:rPr>
          <w:rFonts w:ascii="Geneva" w:hAnsi="Geneva"/>
          <w:i/>
        </w:rPr>
        <w:t xml:space="preserve">tariff rate </w:t>
      </w:r>
      <w:r w:rsidR="003238B1" w:rsidRPr="00866037">
        <w:rPr>
          <w:rFonts w:ascii="Geneva" w:hAnsi="Geneva"/>
          <w:i/>
        </w:rPr>
        <w:t>disparities included</w:t>
      </w:r>
      <w:r w:rsidR="003238B1">
        <w:rPr>
          <w:rFonts w:ascii="Geneva" w:hAnsi="Geneva"/>
        </w:rPr>
        <w:t>.</w:t>
      </w:r>
    </w:p>
    <w:p w14:paraId="5699E6AB" w14:textId="6068C27B" w:rsidR="006C25E6" w:rsidRDefault="006C25E6" w:rsidP="006C25E6">
      <w:pPr>
        <w:pStyle w:val="ListParagraph"/>
        <w:rPr>
          <w:rFonts w:ascii="Geneva" w:hAnsi="Geneva"/>
        </w:rPr>
      </w:pPr>
      <w:r>
        <w:rPr>
          <w:rFonts w:ascii="Geneva" w:hAnsi="Geneva"/>
        </w:rPr>
        <w:t>Does this meet the fairness test? No.</w:t>
      </w:r>
    </w:p>
    <w:p w14:paraId="2DF9E272" w14:textId="77777777" w:rsidR="006C25E6" w:rsidRDefault="006C25E6" w:rsidP="006C25E6">
      <w:pPr>
        <w:pStyle w:val="ListParagraph"/>
        <w:rPr>
          <w:rFonts w:ascii="Geneva" w:hAnsi="Geneva"/>
        </w:rPr>
      </w:pPr>
    </w:p>
    <w:p w14:paraId="3ED365EC" w14:textId="5821A89B" w:rsidR="00AE3F6C" w:rsidRDefault="006C25E6" w:rsidP="004955C0">
      <w:pPr>
        <w:pStyle w:val="ListParagraph"/>
        <w:numPr>
          <w:ilvl w:val="0"/>
          <w:numId w:val="1"/>
        </w:numPr>
        <w:rPr>
          <w:rFonts w:ascii="Geneva" w:hAnsi="Geneva"/>
        </w:rPr>
      </w:pPr>
      <w:r>
        <w:rPr>
          <w:rFonts w:ascii="Geneva" w:hAnsi="Geneva"/>
        </w:rPr>
        <w:t>I understand there are</w:t>
      </w:r>
      <w:r w:rsidR="00AE3F6C">
        <w:rPr>
          <w:rFonts w:ascii="Geneva" w:hAnsi="Geneva"/>
        </w:rPr>
        <w:t xml:space="preserve"> significant disparities between the </w:t>
      </w:r>
      <w:r w:rsidR="0063200E">
        <w:rPr>
          <w:rFonts w:ascii="Geneva" w:hAnsi="Geneva"/>
        </w:rPr>
        <w:t>hygiene</w:t>
      </w:r>
      <w:r w:rsidR="00AE3F6C">
        <w:rPr>
          <w:rFonts w:ascii="Geneva" w:hAnsi="Geneva"/>
        </w:rPr>
        <w:t xml:space="preserve"> and food production standards in Australia and some of the countries we import food products from. Australia has strict laws regarding food standards for local farmers and food processors that, I understand, are not required or not policed on entry into Australia</w:t>
      </w:r>
      <w:r w:rsidR="004955C0">
        <w:rPr>
          <w:rFonts w:ascii="Geneva" w:hAnsi="Geneva"/>
        </w:rPr>
        <w:t xml:space="preserve"> from foreign lands</w:t>
      </w:r>
      <w:r w:rsidR="00AE3F6C">
        <w:rPr>
          <w:rFonts w:ascii="Geneva" w:hAnsi="Geneva"/>
        </w:rPr>
        <w:t>.</w:t>
      </w:r>
      <w:r w:rsidR="00117EC4">
        <w:rPr>
          <w:rFonts w:ascii="Geneva" w:hAnsi="Geneva"/>
        </w:rPr>
        <w:t xml:space="preserve"> If this is the </w:t>
      </w:r>
      <w:r w:rsidR="004955C0">
        <w:rPr>
          <w:rFonts w:ascii="Geneva" w:hAnsi="Geneva"/>
        </w:rPr>
        <w:t>case, is it because “cheapness</w:t>
      </w:r>
      <w:r w:rsidR="00117EC4">
        <w:rPr>
          <w:rFonts w:ascii="Geneva" w:hAnsi="Geneva"/>
        </w:rPr>
        <w:t xml:space="preserve"> overcomes all evils</w:t>
      </w:r>
      <w:r w:rsidR="004955C0">
        <w:rPr>
          <w:rFonts w:ascii="Geneva" w:hAnsi="Geneva"/>
        </w:rPr>
        <w:t>”</w:t>
      </w:r>
      <w:r w:rsidR="00117EC4">
        <w:rPr>
          <w:rFonts w:ascii="Geneva" w:hAnsi="Geneva"/>
        </w:rPr>
        <w:t xml:space="preserve"> or is it a case of Australia being </w:t>
      </w:r>
      <w:proofErr w:type="spellStart"/>
      <w:r w:rsidR="00117EC4">
        <w:rPr>
          <w:rFonts w:ascii="Geneva" w:hAnsi="Geneva"/>
        </w:rPr>
        <w:t>over zealous</w:t>
      </w:r>
      <w:proofErr w:type="spellEnd"/>
      <w:r w:rsidR="00117EC4">
        <w:rPr>
          <w:rFonts w:ascii="Geneva" w:hAnsi="Geneva"/>
        </w:rPr>
        <w:t xml:space="preserve"> in setting stringent food production s</w:t>
      </w:r>
      <w:r w:rsidR="00712D62">
        <w:rPr>
          <w:rFonts w:ascii="Geneva" w:hAnsi="Geneva"/>
        </w:rPr>
        <w:t>tandards for our food producers?</w:t>
      </w:r>
    </w:p>
    <w:p w14:paraId="019C60DD" w14:textId="1B9F587E" w:rsidR="004955C0" w:rsidRDefault="004955C0" w:rsidP="006B5A94">
      <w:pPr>
        <w:pStyle w:val="ListParagraph"/>
        <w:rPr>
          <w:rFonts w:ascii="Geneva" w:hAnsi="Geneva"/>
        </w:rPr>
      </w:pPr>
      <w:r>
        <w:rPr>
          <w:rFonts w:ascii="Geneva" w:hAnsi="Geneva"/>
        </w:rPr>
        <w:t>Does this meet the fairness test? No.</w:t>
      </w:r>
    </w:p>
    <w:p w14:paraId="7D9C7E6F" w14:textId="77777777" w:rsidR="00516E42" w:rsidRDefault="00516E42" w:rsidP="006B5A94">
      <w:pPr>
        <w:pStyle w:val="ListParagraph"/>
        <w:rPr>
          <w:rFonts w:ascii="Geneva" w:hAnsi="Geneva"/>
        </w:rPr>
      </w:pPr>
    </w:p>
    <w:p w14:paraId="650B2F4C" w14:textId="36919864" w:rsidR="004C2057" w:rsidRPr="00663EBC" w:rsidRDefault="00516E42" w:rsidP="00663EBC">
      <w:pPr>
        <w:pStyle w:val="ListParagraph"/>
        <w:numPr>
          <w:ilvl w:val="0"/>
          <w:numId w:val="1"/>
        </w:numPr>
        <w:rPr>
          <w:rFonts w:ascii="Geneva" w:hAnsi="Geneva"/>
        </w:rPr>
      </w:pPr>
      <w:r>
        <w:rPr>
          <w:rFonts w:ascii="Geneva" w:hAnsi="Geneva"/>
        </w:rPr>
        <w:t>Carbon Tax. Despite the fact that the present Government</w:t>
      </w:r>
      <w:r w:rsidR="00866037">
        <w:rPr>
          <w:rFonts w:ascii="Geneva" w:hAnsi="Geneva"/>
        </w:rPr>
        <w:t xml:space="preserve"> </w:t>
      </w:r>
      <w:r w:rsidR="0063200E">
        <w:rPr>
          <w:rFonts w:ascii="Geneva" w:hAnsi="Geneva"/>
        </w:rPr>
        <w:t>has</w:t>
      </w:r>
      <w:r w:rsidR="00866037">
        <w:rPr>
          <w:rFonts w:ascii="Geneva" w:hAnsi="Geneva"/>
        </w:rPr>
        <w:t xml:space="preserve"> stated that they will repeal </w:t>
      </w:r>
      <w:r>
        <w:rPr>
          <w:rFonts w:ascii="Geneva" w:hAnsi="Geneva"/>
        </w:rPr>
        <w:t>the current legislation regarding the Carbon Tax</w:t>
      </w:r>
      <w:r w:rsidR="00A7001D">
        <w:rPr>
          <w:rFonts w:ascii="Geneva" w:hAnsi="Geneva"/>
        </w:rPr>
        <w:t>/Emissions Trading Scheme, it is still in place.</w:t>
      </w:r>
      <w:r>
        <w:rPr>
          <w:rFonts w:ascii="Geneva" w:hAnsi="Geneva"/>
        </w:rPr>
        <w:t xml:space="preserve"> </w:t>
      </w:r>
      <w:r w:rsidR="004C2057">
        <w:rPr>
          <w:rFonts w:ascii="Geneva" w:hAnsi="Geneva"/>
        </w:rPr>
        <w:t xml:space="preserve">It </w:t>
      </w:r>
      <w:r w:rsidR="00663EBC">
        <w:rPr>
          <w:rFonts w:ascii="Geneva" w:hAnsi="Geneva"/>
        </w:rPr>
        <w:t>is a cost that is imposed on</w:t>
      </w:r>
      <w:r w:rsidR="004C2057">
        <w:rPr>
          <w:rFonts w:ascii="Geneva" w:hAnsi="Geneva"/>
        </w:rPr>
        <w:t xml:space="preserve"> industry</w:t>
      </w:r>
      <w:r w:rsidR="00663EBC">
        <w:rPr>
          <w:rFonts w:ascii="Geneva" w:hAnsi="Geneva"/>
        </w:rPr>
        <w:t>, including ours</w:t>
      </w:r>
      <w:r w:rsidR="004C2057">
        <w:rPr>
          <w:rFonts w:ascii="Geneva" w:hAnsi="Geneva"/>
        </w:rPr>
        <w:t>.</w:t>
      </w:r>
      <w:r w:rsidR="00663EBC">
        <w:rPr>
          <w:rFonts w:ascii="Geneva" w:hAnsi="Geneva"/>
        </w:rPr>
        <w:t xml:space="preserve"> </w:t>
      </w:r>
      <w:r w:rsidR="004C2057" w:rsidRPr="00663EBC">
        <w:rPr>
          <w:rFonts w:ascii="Geneva" w:hAnsi="Geneva"/>
        </w:rPr>
        <w:t>My understanding is that imports are not required to pay this tax, and unless the imports are from countries that have</w:t>
      </w:r>
      <w:r w:rsidR="00842549" w:rsidRPr="00663EBC">
        <w:rPr>
          <w:rFonts w:ascii="Geneva" w:hAnsi="Geneva"/>
        </w:rPr>
        <w:t xml:space="preserve"> </w:t>
      </w:r>
      <w:r w:rsidR="0063200E" w:rsidRPr="00663EBC">
        <w:rPr>
          <w:rFonts w:ascii="Geneva" w:hAnsi="Geneva"/>
        </w:rPr>
        <w:t>similar or greater levels</w:t>
      </w:r>
      <w:r w:rsidR="00842549" w:rsidRPr="00663EBC">
        <w:rPr>
          <w:rFonts w:ascii="Geneva" w:hAnsi="Geneva"/>
        </w:rPr>
        <w:t xml:space="preserve"> of carbon emissions charges, we are at a disadvantage.</w:t>
      </w:r>
    </w:p>
    <w:p w14:paraId="01275272" w14:textId="007B6B17" w:rsidR="00842549" w:rsidRDefault="00842549" w:rsidP="004C2057">
      <w:pPr>
        <w:pStyle w:val="ListParagraph"/>
        <w:rPr>
          <w:rFonts w:ascii="Geneva" w:hAnsi="Geneva"/>
        </w:rPr>
      </w:pPr>
      <w:r>
        <w:rPr>
          <w:rFonts w:ascii="Geneva" w:hAnsi="Geneva"/>
        </w:rPr>
        <w:t>Does this meet the fairness test? I suspect not.</w:t>
      </w:r>
    </w:p>
    <w:p w14:paraId="7C8730E8" w14:textId="77777777" w:rsidR="0044058E" w:rsidRDefault="0044058E" w:rsidP="006B5A94">
      <w:pPr>
        <w:pStyle w:val="ListParagraph"/>
        <w:rPr>
          <w:rFonts w:ascii="Geneva" w:hAnsi="Geneva"/>
        </w:rPr>
      </w:pPr>
    </w:p>
    <w:p w14:paraId="51973ABE" w14:textId="097DF4E1" w:rsidR="009B38E6" w:rsidRPr="00842549" w:rsidRDefault="009B38E6" w:rsidP="009B38E6">
      <w:pPr>
        <w:rPr>
          <w:rFonts w:ascii="Geneva" w:hAnsi="Geneva"/>
          <w:b/>
          <w:u w:val="double"/>
        </w:rPr>
      </w:pPr>
      <w:r w:rsidRPr="00842549">
        <w:rPr>
          <w:rFonts w:ascii="Geneva" w:hAnsi="Geneva"/>
          <w:b/>
          <w:u w:val="double"/>
        </w:rPr>
        <w:t>Despite the demonstrated unfairness of our posi</w:t>
      </w:r>
      <w:r w:rsidR="00D157C1" w:rsidRPr="00842549">
        <w:rPr>
          <w:rFonts w:ascii="Geneva" w:hAnsi="Geneva"/>
          <w:b/>
          <w:u w:val="double"/>
        </w:rPr>
        <w:t>tion in the world, what</w:t>
      </w:r>
      <w:r w:rsidR="006B2518" w:rsidRPr="00842549">
        <w:rPr>
          <w:rFonts w:ascii="Geneva" w:hAnsi="Geneva"/>
          <w:b/>
          <w:u w:val="double"/>
        </w:rPr>
        <w:t xml:space="preserve"> can the</w:t>
      </w:r>
      <w:r w:rsidR="00D157C1" w:rsidRPr="00842549">
        <w:rPr>
          <w:rFonts w:ascii="Geneva" w:hAnsi="Geneva"/>
          <w:b/>
          <w:u w:val="double"/>
        </w:rPr>
        <w:t xml:space="preserve"> </w:t>
      </w:r>
      <w:r w:rsidR="006B2518" w:rsidRPr="00842549">
        <w:rPr>
          <w:rFonts w:ascii="Geneva" w:hAnsi="Geneva"/>
          <w:b/>
          <w:u w:val="double"/>
        </w:rPr>
        <w:t>Government</w:t>
      </w:r>
      <w:r w:rsidRPr="00842549">
        <w:rPr>
          <w:rFonts w:ascii="Geneva" w:hAnsi="Geneva"/>
          <w:b/>
          <w:u w:val="double"/>
        </w:rPr>
        <w:t xml:space="preserve"> do about it?</w:t>
      </w:r>
    </w:p>
    <w:p w14:paraId="6F9107AD" w14:textId="77777777" w:rsidR="00CF5247" w:rsidRDefault="00CF5247" w:rsidP="00CF5247">
      <w:pPr>
        <w:pStyle w:val="ListParagraph"/>
        <w:rPr>
          <w:rFonts w:ascii="Geneva" w:hAnsi="Geneva"/>
        </w:rPr>
      </w:pPr>
    </w:p>
    <w:p w14:paraId="128CEC94" w14:textId="20246852" w:rsidR="009B38E6" w:rsidRPr="009B38E6" w:rsidRDefault="003D6A55" w:rsidP="009B38E6">
      <w:pPr>
        <w:pStyle w:val="ListParagraph"/>
        <w:numPr>
          <w:ilvl w:val="0"/>
          <w:numId w:val="2"/>
        </w:numPr>
        <w:rPr>
          <w:rFonts w:ascii="Geneva" w:hAnsi="Geneva"/>
        </w:rPr>
      </w:pPr>
      <w:r>
        <w:rPr>
          <w:rFonts w:ascii="Geneva" w:hAnsi="Geneva"/>
        </w:rPr>
        <w:t>Firstly, t</w:t>
      </w:r>
      <w:r w:rsidR="009B38E6" w:rsidRPr="009B38E6">
        <w:rPr>
          <w:rFonts w:ascii="Geneva" w:hAnsi="Geneva"/>
        </w:rPr>
        <w:t xml:space="preserve">hey agree to support </w:t>
      </w:r>
      <w:proofErr w:type="spellStart"/>
      <w:r w:rsidR="009B38E6" w:rsidRPr="009B38E6">
        <w:rPr>
          <w:rFonts w:ascii="Geneva" w:hAnsi="Geneva"/>
        </w:rPr>
        <w:t>SPCA</w:t>
      </w:r>
      <w:proofErr w:type="spellEnd"/>
      <w:r w:rsidR="009B38E6" w:rsidRPr="009B38E6">
        <w:rPr>
          <w:rFonts w:ascii="Geneva" w:hAnsi="Geneva"/>
        </w:rPr>
        <w:t xml:space="preserve"> along the lines they requested. </w:t>
      </w:r>
      <w:r w:rsidR="008F5481">
        <w:rPr>
          <w:rFonts w:ascii="Geneva" w:hAnsi="Geneva"/>
        </w:rPr>
        <w:t xml:space="preserve">This is necessary for the survival of the canning fruit industry in the </w:t>
      </w:r>
      <w:proofErr w:type="spellStart"/>
      <w:r w:rsidR="008F5481">
        <w:rPr>
          <w:rFonts w:ascii="Geneva" w:hAnsi="Geneva"/>
        </w:rPr>
        <w:t>Goulburn</w:t>
      </w:r>
      <w:proofErr w:type="spellEnd"/>
      <w:r w:rsidR="008F5481">
        <w:rPr>
          <w:rFonts w:ascii="Geneva" w:hAnsi="Geneva"/>
        </w:rPr>
        <w:t xml:space="preserve"> Valley.</w:t>
      </w:r>
    </w:p>
    <w:p w14:paraId="7B5E374D" w14:textId="77777777" w:rsidR="009B38E6" w:rsidRDefault="009B38E6" w:rsidP="009B38E6">
      <w:pPr>
        <w:pStyle w:val="ListParagraph"/>
        <w:rPr>
          <w:rFonts w:ascii="Geneva" w:hAnsi="Geneva"/>
        </w:rPr>
      </w:pPr>
    </w:p>
    <w:p w14:paraId="3DE6CA52" w14:textId="275CA081" w:rsidR="006B2518" w:rsidRDefault="009B38E6" w:rsidP="009B38E6">
      <w:pPr>
        <w:pStyle w:val="ListParagraph"/>
        <w:rPr>
          <w:rFonts w:ascii="Geneva" w:hAnsi="Geneva"/>
        </w:rPr>
      </w:pPr>
      <w:r>
        <w:rPr>
          <w:rFonts w:ascii="Geneva" w:hAnsi="Geneva"/>
        </w:rPr>
        <w:t xml:space="preserve">If </w:t>
      </w:r>
      <w:proofErr w:type="spellStart"/>
      <w:r>
        <w:rPr>
          <w:rFonts w:ascii="Geneva" w:hAnsi="Geneva"/>
        </w:rPr>
        <w:t>SPCA</w:t>
      </w:r>
      <w:proofErr w:type="spellEnd"/>
      <w:r>
        <w:rPr>
          <w:rFonts w:ascii="Geneva" w:hAnsi="Geneva"/>
        </w:rPr>
        <w:t xml:space="preserve"> decide to close</w:t>
      </w:r>
      <w:r w:rsidR="00B201B4">
        <w:rPr>
          <w:rFonts w:ascii="Geneva" w:hAnsi="Geneva"/>
        </w:rPr>
        <w:t xml:space="preserve"> their fruit processing operations resulting from a lack of Governmen</w:t>
      </w:r>
      <w:r w:rsidR="00CF5247">
        <w:rPr>
          <w:rFonts w:ascii="Geneva" w:hAnsi="Geneva"/>
        </w:rPr>
        <w:t xml:space="preserve">t support, the industry closes and </w:t>
      </w:r>
      <w:r w:rsidR="00B201B4">
        <w:rPr>
          <w:rFonts w:ascii="Geneva" w:hAnsi="Geneva"/>
        </w:rPr>
        <w:t xml:space="preserve">orchards disappear, in excess </w:t>
      </w:r>
      <w:r w:rsidR="00B201B4" w:rsidRPr="003D76EE">
        <w:rPr>
          <w:rFonts w:ascii="Geneva" w:hAnsi="Geneva"/>
        </w:rPr>
        <w:t>of 100</w:t>
      </w:r>
      <w:r w:rsidR="00851150" w:rsidRPr="003D76EE">
        <w:rPr>
          <w:rFonts w:ascii="Geneva" w:hAnsi="Geneva"/>
        </w:rPr>
        <w:t>0 jobs are lost and the</w:t>
      </w:r>
      <w:r w:rsidR="002D539E" w:rsidRPr="003D76EE">
        <w:rPr>
          <w:rFonts w:ascii="Geneva" w:hAnsi="Geneva"/>
        </w:rPr>
        <w:t xml:space="preserve"> </w:t>
      </w:r>
      <w:proofErr w:type="spellStart"/>
      <w:r w:rsidR="002D539E" w:rsidRPr="003D76EE">
        <w:rPr>
          <w:rFonts w:ascii="Geneva" w:hAnsi="Geneva"/>
        </w:rPr>
        <w:t>Goulburn</w:t>
      </w:r>
      <w:proofErr w:type="spellEnd"/>
      <w:r w:rsidR="002D539E" w:rsidRPr="003D76EE">
        <w:rPr>
          <w:rFonts w:ascii="Geneva" w:hAnsi="Geneva"/>
        </w:rPr>
        <w:t xml:space="preserve"> Valley</w:t>
      </w:r>
      <w:r w:rsidR="00851150" w:rsidRPr="003D76EE">
        <w:rPr>
          <w:rFonts w:ascii="Geneva" w:hAnsi="Geneva"/>
        </w:rPr>
        <w:t xml:space="preserve"> </w:t>
      </w:r>
      <w:r w:rsidR="00B201B4" w:rsidRPr="003D76EE">
        <w:rPr>
          <w:rFonts w:ascii="Geneva" w:hAnsi="Geneva"/>
        </w:rPr>
        <w:t>commu</w:t>
      </w:r>
      <w:r w:rsidR="00477269" w:rsidRPr="003D76EE">
        <w:rPr>
          <w:rFonts w:ascii="Geneva" w:hAnsi="Geneva"/>
        </w:rPr>
        <w:t xml:space="preserve">nity </w:t>
      </w:r>
      <w:r w:rsidR="002D539E" w:rsidRPr="003D76EE">
        <w:rPr>
          <w:rFonts w:ascii="Geneva" w:hAnsi="Geneva"/>
        </w:rPr>
        <w:t xml:space="preserve">is </w:t>
      </w:r>
      <w:r w:rsidR="00477269" w:rsidRPr="003D76EE">
        <w:rPr>
          <w:rFonts w:ascii="Geneva" w:hAnsi="Geneva"/>
        </w:rPr>
        <w:t>decimated by the</w:t>
      </w:r>
      <w:r w:rsidR="00851150" w:rsidRPr="003D76EE">
        <w:rPr>
          <w:rFonts w:ascii="Geneva" w:hAnsi="Geneva"/>
        </w:rPr>
        <w:t xml:space="preserve"> loss of revenue, I </w:t>
      </w:r>
      <w:r w:rsidR="0026753F" w:rsidRPr="003D76EE">
        <w:rPr>
          <w:rFonts w:ascii="Geneva" w:hAnsi="Geneva"/>
        </w:rPr>
        <w:t>estimate to be approximately $60 - $70</w:t>
      </w:r>
      <w:r w:rsidR="002F4010">
        <w:rPr>
          <w:rFonts w:ascii="Geneva" w:hAnsi="Geneva"/>
        </w:rPr>
        <w:t xml:space="preserve"> million in </w:t>
      </w:r>
      <w:r w:rsidR="00851150">
        <w:rPr>
          <w:rFonts w:ascii="Geneva" w:hAnsi="Geneva"/>
        </w:rPr>
        <w:t>year</w:t>
      </w:r>
      <w:r w:rsidR="002F4010">
        <w:rPr>
          <w:rFonts w:ascii="Geneva" w:hAnsi="Geneva"/>
        </w:rPr>
        <w:t xml:space="preserve"> one</w:t>
      </w:r>
      <w:r w:rsidR="00842549">
        <w:rPr>
          <w:rFonts w:ascii="Geneva" w:hAnsi="Geneva"/>
        </w:rPr>
        <w:t>. This is</w:t>
      </w:r>
      <w:r w:rsidR="006A56B0">
        <w:rPr>
          <w:rFonts w:ascii="Geneva" w:hAnsi="Geneva"/>
        </w:rPr>
        <w:t xml:space="preserve"> would be the</w:t>
      </w:r>
      <w:r w:rsidR="00842549">
        <w:rPr>
          <w:rFonts w:ascii="Geneva" w:hAnsi="Geneva"/>
        </w:rPr>
        <w:t xml:space="preserve"> result of </w:t>
      </w:r>
      <w:r w:rsidR="00FC0A06">
        <w:rPr>
          <w:rFonts w:ascii="Geneva" w:hAnsi="Geneva"/>
        </w:rPr>
        <w:t xml:space="preserve">a reduction from 22,000 </w:t>
      </w:r>
      <w:proofErr w:type="spellStart"/>
      <w:r w:rsidR="00FC0A06">
        <w:rPr>
          <w:rFonts w:ascii="Geneva" w:hAnsi="Geneva"/>
        </w:rPr>
        <w:t>tonnes</w:t>
      </w:r>
      <w:proofErr w:type="spellEnd"/>
      <w:r w:rsidR="00FC0A06">
        <w:rPr>
          <w:rFonts w:ascii="Geneva" w:hAnsi="Geneva"/>
        </w:rPr>
        <w:t xml:space="preserve"> intake of peaches and pe</w:t>
      </w:r>
      <w:r w:rsidR="0063200E">
        <w:rPr>
          <w:rFonts w:ascii="Geneva" w:hAnsi="Geneva"/>
        </w:rPr>
        <w:t xml:space="preserve">ars estimated to be </w:t>
      </w:r>
      <w:r w:rsidR="00FC0A06">
        <w:rPr>
          <w:rFonts w:ascii="Geneva" w:hAnsi="Geneva"/>
        </w:rPr>
        <w:t>processed in 2014, to zero in 2015</w:t>
      </w:r>
      <w:r w:rsidR="00851150">
        <w:rPr>
          <w:rFonts w:ascii="Geneva" w:hAnsi="Geneva"/>
        </w:rPr>
        <w:t xml:space="preserve">. </w:t>
      </w:r>
    </w:p>
    <w:p w14:paraId="687C79C9" w14:textId="7A9CC371" w:rsidR="009B38E6" w:rsidRDefault="00FC0A06" w:rsidP="009B38E6">
      <w:pPr>
        <w:pStyle w:val="ListParagraph"/>
        <w:rPr>
          <w:rFonts w:ascii="Geneva" w:hAnsi="Geneva"/>
        </w:rPr>
      </w:pPr>
      <w:r>
        <w:rPr>
          <w:rFonts w:ascii="Geneva" w:hAnsi="Geneva"/>
        </w:rPr>
        <w:t>The intake of peaches and</w:t>
      </w:r>
      <w:r w:rsidR="00F20832">
        <w:rPr>
          <w:rFonts w:ascii="Geneva" w:hAnsi="Geneva"/>
        </w:rPr>
        <w:t xml:space="preserve"> pears has been de</w:t>
      </w:r>
      <w:r w:rsidR="0056610D">
        <w:rPr>
          <w:rFonts w:ascii="Geneva" w:hAnsi="Geneva"/>
        </w:rPr>
        <w:t>clining over the last 10 years</w:t>
      </w:r>
      <w:r w:rsidR="00A823F1">
        <w:rPr>
          <w:rFonts w:ascii="Geneva" w:hAnsi="Geneva"/>
        </w:rPr>
        <w:t>. In</w:t>
      </w:r>
      <w:r w:rsidR="00F20832">
        <w:rPr>
          <w:rFonts w:ascii="Geneva" w:hAnsi="Geneva"/>
        </w:rPr>
        <w:t xml:space="preserve"> 2005</w:t>
      </w:r>
      <w:r w:rsidR="00755575">
        <w:rPr>
          <w:rFonts w:ascii="Geneva" w:hAnsi="Geneva"/>
        </w:rPr>
        <w:t>,</w:t>
      </w:r>
      <w:r w:rsidR="00A823F1">
        <w:rPr>
          <w:rFonts w:ascii="Geneva" w:hAnsi="Geneva"/>
        </w:rPr>
        <w:t xml:space="preserve"> </w:t>
      </w:r>
      <w:r w:rsidR="00F20832">
        <w:rPr>
          <w:rFonts w:ascii="Geneva" w:hAnsi="Geneva"/>
        </w:rPr>
        <w:t xml:space="preserve">the intake for </w:t>
      </w:r>
      <w:r w:rsidR="00324D9C">
        <w:rPr>
          <w:rFonts w:ascii="Geneva" w:hAnsi="Geneva"/>
        </w:rPr>
        <w:t xml:space="preserve">the </w:t>
      </w:r>
      <w:r w:rsidR="00F20832">
        <w:rPr>
          <w:rFonts w:ascii="Geneva" w:hAnsi="Geneva"/>
        </w:rPr>
        <w:t xml:space="preserve">season was approximately 100,000 </w:t>
      </w:r>
      <w:proofErr w:type="spellStart"/>
      <w:r w:rsidR="00F20832">
        <w:rPr>
          <w:rFonts w:ascii="Geneva" w:hAnsi="Geneva"/>
        </w:rPr>
        <w:t>tonnes</w:t>
      </w:r>
      <w:proofErr w:type="spellEnd"/>
      <w:r w:rsidR="000F052F">
        <w:rPr>
          <w:rFonts w:ascii="Geneva" w:hAnsi="Geneva"/>
        </w:rPr>
        <w:t xml:space="preserve"> of peaches and pears</w:t>
      </w:r>
      <w:r w:rsidR="00271688">
        <w:rPr>
          <w:rFonts w:ascii="Geneva" w:hAnsi="Geneva"/>
        </w:rPr>
        <w:t xml:space="preserve">. If the cannery closes in 2014, </w:t>
      </w:r>
      <w:r w:rsidR="000073C3">
        <w:rPr>
          <w:rFonts w:ascii="Geneva" w:hAnsi="Geneva"/>
        </w:rPr>
        <w:t xml:space="preserve">I estimate that </w:t>
      </w:r>
      <w:r w:rsidR="006B2518">
        <w:rPr>
          <w:rFonts w:ascii="Geneva" w:hAnsi="Geneva"/>
        </w:rPr>
        <w:t xml:space="preserve">this </w:t>
      </w:r>
      <w:r w:rsidR="0056610D">
        <w:rPr>
          <w:rFonts w:ascii="Geneva" w:hAnsi="Geneva"/>
        </w:rPr>
        <w:t>will have</w:t>
      </w:r>
      <w:r w:rsidR="006B2518">
        <w:rPr>
          <w:rFonts w:ascii="Geneva" w:hAnsi="Geneva"/>
        </w:rPr>
        <w:t xml:space="preserve"> result</w:t>
      </w:r>
      <w:r w:rsidR="0056610D">
        <w:rPr>
          <w:rFonts w:ascii="Geneva" w:hAnsi="Geneva"/>
        </w:rPr>
        <w:t>ed</w:t>
      </w:r>
      <w:r w:rsidR="006B2518">
        <w:rPr>
          <w:rFonts w:ascii="Geneva" w:hAnsi="Geneva"/>
        </w:rPr>
        <w:t xml:space="preserve"> in a reduction of</w:t>
      </w:r>
      <w:r w:rsidR="00755575">
        <w:rPr>
          <w:rFonts w:ascii="Geneva" w:hAnsi="Geneva"/>
        </w:rPr>
        <w:t xml:space="preserve"> economic activity the </w:t>
      </w:r>
      <w:proofErr w:type="spellStart"/>
      <w:r w:rsidR="00755575">
        <w:rPr>
          <w:rFonts w:ascii="Geneva" w:hAnsi="Geneva"/>
        </w:rPr>
        <w:t>Goulburn</w:t>
      </w:r>
      <w:proofErr w:type="spellEnd"/>
      <w:r w:rsidR="00755575">
        <w:rPr>
          <w:rFonts w:ascii="Geneva" w:hAnsi="Geneva"/>
        </w:rPr>
        <w:t xml:space="preserve"> Valley</w:t>
      </w:r>
      <w:r w:rsidR="006B2518">
        <w:rPr>
          <w:rFonts w:ascii="Geneva" w:hAnsi="Geneva"/>
        </w:rPr>
        <w:t xml:space="preserve"> of </w:t>
      </w:r>
      <w:r w:rsidR="00271688">
        <w:rPr>
          <w:rFonts w:ascii="Geneva" w:hAnsi="Geneva"/>
        </w:rPr>
        <w:t>in excess of $300 million a year</w:t>
      </w:r>
      <w:r w:rsidR="006B2518">
        <w:rPr>
          <w:rFonts w:ascii="Geneva" w:hAnsi="Geneva"/>
        </w:rPr>
        <w:t>, in today’s terms, when compared to 2005.</w:t>
      </w:r>
    </w:p>
    <w:p w14:paraId="63B88BB9" w14:textId="77777777" w:rsidR="00A823F1" w:rsidRDefault="00A823F1" w:rsidP="00A823F1">
      <w:pPr>
        <w:rPr>
          <w:rFonts w:ascii="Geneva" w:hAnsi="Geneva"/>
        </w:rPr>
      </w:pPr>
    </w:p>
    <w:p w14:paraId="21679AFE" w14:textId="2FC2C797" w:rsidR="003D6A55" w:rsidRPr="00A823F1" w:rsidRDefault="00556470" w:rsidP="00A823F1">
      <w:pPr>
        <w:ind w:left="709"/>
        <w:rPr>
          <w:rFonts w:ascii="Geneva" w:hAnsi="Geneva"/>
        </w:rPr>
      </w:pPr>
      <w:r w:rsidRPr="00A823F1">
        <w:rPr>
          <w:rFonts w:ascii="Geneva" w:hAnsi="Geneva"/>
        </w:rPr>
        <w:t>In respect of the possibility of the</w:t>
      </w:r>
      <w:r w:rsidR="000073C3" w:rsidRPr="00A823F1">
        <w:rPr>
          <w:rFonts w:ascii="Geneva" w:hAnsi="Geneva"/>
        </w:rPr>
        <w:t xml:space="preserve"> closure of </w:t>
      </w:r>
      <w:proofErr w:type="spellStart"/>
      <w:r w:rsidR="000073C3" w:rsidRPr="00A823F1">
        <w:rPr>
          <w:rFonts w:ascii="Geneva" w:hAnsi="Geneva"/>
        </w:rPr>
        <w:t>SPCA’s</w:t>
      </w:r>
      <w:proofErr w:type="spellEnd"/>
      <w:r w:rsidR="000073C3" w:rsidRPr="00A823F1">
        <w:rPr>
          <w:rFonts w:ascii="Geneva" w:hAnsi="Geneva"/>
        </w:rPr>
        <w:t xml:space="preserve"> fruit processing, I think the chances of closure are quite high without Government support or a significant</w:t>
      </w:r>
      <w:r w:rsidR="00A823F1">
        <w:rPr>
          <w:rFonts w:ascii="Geneva" w:hAnsi="Geneva"/>
        </w:rPr>
        <w:t xml:space="preserve"> </w:t>
      </w:r>
      <w:r w:rsidR="000073C3" w:rsidRPr="00A823F1">
        <w:rPr>
          <w:rFonts w:ascii="Geneva" w:hAnsi="Geneva"/>
        </w:rPr>
        <w:t>devaluation of the A$</w:t>
      </w:r>
      <w:r w:rsidR="00755575" w:rsidRPr="00A823F1">
        <w:rPr>
          <w:rFonts w:ascii="Geneva" w:hAnsi="Geneva"/>
        </w:rPr>
        <w:t>.</w:t>
      </w:r>
      <w:r w:rsidR="00715A33" w:rsidRPr="00A823F1">
        <w:rPr>
          <w:rFonts w:ascii="Geneva" w:hAnsi="Geneva"/>
        </w:rPr>
        <w:t xml:space="preserve"> I can’t see that they have a viab</w:t>
      </w:r>
      <w:r w:rsidR="00A823F1" w:rsidRPr="00A823F1">
        <w:rPr>
          <w:rFonts w:ascii="Geneva" w:hAnsi="Geneva"/>
        </w:rPr>
        <w:t>le business</w:t>
      </w:r>
      <w:r w:rsidR="008F5481">
        <w:rPr>
          <w:rFonts w:ascii="Geneva" w:hAnsi="Geneva"/>
        </w:rPr>
        <w:t>,</w:t>
      </w:r>
      <w:r w:rsidR="00A823F1" w:rsidRPr="00A823F1">
        <w:rPr>
          <w:rFonts w:ascii="Geneva" w:hAnsi="Geneva"/>
        </w:rPr>
        <w:t xml:space="preserve"> processing only </w:t>
      </w:r>
      <w:r w:rsidR="00715A33" w:rsidRPr="00A823F1">
        <w:rPr>
          <w:rFonts w:ascii="Geneva" w:hAnsi="Geneva"/>
        </w:rPr>
        <w:t xml:space="preserve">20 – 30,000 </w:t>
      </w:r>
      <w:proofErr w:type="spellStart"/>
      <w:r w:rsidR="00715A33" w:rsidRPr="00A823F1">
        <w:rPr>
          <w:rFonts w:ascii="Geneva" w:hAnsi="Geneva"/>
        </w:rPr>
        <w:t>tonnes</w:t>
      </w:r>
      <w:proofErr w:type="spellEnd"/>
      <w:r w:rsidR="00715A33" w:rsidRPr="00A823F1">
        <w:rPr>
          <w:rFonts w:ascii="Geneva" w:hAnsi="Geneva"/>
        </w:rPr>
        <w:t xml:space="preserve"> of peaches and pears.</w:t>
      </w:r>
    </w:p>
    <w:p w14:paraId="243D1015" w14:textId="77777777" w:rsidR="00435EAE" w:rsidRDefault="00435EAE" w:rsidP="009B38E6">
      <w:pPr>
        <w:pStyle w:val="ListParagraph"/>
        <w:rPr>
          <w:rFonts w:ascii="Geneva" w:hAnsi="Geneva"/>
        </w:rPr>
      </w:pPr>
    </w:p>
    <w:p w14:paraId="559EB47E" w14:textId="61225F23" w:rsidR="00435EAE" w:rsidRDefault="00435EAE" w:rsidP="009B38E6">
      <w:pPr>
        <w:pStyle w:val="ListParagraph"/>
        <w:rPr>
          <w:rFonts w:ascii="Geneva" w:hAnsi="Geneva"/>
        </w:rPr>
      </w:pPr>
      <w:r>
        <w:rPr>
          <w:rFonts w:ascii="Geneva" w:hAnsi="Geneva"/>
        </w:rPr>
        <w:t xml:space="preserve">The photo of recently grubbed pear trees resulting from the reduction of intake tonnages announced by </w:t>
      </w:r>
      <w:proofErr w:type="spellStart"/>
      <w:r>
        <w:rPr>
          <w:rFonts w:ascii="Geneva" w:hAnsi="Geneva"/>
        </w:rPr>
        <w:t>SPCA</w:t>
      </w:r>
      <w:proofErr w:type="spellEnd"/>
      <w:r>
        <w:rPr>
          <w:rFonts w:ascii="Geneva" w:hAnsi="Geneva"/>
        </w:rPr>
        <w:t xml:space="preserve"> was featured in an article in the local newspaper, “Tip of the Iceberg”. With growers fruit prices</w:t>
      </w:r>
      <w:r w:rsidR="000F052F">
        <w:rPr>
          <w:rFonts w:ascii="Geneva" w:hAnsi="Geneva"/>
        </w:rPr>
        <w:t xml:space="preserve"> representing approximately 16% of the wholesale price of canned fruit, it is the final 84%, the part you can’t see, representing the added </w:t>
      </w:r>
      <w:r w:rsidR="0063200E">
        <w:rPr>
          <w:rFonts w:ascii="Geneva" w:hAnsi="Geneva"/>
        </w:rPr>
        <w:t>value that</w:t>
      </w:r>
      <w:r w:rsidR="000F052F">
        <w:rPr>
          <w:rFonts w:ascii="Geneva" w:hAnsi="Geneva"/>
        </w:rPr>
        <w:t xml:space="preserve"> could sink the </w:t>
      </w:r>
      <w:proofErr w:type="spellStart"/>
      <w:r w:rsidR="000F052F">
        <w:rPr>
          <w:rFonts w:ascii="Geneva" w:hAnsi="Geneva"/>
        </w:rPr>
        <w:t>Goulburn</w:t>
      </w:r>
      <w:proofErr w:type="spellEnd"/>
      <w:r w:rsidR="000F052F">
        <w:rPr>
          <w:rFonts w:ascii="Geneva" w:hAnsi="Geneva"/>
        </w:rPr>
        <w:t xml:space="preserve"> Valley.</w:t>
      </w:r>
    </w:p>
    <w:p w14:paraId="76A2E166" w14:textId="77777777" w:rsidR="00435EAE" w:rsidRDefault="00435EAE" w:rsidP="009B38E6">
      <w:pPr>
        <w:pStyle w:val="ListParagraph"/>
        <w:rPr>
          <w:rFonts w:ascii="Geneva" w:hAnsi="Geneva"/>
        </w:rPr>
      </w:pPr>
    </w:p>
    <w:p w14:paraId="61AE0F79" w14:textId="70025328" w:rsidR="00435EAE" w:rsidRDefault="00435EAE" w:rsidP="00A823F1">
      <w:pPr>
        <w:pStyle w:val="ListParagraph"/>
        <w:ind w:left="709"/>
        <w:rPr>
          <w:rFonts w:ascii="Geneva" w:hAnsi="Geneva"/>
        </w:rPr>
      </w:pPr>
      <w:r>
        <w:rPr>
          <w:rFonts w:ascii="Geneva" w:hAnsi="Geneva"/>
          <w:noProof/>
          <w:lang w:val="en-AU" w:eastAsia="en-AU"/>
        </w:rPr>
        <w:drawing>
          <wp:inline distT="0" distB="0" distL="0" distR="0" wp14:anchorId="4DDFBFFD" wp14:editId="10610519">
            <wp:extent cx="4572000" cy="2856230"/>
            <wp:effectExtent l="0" t="0" r="0" b="0"/>
            <wp:docPr id="2" name="Picture 2" descr="Macintosh HD:Users:rossturnbull:Desktop:&quot;Iceberg&qu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ssturnbull:Desktop:&quot;Iceberg&quo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2856230"/>
                    </a:xfrm>
                    <a:prstGeom prst="rect">
                      <a:avLst/>
                    </a:prstGeom>
                    <a:noFill/>
                    <a:ln>
                      <a:noFill/>
                    </a:ln>
                  </pic:spPr>
                </pic:pic>
              </a:graphicData>
            </a:graphic>
          </wp:inline>
        </w:drawing>
      </w:r>
    </w:p>
    <w:p w14:paraId="3387195F" w14:textId="601F2E83" w:rsidR="00477269" w:rsidRPr="00A823F1" w:rsidRDefault="00A823F1" w:rsidP="00A823F1">
      <w:pPr>
        <w:ind w:left="709" w:hanging="426"/>
        <w:rPr>
          <w:rFonts w:ascii="Geneva" w:hAnsi="Geneva"/>
        </w:rPr>
      </w:pPr>
      <w:r>
        <w:rPr>
          <w:rFonts w:ascii="Geneva" w:hAnsi="Geneva"/>
        </w:rPr>
        <w:t xml:space="preserve">2.  </w:t>
      </w:r>
      <w:r w:rsidR="00335846" w:rsidRPr="00A823F1">
        <w:rPr>
          <w:rFonts w:ascii="Geneva" w:hAnsi="Geneva"/>
        </w:rPr>
        <w:t>Secondly, t</w:t>
      </w:r>
      <w:r w:rsidR="00324D9C" w:rsidRPr="00A823F1">
        <w:rPr>
          <w:rFonts w:ascii="Geneva" w:hAnsi="Geneva"/>
        </w:rPr>
        <w:t xml:space="preserve">he Government </w:t>
      </w:r>
      <w:r w:rsidR="00E5213A">
        <w:rPr>
          <w:rFonts w:ascii="Geneva" w:hAnsi="Geneva"/>
        </w:rPr>
        <w:t xml:space="preserve">needs to </w:t>
      </w:r>
      <w:r w:rsidR="003D6A55" w:rsidRPr="00A823F1">
        <w:rPr>
          <w:rFonts w:ascii="Geneva" w:hAnsi="Geneva"/>
        </w:rPr>
        <w:t>r</w:t>
      </w:r>
      <w:r w:rsidR="00CC136A" w:rsidRPr="00A823F1">
        <w:rPr>
          <w:rFonts w:ascii="Geneva" w:hAnsi="Geneva"/>
        </w:rPr>
        <w:t>ecogniz</w:t>
      </w:r>
      <w:r w:rsidR="003D6A55" w:rsidRPr="00A823F1">
        <w:rPr>
          <w:rFonts w:ascii="Geneva" w:hAnsi="Geneva"/>
        </w:rPr>
        <w:t xml:space="preserve">e the problem created by a highly valued </w:t>
      </w:r>
      <w:r w:rsidR="002D539E" w:rsidRPr="00A823F1">
        <w:rPr>
          <w:rFonts w:ascii="Geneva" w:hAnsi="Geneva"/>
        </w:rPr>
        <w:t xml:space="preserve">and volatile </w:t>
      </w:r>
      <w:r w:rsidR="003D6A55" w:rsidRPr="00A823F1">
        <w:rPr>
          <w:rFonts w:ascii="Geneva" w:hAnsi="Geneva"/>
        </w:rPr>
        <w:t>A$</w:t>
      </w:r>
      <w:r w:rsidR="00E5213A">
        <w:rPr>
          <w:rFonts w:ascii="Geneva" w:hAnsi="Geneva"/>
        </w:rPr>
        <w:t>,</w:t>
      </w:r>
      <w:r w:rsidR="003D6A55" w:rsidRPr="00A823F1">
        <w:rPr>
          <w:rFonts w:ascii="Geneva" w:hAnsi="Geneva"/>
        </w:rPr>
        <w:t xml:space="preserve"> and put in place a mechanism to exercise some control over the effects of the currency market</w:t>
      </w:r>
      <w:r w:rsidR="00CF5247" w:rsidRPr="00A823F1">
        <w:rPr>
          <w:rFonts w:ascii="Geneva" w:hAnsi="Geneva"/>
        </w:rPr>
        <w:t>,</w:t>
      </w:r>
      <w:r w:rsidR="003D6A55" w:rsidRPr="00A823F1">
        <w:rPr>
          <w:rFonts w:ascii="Geneva" w:hAnsi="Geneva"/>
        </w:rPr>
        <w:t xml:space="preserve"> which is being distorted by huge volumes of money seeking a </w:t>
      </w:r>
      <w:r w:rsidR="00F03C81" w:rsidRPr="00A823F1">
        <w:rPr>
          <w:rFonts w:ascii="Geneva" w:hAnsi="Geneva"/>
        </w:rPr>
        <w:t>“</w:t>
      </w:r>
      <w:r w:rsidR="003D6A55" w:rsidRPr="00A823F1">
        <w:rPr>
          <w:rFonts w:ascii="Geneva" w:hAnsi="Geneva"/>
        </w:rPr>
        <w:t>safe haven</w:t>
      </w:r>
      <w:r w:rsidR="00F03C81" w:rsidRPr="00A823F1">
        <w:rPr>
          <w:rFonts w:ascii="Geneva" w:hAnsi="Geneva"/>
        </w:rPr>
        <w:t>”</w:t>
      </w:r>
      <w:r w:rsidR="003D6A55" w:rsidRPr="00A823F1">
        <w:rPr>
          <w:rFonts w:ascii="Geneva" w:hAnsi="Geneva"/>
        </w:rPr>
        <w:t xml:space="preserve"> country with high interest rates (relative to other countries</w:t>
      </w:r>
      <w:r w:rsidR="00F03C81" w:rsidRPr="00A823F1">
        <w:rPr>
          <w:rFonts w:ascii="Geneva" w:hAnsi="Geneva"/>
        </w:rPr>
        <w:t>).</w:t>
      </w:r>
      <w:r w:rsidR="0063200E">
        <w:rPr>
          <w:rFonts w:ascii="Geneva" w:hAnsi="Geneva"/>
        </w:rPr>
        <w:t xml:space="preserve"> </w:t>
      </w:r>
    </w:p>
    <w:p w14:paraId="0E47F6BE" w14:textId="77777777" w:rsidR="00CF5247" w:rsidRDefault="00CF5247" w:rsidP="00CF5247">
      <w:pPr>
        <w:pStyle w:val="ListParagraph"/>
        <w:rPr>
          <w:rFonts w:ascii="Geneva" w:hAnsi="Geneva"/>
        </w:rPr>
      </w:pPr>
    </w:p>
    <w:p w14:paraId="557EC3F6" w14:textId="33AA975E" w:rsidR="00F03C81" w:rsidRDefault="004F7A09" w:rsidP="00F03C81">
      <w:pPr>
        <w:ind w:left="720"/>
        <w:rPr>
          <w:rFonts w:ascii="Geneva" w:hAnsi="Geneva"/>
        </w:rPr>
      </w:pPr>
      <w:r>
        <w:rPr>
          <w:rFonts w:ascii="Geneva" w:hAnsi="Geneva"/>
        </w:rPr>
        <w:t xml:space="preserve">I </w:t>
      </w:r>
      <w:r w:rsidR="00F03C81">
        <w:rPr>
          <w:rFonts w:ascii="Geneva" w:hAnsi="Geneva"/>
        </w:rPr>
        <w:t>offe</w:t>
      </w:r>
      <w:r>
        <w:rPr>
          <w:rFonts w:ascii="Geneva" w:hAnsi="Geneva"/>
        </w:rPr>
        <w:t>red a possible</w:t>
      </w:r>
      <w:r w:rsidR="00015713">
        <w:rPr>
          <w:rFonts w:ascii="Geneva" w:hAnsi="Geneva"/>
        </w:rPr>
        <w:t xml:space="preserve"> solution</w:t>
      </w:r>
      <w:r w:rsidR="0063200E">
        <w:rPr>
          <w:rFonts w:ascii="Geneva" w:hAnsi="Geneva"/>
        </w:rPr>
        <w:t xml:space="preserve"> in my initial submission that </w:t>
      </w:r>
      <w:r w:rsidR="00F03C81">
        <w:rPr>
          <w:rFonts w:ascii="Geneva" w:hAnsi="Geneva"/>
        </w:rPr>
        <w:t>could well be unworkable</w:t>
      </w:r>
      <w:r w:rsidR="009A032F">
        <w:rPr>
          <w:rFonts w:ascii="Geneva" w:hAnsi="Geneva"/>
        </w:rPr>
        <w:t xml:space="preserve"> and certainly be political</w:t>
      </w:r>
      <w:r w:rsidR="00EC4064">
        <w:rPr>
          <w:rFonts w:ascii="Geneva" w:hAnsi="Geneva"/>
        </w:rPr>
        <w:t>ly</w:t>
      </w:r>
      <w:r w:rsidR="009A032F">
        <w:rPr>
          <w:rFonts w:ascii="Geneva" w:hAnsi="Geneva"/>
        </w:rPr>
        <w:t xml:space="preserve"> difficult</w:t>
      </w:r>
      <w:r w:rsidR="00015713">
        <w:rPr>
          <w:rFonts w:ascii="Geneva" w:hAnsi="Geneva"/>
        </w:rPr>
        <w:t xml:space="preserve"> to achieve.</w:t>
      </w:r>
      <w:r w:rsidR="002F4375">
        <w:rPr>
          <w:rFonts w:ascii="Geneva" w:hAnsi="Geneva"/>
        </w:rPr>
        <w:t xml:space="preserve"> I introduced the idea </w:t>
      </w:r>
      <w:r w:rsidR="00015713">
        <w:rPr>
          <w:rFonts w:ascii="Geneva" w:hAnsi="Geneva"/>
        </w:rPr>
        <w:t xml:space="preserve">to stimulate thought amongst </w:t>
      </w:r>
      <w:r w:rsidR="005C161D">
        <w:rPr>
          <w:rFonts w:ascii="Geneva" w:hAnsi="Geneva"/>
        </w:rPr>
        <w:t xml:space="preserve">people </w:t>
      </w:r>
      <w:r w:rsidR="00CC136A">
        <w:rPr>
          <w:rFonts w:ascii="Geneva" w:hAnsi="Geneva"/>
        </w:rPr>
        <w:t>who believe there is a need to</w:t>
      </w:r>
      <w:r w:rsidR="002F4375">
        <w:rPr>
          <w:rFonts w:ascii="Geneva" w:hAnsi="Geneva"/>
        </w:rPr>
        <w:t xml:space="preserve"> a </w:t>
      </w:r>
      <w:r w:rsidR="00CC136A">
        <w:rPr>
          <w:rFonts w:ascii="Geneva" w:hAnsi="Geneva"/>
        </w:rPr>
        <w:t xml:space="preserve">find workable solution to stabilize </w:t>
      </w:r>
      <w:r w:rsidR="002F4375">
        <w:rPr>
          <w:rFonts w:ascii="Geneva" w:hAnsi="Geneva"/>
        </w:rPr>
        <w:t>ou</w:t>
      </w:r>
      <w:r w:rsidR="00CC136A">
        <w:rPr>
          <w:rFonts w:ascii="Geneva" w:hAnsi="Geneva"/>
        </w:rPr>
        <w:t xml:space="preserve">r currency at a realistic level, </w:t>
      </w:r>
      <w:r w:rsidR="002F4375">
        <w:rPr>
          <w:rFonts w:ascii="Geneva" w:hAnsi="Geneva"/>
        </w:rPr>
        <w:t xml:space="preserve">to </w:t>
      </w:r>
      <w:r w:rsidR="00CC136A">
        <w:rPr>
          <w:rFonts w:ascii="Geneva" w:hAnsi="Geneva"/>
        </w:rPr>
        <w:t>encourage</w:t>
      </w:r>
      <w:r w:rsidR="002F4375">
        <w:rPr>
          <w:rFonts w:ascii="Geneva" w:hAnsi="Geneva"/>
        </w:rPr>
        <w:t xml:space="preserve"> investment in industries that face international competition</w:t>
      </w:r>
      <w:r w:rsidR="00CC136A">
        <w:rPr>
          <w:rFonts w:ascii="Geneva" w:hAnsi="Geneva"/>
        </w:rPr>
        <w:t>.</w:t>
      </w:r>
    </w:p>
    <w:p w14:paraId="77032596" w14:textId="77777777" w:rsidR="002D539E" w:rsidRDefault="002D539E" w:rsidP="00F03C81">
      <w:pPr>
        <w:ind w:left="720"/>
        <w:rPr>
          <w:rFonts w:ascii="Geneva" w:hAnsi="Geneva"/>
        </w:rPr>
      </w:pPr>
    </w:p>
    <w:p w14:paraId="27861171" w14:textId="4EC5D2F8" w:rsidR="002D539E" w:rsidRDefault="002D539E" w:rsidP="00F03C81">
      <w:pPr>
        <w:ind w:left="720"/>
        <w:rPr>
          <w:rFonts w:ascii="Geneva" w:hAnsi="Geneva"/>
        </w:rPr>
      </w:pPr>
      <w:r>
        <w:rPr>
          <w:rFonts w:ascii="Geneva" w:hAnsi="Geneva"/>
        </w:rPr>
        <w:t>If the A$ was trading at levels applicable 8 to 10 years ago we wouldn’t be sitting here today.</w:t>
      </w:r>
    </w:p>
    <w:p w14:paraId="1AF9E6CE" w14:textId="77777777" w:rsidR="00CC136A" w:rsidRDefault="00CC136A" w:rsidP="00F03C81">
      <w:pPr>
        <w:ind w:left="720"/>
        <w:rPr>
          <w:rFonts w:ascii="Geneva" w:hAnsi="Geneva"/>
        </w:rPr>
      </w:pPr>
    </w:p>
    <w:p w14:paraId="22FD7127" w14:textId="34E19C3D" w:rsidR="005C161D" w:rsidRDefault="005C161D" w:rsidP="00F03C81">
      <w:pPr>
        <w:ind w:left="720"/>
        <w:rPr>
          <w:rFonts w:ascii="Geneva" w:hAnsi="Geneva"/>
        </w:rPr>
      </w:pPr>
      <w:r>
        <w:rPr>
          <w:rFonts w:ascii="Geneva" w:hAnsi="Geneva"/>
        </w:rPr>
        <w:t>To coin a tired old phrase, we need</w:t>
      </w:r>
      <w:r w:rsidR="00CF5247">
        <w:rPr>
          <w:rFonts w:ascii="Geneva" w:hAnsi="Geneva"/>
        </w:rPr>
        <w:t xml:space="preserve"> to be the </w:t>
      </w:r>
      <w:r w:rsidR="006A10AD">
        <w:rPr>
          <w:rFonts w:ascii="Geneva" w:hAnsi="Geneva"/>
        </w:rPr>
        <w:t>“</w:t>
      </w:r>
      <w:r w:rsidR="00CF5247">
        <w:rPr>
          <w:rFonts w:ascii="Geneva" w:hAnsi="Geneva"/>
        </w:rPr>
        <w:t>clever country</w:t>
      </w:r>
      <w:r w:rsidR="006A10AD">
        <w:rPr>
          <w:rFonts w:ascii="Geneva" w:hAnsi="Geneva"/>
        </w:rPr>
        <w:t>”</w:t>
      </w:r>
      <w:r w:rsidR="00CF5247">
        <w:rPr>
          <w:rFonts w:ascii="Geneva" w:hAnsi="Geneva"/>
        </w:rPr>
        <w:t>,</w:t>
      </w:r>
      <w:r>
        <w:rPr>
          <w:rFonts w:ascii="Geneva" w:hAnsi="Geneva"/>
        </w:rPr>
        <w:t xml:space="preserve"> to develop ideas and strategies to deal with a rapidly changing world.</w:t>
      </w:r>
    </w:p>
    <w:p w14:paraId="69B8706D" w14:textId="77777777" w:rsidR="00324D9C" w:rsidRPr="003D76EE" w:rsidRDefault="00324D9C" w:rsidP="00F03C81">
      <w:pPr>
        <w:ind w:left="720"/>
        <w:rPr>
          <w:rFonts w:ascii="Geneva" w:hAnsi="Geneva"/>
          <w:b/>
        </w:rPr>
      </w:pPr>
    </w:p>
    <w:p w14:paraId="63BDFF34" w14:textId="0AF46687" w:rsidR="00324D9C" w:rsidRPr="003D76EE" w:rsidRDefault="00324D9C" w:rsidP="00F03C81">
      <w:pPr>
        <w:ind w:left="720"/>
        <w:rPr>
          <w:rFonts w:ascii="Geneva" w:hAnsi="Geneva"/>
          <w:b/>
        </w:rPr>
      </w:pPr>
      <w:r w:rsidRPr="003D76EE">
        <w:rPr>
          <w:rFonts w:ascii="Geneva" w:hAnsi="Geneva"/>
          <w:b/>
        </w:rPr>
        <w:t>Orchard Biosecurity</w:t>
      </w:r>
    </w:p>
    <w:p w14:paraId="2970AE2D" w14:textId="77777777" w:rsidR="00324D9C" w:rsidRDefault="00324D9C" w:rsidP="00F03C81">
      <w:pPr>
        <w:ind w:left="720"/>
        <w:rPr>
          <w:rFonts w:ascii="Geneva" w:hAnsi="Geneva"/>
        </w:rPr>
      </w:pPr>
    </w:p>
    <w:p w14:paraId="62D6CF16" w14:textId="09198E8F" w:rsidR="00324D9C" w:rsidRDefault="00324D9C" w:rsidP="00F03C81">
      <w:pPr>
        <w:ind w:left="720"/>
        <w:rPr>
          <w:rFonts w:ascii="Geneva" w:hAnsi="Geneva"/>
        </w:rPr>
      </w:pPr>
      <w:r>
        <w:rPr>
          <w:rFonts w:ascii="Geneva" w:hAnsi="Geneva"/>
        </w:rPr>
        <w:t>I would like to raise one further issue. The cutback in intake tonnages has resulted in number of orchards closing down sections or all of their orchards, in some cases</w:t>
      </w:r>
      <w:r w:rsidR="002513A2">
        <w:rPr>
          <w:rFonts w:ascii="Geneva" w:hAnsi="Geneva"/>
        </w:rPr>
        <w:t xml:space="preserve">, not having sufficient money to remove the trees. These orchards, left untended, represent a significant problem to </w:t>
      </w:r>
      <w:r w:rsidR="0063200E">
        <w:rPr>
          <w:rFonts w:ascii="Geneva" w:hAnsi="Geneva"/>
        </w:rPr>
        <w:t>neighboring</w:t>
      </w:r>
      <w:r w:rsidR="002513A2">
        <w:rPr>
          <w:rFonts w:ascii="Geneva" w:hAnsi="Geneva"/>
        </w:rPr>
        <w:t xml:space="preserve"> orchards, with pests and diseases</w:t>
      </w:r>
      <w:r w:rsidR="007720AF">
        <w:rPr>
          <w:rFonts w:ascii="Geneva" w:hAnsi="Geneva"/>
        </w:rPr>
        <w:t>, such Queensland fruit fly</w:t>
      </w:r>
      <w:r w:rsidR="003C11CA">
        <w:rPr>
          <w:rFonts w:ascii="Geneva" w:hAnsi="Geneva"/>
        </w:rPr>
        <w:t>,</w:t>
      </w:r>
      <w:r w:rsidR="002513A2">
        <w:rPr>
          <w:rFonts w:ascii="Geneva" w:hAnsi="Geneva"/>
        </w:rPr>
        <w:t xml:space="preserve"> pr</w:t>
      </w:r>
      <w:r w:rsidR="003C11CA">
        <w:rPr>
          <w:rFonts w:ascii="Geneva" w:hAnsi="Geneva"/>
        </w:rPr>
        <w:t>olif</w:t>
      </w:r>
      <w:r w:rsidR="007720AF">
        <w:rPr>
          <w:rFonts w:ascii="Geneva" w:hAnsi="Geneva"/>
        </w:rPr>
        <w:t xml:space="preserve">erating, and invading the </w:t>
      </w:r>
      <w:r w:rsidR="0063200E">
        <w:rPr>
          <w:rFonts w:ascii="Geneva" w:hAnsi="Geneva"/>
        </w:rPr>
        <w:t>neighboring</w:t>
      </w:r>
      <w:r w:rsidR="002513A2">
        <w:rPr>
          <w:rFonts w:ascii="Geneva" w:hAnsi="Geneva"/>
        </w:rPr>
        <w:t xml:space="preserve"> properties. </w:t>
      </w:r>
    </w:p>
    <w:p w14:paraId="708CED5B" w14:textId="40EA9B7C" w:rsidR="002513A2" w:rsidRDefault="002513A2" w:rsidP="00F03C81">
      <w:pPr>
        <w:ind w:left="720"/>
        <w:rPr>
          <w:rFonts w:ascii="Geneva" w:hAnsi="Geneva"/>
        </w:rPr>
      </w:pPr>
      <w:r>
        <w:rPr>
          <w:rFonts w:ascii="Geneva" w:hAnsi="Geneva"/>
        </w:rPr>
        <w:lastRenderedPageBreak/>
        <w:t xml:space="preserve">The application </w:t>
      </w:r>
      <w:r w:rsidR="007720AF">
        <w:rPr>
          <w:rFonts w:ascii="Geneva" w:hAnsi="Geneva"/>
        </w:rPr>
        <w:t xml:space="preserve">of </w:t>
      </w:r>
      <w:r>
        <w:rPr>
          <w:rFonts w:ascii="Geneva" w:hAnsi="Geneva"/>
        </w:rPr>
        <w:t>extra chemicals and the fruit damage that occurs is resulting in significantly</w:t>
      </w:r>
      <w:r w:rsidR="00AE29E4">
        <w:rPr>
          <w:rFonts w:ascii="Geneva" w:hAnsi="Geneva"/>
        </w:rPr>
        <w:t xml:space="preserve"> higher costs </w:t>
      </w:r>
      <w:r w:rsidR="007720AF">
        <w:rPr>
          <w:rFonts w:ascii="Geneva" w:hAnsi="Geneva"/>
        </w:rPr>
        <w:t>and</w:t>
      </w:r>
      <w:r w:rsidR="003C11CA">
        <w:rPr>
          <w:rFonts w:ascii="Geneva" w:hAnsi="Geneva"/>
        </w:rPr>
        <w:t xml:space="preserve"> loss of income for remaining</w:t>
      </w:r>
      <w:r w:rsidR="00AE29E4">
        <w:rPr>
          <w:rFonts w:ascii="Geneva" w:hAnsi="Geneva"/>
        </w:rPr>
        <w:t xml:space="preserve"> Growers. </w:t>
      </w:r>
    </w:p>
    <w:p w14:paraId="38FFFD7D" w14:textId="68FD4708" w:rsidR="00AE29E4" w:rsidRDefault="00AE29E4" w:rsidP="00F03C81">
      <w:pPr>
        <w:ind w:left="720"/>
        <w:rPr>
          <w:rFonts w:ascii="Geneva" w:hAnsi="Geneva"/>
        </w:rPr>
      </w:pPr>
      <w:r>
        <w:rPr>
          <w:rFonts w:ascii="Geneva" w:hAnsi="Geneva"/>
        </w:rPr>
        <w:t>More money in the system, or a tree pull scheme, could help these depart the industry in a more orderly fashion.</w:t>
      </w:r>
    </w:p>
    <w:p w14:paraId="27483E52" w14:textId="77777777" w:rsidR="0063200E" w:rsidRDefault="0063200E" w:rsidP="00F03C81">
      <w:pPr>
        <w:ind w:left="720"/>
        <w:rPr>
          <w:rFonts w:ascii="Geneva" w:hAnsi="Geneva"/>
        </w:rPr>
      </w:pPr>
    </w:p>
    <w:p w14:paraId="66F89EF8" w14:textId="6AF773BF" w:rsidR="0063200E" w:rsidRDefault="0063200E" w:rsidP="0063200E">
      <w:pPr>
        <w:ind w:left="720"/>
        <w:rPr>
          <w:rFonts w:ascii="Geneva" w:hAnsi="Geneva"/>
        </w:rPr>
      </w:pPr>
      <w:r>
        <w:rPr>
          <w:rFonts w:ascii="Geneva" w:hAnsi="Geneva"/>
        </w:rPr>
        <w:t>Thank you</w:t>
      </w:r>
    </w:p>
    <w:p w14:paraId="7E0AD00B" w14:textId="77777777" w:rsidR="00270CBA" w:rsidRDefault="00270CBA" w:rsidP="00F03C81">
      <w:pPr>
        <w:ind w:left="720"/>
        <w:rPr>
          <w:rFonts w:ascii="Geneva" w:hAnsi="Geneva"/>
        </w:rPr>
      </w:pPr>
    </w:p>
    <w:p w14:paraId="2F7FD8EE" w14:textId="56B1F8C7" w:rsidR="00087499" w:rsidRDefault="00087499" w:rsidP="00F03C81">
      <w:pPr>
        <w:ind w:left="720"/>
        <w:rPr>
          <w:rFonts w:ascii="Geneva" w:hAnsi="Geneva"/>
        </w:rPr>
      </w:pPr>
      <w:r>
        <w:rPr>
          <w:rFonts w:ascii="Geneva" w:hAnsi="Geneva"/>
        </w:rPr>
        <w:t>Ross Turnbull 23/10/13</w:t>
      </w:r>
    </w:p>
    <w:p w14:paraId="7FDC3106" w14:textId="77777777" w:rsidR="00270CBA" w:rsidRDefault="00270CBA" w:rsidP="00F03C81">
      <w:pPr>
        <w:ind w:left="720"/>
        <w:rPr>
          <w:rFonts w:ascii="Geneva" w:hAnsi="Geneva"/>
        </w:rPr>
      </w:pPr>
    </w:p>
    <w:p w14:paraId="052A48C2" w14:textId="77777777" w:rsidR="00335846" w:rsidRDefault="00335846" w:rsidP="00F03C81">
      <w:pPr>
        <w:ind w:left="720"/>
        <w:rPr>
          <w:rFonts w:ascii="Geneva" w:hAnsi="Geneva"/>
        </w:rPr>
      </w:pPr>
    </w:p>
    <w:p w14:paraId="4235E99B" w14:textId="77777777" w:rsidR="00335846" w:rsidRDefault="00335846" w:rsidP="00F03C81">
      <w:pPr>
        <w:ind w:left="720"/>
        <w:rPr>
          <w:rFonts w:ascii="Geneva" w:hAnsi="Geneva"/>
        </w:rPr>
      </w:pPr>
    </w:p>
    <w:p w14:paraId="294FC2D1" w14:textId="77777777" w:rsidR="00335846" w:rsidRPr="00F03C81" w:rsidRDefault="00335846" w:rsidP="00F03C81">
      <w:pPr>
        <w:ind w:left="720"/>
        <w:rPr>
          <w:rFonts w:ascii="Geneva" w:hAnsi="Geneva"/>
        </w:rPr>
      </w:pPr>
    </w:p>
    <w:p w14:paraId="06E2B1CF" w14:textId="77777777" w:rsidR="00F03C81" w:rsidRDefault="00F03C81" w:rsidP="00F03C81">
      <w:pPr>
        <w:pStyle w:val="ListParagraph"/>
        <w:rPr>
          <w:rFonts w:ascii="Geneva" w:hAnsi="Geneva"/>
        </w:rPr>
      </w:pPr>
    </w:p>
    <w:p w14:paraId="7E883DC4" w14:textId="77777777" w:rsidR="005A25AA" w:rsidRPr="005A25AA" w:rsidRDefault="005A25AA" w:rsidP="005A25AA">
      <w:pPr>
        <w:rPr>
          <w:rFonts w:ascii="Geneva" w:hAnsi="Geneva"/>
        </w:rPr>
      </w:pPr>
    </w:p>
    <w:p w14:paraId="4D943FEC" w14:textId="77777777" w:rsidR="004955C0" w:rsidRPr="00AE3F6C" w:rsidRDefault="004955C0" w:rsidP="004955C0">
      <w:pPr>
        <w:pStyle w:val="ListParagraph"/>
        <w:rPr>
          <w:rFonts w:ascii="Geneva" w:hAnsi="Geneva"/>
        </w:rPr>
      </w:pPr>
    </w:p>
    <w:p w14:paraId="4F24ECB6" w14:textId="77777777" w:rsidR="006C25E6" w:rsidRPr="00A46417" w:rsidRDefault="006C25E6" w:rsidP="00A46417">
      <w:pPr>
        <w:pStyle w:val="ListParagraph"/>
        <w:rPr>
          <w:rFonts w:ascii="Geneva" w:hAnsi="Geneva"/>
        </w:rPr>
      </w:pPr>
    </w:p>
    <w:p w14:paraId="18FC7B0E" w14:textId="77777777" w:rsidR="00AC4823" w:rsidRPr="00F07DED" w:rsidRDefault="00AC4823">
      <w:pPr>
        <w:rPr>
          <w:rFonts w:ascii="Geneva" w:hAnsi="Geneva"/>
        </w:rPr>
      </w:pPr>
    </w:p>
    <w:p w14:paraId="5533B39A" w14:textId="77777777" w:rsidR="00F104A6" w:rsidRDefault="00F104A6">
      <w:pPr>
        <w:rPr>
          <w:rFonts w:ascii="Geneva" w:hAnsi="Geneva"/>
        </w:rPr>
      </w:pPr>
    </w:p>
    <w:p w14:paraId="6C0D3EB4" w14:textId="77777777" w:rsidR="00F104A6" w:rsidRPr="00362B5D" w:rsidRDefault="00F104A6">
      <w:pPr>
        <w:rPr>
          <w:rFonts w:ascii="Geneva" w:hAnsi="Geneva"/>
          <w:i/>
        </w:rPr>
      </w:pPr>
    </w:p>
    <w:p w14:paraId="45384E12" w14:textId="77777777" w:rsidR="00F17F4C" w:rsidRPr="00F07DED" w:rsidRDefault="00F17F4C">
      <w:pPr>
        <w:rPr>
          <w:rFonts w:ascii="Geneva" w:hAnsi="Geneva"/>
        </w:rPr>
      </w:pPr>
    </w:p>
    <w:p w14:paraId="1C17EA66" w14:textId="77777777" w:rsidR="00F17F4C" w:rsidRPr="00F07DED" w:rsidRDefault="00F17F4C">
      <w:pPr>
        <w:rPr>
          <w:rFonts w:ascii="Geneva" w:hAnsi="Geneva"/>
        </w:rPr>
      </w:pPr>
    </w:p>
    <w:p w14:paraId="5C880712" w14:textId="77777777" w:rsidR="00F17F4C" w:rsidRPr="00F07DED" w:rsidRDefault="00F17F4C">
      <w:pPr>
        <w:rPr>
          <w:rFonts w:ascii="Geneva" w:hAnsi="Geneva"/>
        </w:rPr>
      </w:pPr>
    </w:p>
    <w:p w14:paraId="69842A55" w14:textId="77777777" w:rsidR="00F17F4C" w:rsidRPr="00F07DED" w:rsidRDefault="00F17F4C">
      <w:pPr>
        <w:rPr>
          <w:rFonts w:ascii="Geneva" w:hAnsi="Geneva"/>
        </w:rPr>
      </w:pPr>
    </w:p>
    <w:p w14:paraId="0E58F532" w14:textId="77777777" w:rsidR="00D80CC0" w:rsidRPr="00F07DED" w:rsidRDefault="00D80CC0">
      <w:pPr>
        <w:rPr>
          <w:rFonts w:ascii="Geneva" w:hAnsi="Geneva"/>
        </w:rPr>
      </w:pPr>
    </w:p>
    <w:p w14:paraId="05C32B60" w14:textId="77777777" w:rsidR="00D80CC0" w:rsidRPr="00F07DED" w:rsidRDefault="00D80CC0">
      <w:pPr>
        <w:rPr>
          <w:rFonts w:ascii="Geneva" w:hAnsi="Geneva"/>
        </w:rPr>
      </w:pPr>
      <w:r w:rsidRPr="00F07DED">
        <w:rPr>
          <w:rFonts w:ascii="Geneva" w:hAnsi="Geneva"/>
        </w:rPr>
        <w:t xml:space="preserve"> </w:t>
      </w:r>
    </w:p>
    <w:p w14:paraId="0A6450DD" w14:textId="77777777" w:rsidR="00087499" w:rsidRDefault="00087499"/>
    <w:sectPr w:rsidR="00087499" w:rsidSect="00087499">
      <w:headerReference w:type="even" r:id="rId10"/>
      <w:headerReference w:type="default" r:id="rId11"/>
      <w:footerReference w:type="even" r:id="rId12"/>
      <w:footerReference w:type="default" r:id="rId13"/>
      <w:headerReference w:type="first" r:id="rId14"/>
      <w:pgSz w:w="11900" w:h="16840"/>
      <w:pgMar w:top="1134" w:right="987"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594054" w14:textId="77777777" w:rsidR="00663EBC" w:rsidRDefault="00663EBC" w:rsidP="009D73BD">
      <w:r>
        <w:separator/>
      </w:r>
    </w:p>
  </w:endnote>
  <w:endnote w:type="continuationSeparator" w:id="0">
    <w:p w14:paraId="13D0CBF1" w14:textId="77777777" w:rsidR="00663EBC" w:rsidRDefault="00663EBC" w:rsidP="009D7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GoudyOlSt BT">
    <w:altName w:val="Georgia"/>
    <w:charset w:val="00"/>
    <w:family w:val="roman"/>
    <w:pitch w:val="variable"/>
    <w:sig w:usb0="00000087" w:usb1="00000000" w:usb2="00000000" w:usb3="00000000" w:csb0="0000001B" w:csb1="00000000"/>
  </w:font>
  <w:font w:name="Goudy Old Style">
    <w:panose1 w:val="02020502050305020303"/>
    <w:charset w:val="00"/>
    <w:family w:val="roman"/>
    <w:pitch w:val="variable"/>
    <w:sig w:usb0="00000003" w:usb1="00000000" w:usb2="00000000" w:usb3="00000000" w:csb0="00000001" w:csb1="00000000"/>
  </w:font>
  <w:font w:name="Geneva">
    <w:altName w:val="Arial"/>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0F320" w14:textId="77777777" w:rsidR="00663EBC" w:rsidRDefault="00663EBC" w:rsidP="00D157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EAD217" w14:textId="77777777" w:rsidR="00663EBC" w:rsidRDefault="00663EBC" w:rsidP="004B1D0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BF143" w14:textId="77777777" w:rsidR="00663EBC" w:rsidRDefault="00663EBC" w:rsidP="00D157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82CA0">
      <w:rPr>
        <w:rStyle w:val="PageNumber"/>
        <w:noProof/>
      </w:rPr>
      <w:t>1</w:t>
    </w:r>
    <w:r>
      <w:rPr>
        <w:rStyle w:val="PageNumber"/>
      </w:rPr>
      <w:fldChar w:fldCharType="end"/>
    </w:r>
  </w:p>
  <w:p w14:paraId="24F0B908" w14:textId="77777777" w:rsidR="00663EBC" w:rsidRDefault="00663EBC" w:rsidP="004B1D0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9C0F67" w14:textId="77777777" w:rsidR="00663EBC" w:rsidRDefault="00663EBC" w:rsidP="009D73BD">
      <w:r>
        <w:separator/>
      </w:r>
    </w:p>
  </w:footnote>
  <w:footnote w:type="continuationSeparator" w:id="0">
    <w:p w14:paraId="0ACAB5CB" w14:textId="77777777" w:rsidR="00663EBC" w:rsidRDefault="00663EBC" w:rsidP="009D73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EC58C" w14:textId="38A3D29B" w:rsidR="00663EBC" w:rsidRDefault="009F5E98">
    <w:pPr>
      <w:pStyle w:val="Header"/>
    </w:pPr>
    <w:r>
      <w:rPr>
        <w:noProof/>
      </w:rPr>
      <w:pict w14:anchorId="7FF006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1in;height:1in;z-index:25166131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F8153" w14:textId="741083F9" w:rsidR="00663EBC" w:rsidRDefault="009F5E98">
    <w:pPr>
      <w:pStyle w:val="Header"/>
    </w:pPr>
    <w:r>
      <w:rPr>
        <w:noProof/>
      </w:rPr>
      <w:pict w14:anchorId="4A863A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1in;height:1in;z-index:251659264"/>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E96DA" w14:textId="7FD3548E" w:rsidR="00663EBC" w:rsidRDefault="009F5E98">
    <w:pPr>
      <w:pStyle w:val="Header"/>
    </w:pPr>
    <w:r>
      <w:rPr>
        <w:noProof/>
      </w:rPr>
      <w:pict w14:anchorId="03E495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1in;height:1in;z-index:251663360"/>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52FEA"/>
    <w:multiLevelType w:val="hybridMultilevel"/>
    <w:tmpl w:val="80526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B15B3D"/>
    <w:multiLevelType w:val="hybridMultilevel"/>
    <w:tmpl w:val="59CA13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3FA190C"/>
    <w:multiLevelType w:val="hybridMultilevel"/>
    <w:tmpl w:val="F53A408E"/>
    <w:lvl w:ilvl="0" w:tplc="DB303ACC">
      <w:start w:val="1"/>
      <w:numFmt w:val="bullet"/>
      <w:pStyle w:val="Bulletform"/>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CC0"/>
    <w:rsid w:val="000073C3"/>
    <w:rsid w:val="00015713"/>
    <w:rsid w:val="00031CAD"/>
    <w:rsid w:val="00087499"/>
    <w:rsid w:val="000B350C"/>
    <w:rsid w:val="000D0729"/>
    <w:rsid w:val="000E7B13"/>
    <w:rsid w:val="000F052F"/>
    <w:rsid w:val="00117EC4"/>
    <w:rsid w:val="002368BA"/>
    <w:rsid w:val="002513A2"/>
    <w:rsid w:val="0026753F"/>
    <w:rsid w:val="00270CBA"/>
    <w:rsid w:val="00271688"/>
    <w:rsid w:val="002C7047"/>
    <w:rsid w:val="002D539E"/>
    <w:rsid w:val="002F4010"/>
    <w:rsid w:val="002F4375"/>
    <w:rsid w:val="003238B1"/>
    <w:rsid w:val="00324D9C"/>
    <w:rsid w:val="00335846"/>
    <w:rsid w:val="00362B5D"/>
    <w:rsid w:val="00397DBA"/>
    <w:rsid w:val="003C11CA"/>
    <w:rsid w:val="003C20DE"/>
    <w:rsid w:val="003C554C"/>
    <w:rsid w:val="003D6A55"/>
    <w:rsid w:val="003D76EE"/>
    <w:rsid w:val="00435EAE"/>
    <w:rsid w:val="0044058E"/>
    <w:rsid w:val="00443F77"/>
    <w:rsid w:val="00446751"/>
    <w:rsid w:val="00477269"/>
    <w:rsid w:val="004955C0"/>
    <w:rsid w:val="004B1D0A"/>
    <w:rsid w:val="004C2057"/>
    <w:rsid w:val="004F7A09"/>
    <w:rsid w:val="00516E42"/>
    <w:rsid w:val="00552796"/>
    <w:rsid w:val="00556470"/>
    <w:rsid w:val="0056610D"/>
    <w:rsid w:val="005A25AA"/>
    <w:rsid w:val="005C161D"/>
    <w:rsid w:val="005E12AB"/>
    <w:rsid w:val="005F7D32"/>
    <w:rsid w:val="0063200E"/>
    <w:rsid w:val="006479E7"/>
    <w:rsid w:val="00663EBC"/>
    <w:rsid w:val="006A10AD"/>
    <w:rsid w:val="006A56B0"/>
    <w:rsid w:val="006B2518"/>
    <w:rsid w:val="006B5A94"/>
    <w:rsid w:val="006C25E6"/>
    <w:rsid w:val="00712D62"/>
    <w:rsid w:val="00715A33"/>
    <w:rsid w:val="00732484"/>
    <w:rsid w:val="00755575"/>
    <w:rsid w:val="007720AF"/>
    <w:rsid w:val="00780A6D"/>
    <w:rsid w:val="00795883"/>
    <w:rsid w:val="007C7750"/>
    <w:rsid w:val="00842549"/>
    <w:rsid w:val="0084489F"/>
    <w:rsid w:val="00851150"/>
    <w:rsid w:val="00866037"/>
    <w:rsid w:val="00894B89"/>
    <w:rsid w:val="008C6482"/>
    <w:rsid w:val="008F5481"/>
    <w:rsid w:val="009305C2"/>
    <w:rsid w:val="00947CD7"/>
    <w:rsid w:val="00957EFB"/>
    <w:rsid w:val="00982CA0"/>
    <w:rsid w:val="009855E5"/>
    <w:rsid w:val="009A032F"/>
    <w:rsid w:val="009B38E6"/>
    <w:rsid w:val="009D73BD"/>
    <w:rsid w:val="00A46417"/>
    <w:rsid w:val="00A7001D"/>
    <w:rsid w:val="00A75304"/>
    <w:rsid w:val="00A823F1"/>
    <w:rsid w:val="00AB37DF"/>
    <w:rsid w:val="00AB4CFB"/>
    <w:rsid w:val="00AC4823"/>
    <w:rsid w:val="00AE29E4"/>
    <w:rsid w:val="00AE3F6C"/>
    <w:rsid w:val="00B201B4"/>
    <w:rsid w:val="00C51FE1"/>
    <w:rsid w:val="00CC136A"/>
    <w:rsid w:val="00CF4F79"/>
    <w:rsid w:val="00CF5247"/>
    <w:rsid w:val="00D157C1"/>
    <w:rsid w:val="00D65FF3"/>
    <w:rsid w:val="00D70AE4"/>
    <w:rsid w:val="00D80CC0"/>
    <w:rsid w:val="00DE5EFD"/>
    <w:rsid w:val="00E152AF"/>
    <w:rsid w:val="00E37549"/>
    <w:rsid w:val="00E5213A"/>
    <w:rsid w:val="00E65FD9"/>
    <w:rsid w:val="00EC4064"/>
    <w:rsid w:val="00F03C81"/>
    <w:rsid w:val="00F07DED"/>
    <w:rsid w:val="00F104A6"/>
    <w:rsid w:val="00F17F4C"/>
    <w:rsid w:val="00F20832"/>
    <w:rsid w:val="00FA315F"/>
    <w:rsid w:val="00FA75A5"/>
    <w:rsid w:val="00FC0A06"/>
    <w:rsid w:val="00FC0E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C28443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uiPriority w:val="9"/>
    <w:semiHidden/>
    <w:unhideWhenUsed/>
    <w:qFormat/>
    <w:rsid w:val="00780A6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1CAD"/>
    <w:pPr>
      <w:ind w:left="720"/>
      <w:contextualSpacing/>
    </w:pPr>
  </w:style>
  <w:style w:type="paragraph" w:styleId="BalloonText">
    <w:name w:val="Balloon Text"/>
    <w:basedOn w:val="Normal"/>
    <w:link w:val="BalloonTextChar"/>
    <w:uiPriority w:val="99"/>
    <w:semiHidden/>
    <w:unhideWhenUsed/>
    <w:rsid w:val="00A753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5304"/>
    <w:rPr>
      <w:rFonts w:ascii="Lucida Grande" w:hAnsi="Lucida Grande" w:cs="Lucida Grande"/>
      <w:sz w:val="18"/>
      <w:szCs w:val="18"/>
    </w:rPr>
  </w:style>
  <w:style w:type="paragraph" w:styleId="Header">
    <w:name w:val="header"/>
    <w:basedOn w:val="Normal"/>
    <w:link w:val="HeaderChar"/>
    <w:uiPriority w:val="99"/>
    <w:unhideWhenUsed/>
    <w:rsid w:val="009D73BD"/>
    <w:pPr>
      <w:tabs>
        <w:tab w:val="center" w:pos="4320"/>
        <w:tab w:val="right" w:pos="8640"/>
      </w:tabs>
    </w:pPr>
  </w:style>
  <w:style w:type="character" w:customStyle="1" w:styleId="HeaderChar">
    <w:name w:val="Header Char"/>
    <w:basedOn w:val="DefaultParagraphFont"/>
    <w:link w:val="Header"/>
    <w:uiPriority w:val="99"/>
    <w:rsid w:val="009D73BD"/>
  </w:style>
  <w:style w:type="paragraph" w:styleId="Footer">
    <w:name w:val="footer"/>
    <w:basedOn w:val="Normal"/>
    <w:link w:val="FooterChar"/>
    <w:uiPriority w:val="99"/>
    <w:unhideWhenUsed/>
    <w:rsid w:val="009D73BD"/>
    <w:pPr>
      <w:tabs>
        <w:tab w:val="center" w:pos="4320"/>
        <w:tab w:val="right" w:pos="8640"/>
      </w:tabs>
    </w:pPr>
  </w:style>
  <w:style w:type="character" w:customStyle="1" w:styleId="FooterChar">
    <w:name w:val="Footer Char"/>
    <w:basedOn w:val="DefaultParagraphFont"/>
    <w:link w:val="Footer"/>
    <w:uiPriority w:val="99"/>
    <w:rsid w:val="009D73BD"/>
  </w:style>
  <w:style w:type="character" w:styleId="PageNumber">
    <w:name w:val="page number"/>
    <w:basedOn w:val="DefaultParagraphFont"/>
    <w:uiPriority w:val="99"/>
    <w:semiHidden/>
    <w:unhideWhenUsed/>
    <w:rsid w:val="004B1D0A"/>
  </w:style>
  <w:style w:type="paragraph" w:customStyle="1" w:styleId="Bulletform">
    <w:name w:val="Bullet form"/>
    <w:basedOn w:val="Circulartext"/>
    <w:rsid w:val="00780A6D"/>
    <w:pPr>
      <w:numPr>
        <w:numId w:val="3"/>
      </w:numPr>
      <w:tabs>
        <w:tab w:val="clear" w:pos="720"/>
        <w:tab w:val="num" w:pos="360"/>
      </w:tabs>
      <w:spacing w:before="120"/>
      <w:ind w:left="714" w:hanging="357"/>
    </w:pPr>
  </w:style>
  <w:style w:type="character" w:styleId="Hyperlink">
    <w:name w:val="Hyperlink"/>
    <w:uiPriority w:val="99"/>
    <w:rsid w:val="00780A6D"/>
    <w:rPr>
      <w:color w:val="0000FF"/>
      <w:u w:val="single"/>
    </w:rPr>
  </w:style>
  <w:style w:type="paragraph" w:customStyle="1" w:styleId="Circulartext">
    <w:name w:val="Circular text"/>
    <w:basedOn w:val="BodyText"/>
    <w:rsid w:val="00780A6D"/>
    <w:pPr>
      <w:spacing w:before="240" w:after="0"/>
      <w:jc w:val="both"/>
    </w:pPr>
    <w:rPr>
      <w:rFonts w:ascii="GoudyOlSt BT" w:eastAsia="Times New Roman" w:hAnsi="GoudyOlSt BT" w:cs="Times New Roman"/>
      <w:szCs w:val="20"/>
      <w:lang w:val="en-AU" w:eastAsia="en-AU"/>
    </w:rPr>
  </w:style>
  <w:style w:type="paragraph" w:customStyle="1" w:styleId="CircularH2">
    <w:name w:val="Circular H2"/>
    <w:basedOn w:val="Heading5"/>
    <w:next w:val="Circulartext"/>
    <w:autoRedefine/>
    <w:rsid w:val="00780A6D"/>
    <w:pPr>
      <w:keepLines w:val="0"/>
      <w:spacing w:before="0" w:line="240" w:lineRule="atLeast"/>
      <w:jc w:val="both"/>
    </w:pPr>
    <w:rPr>
      <w:rFonts w:ascii="Goudy Old Style" w:eastAsia="Times New Roman" w:hAnsi="Goudy Old Style" w:cs="Times New Roman"/>
      <w:b/>
      <w:color w:val="auto"/>
      <w:sz w:val="28"/>
      <w:szCs w:val="28"/>
      <w:lang w:val="en-AU" w:eastAsia="en-AU"/>
    </w:rPr>
  </w:style>
  <w:style w:type="paragraph" w:styleId="BodyText">
    <w:name w:val="Body Text"/>
    <w:basedOn w:val="Normal"/>
    <w:link w:val="BodyTextChar"/>
    <w:uiPriority w:val="99"/>
    <w:semiHidden/>
    <w:unhideWhenUsed/>
    <w:rsid w:val="00780A6D"/>
    <w:pPr>
      <w:spacing w:after="120"/>
    </w:pPr>
  </w:style>
  <w:style w:type="character" w:customStyle="1" w:styleId="BodyTextChar">
    <w:name w:val="Body Text Char"/>
    <w:basedOn w:val="DefaultParagraphFont"/>
    <w:link w:val="BodyText"/>
    <w:uiPriority w:val="99"/>
    <w:semiHidden/>
    <w:rsid w:val="00780A6D"/>
  </w:style>
  <w:style w:type="character" w:customStyle="1" w:styleId="Heading5Char">
    <w:name w:val="Heading 5 Char"/>
    <w:basedOn w:val="DefaultParagraphFont"/>
    <w:link w:val="Heading5"/>
    <w:uiPriority w:val="9"/>
    <w:semiHidden/>
    <w:rsid w:val="00780A6D"/>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uiPriority w:val="9"/>
    <w:semiHidden/>
    <w:unhideWhenUsed/>
    <w:qFormat/>
    <w:rsid w:val="00780A6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1CAD"/>
    <w:pPr>
      <w:ind w:left="720"/>
      <w:contextualSpacing/>
    </w:pPr>
  </w:style>
  <w:style w:type="paragraph" w:styleId="BalloonText">
    <w:name w:val="Balloon Text"/>
    <w:basedOn w:val="Normal"/>
    <w:link w:val="BalloonTextChar"/>
    <w:uiPriority w:val="99"/>
    <w:semiHidden/>
    <w:unhideWhenUsed/>
    <w:rsid w:val="00A753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5304"/>
    <w:rPr>
      <w:rFonts w:ascii="Lucida Grande" w:hAnsi="Lucida Grande" w:cs="Lucida Grande"/>
      <w:sz w:val="18"/>
      <w:szCs w:val="18"/>
    </w:rPr>
  </w:style>
  <w:style w:type="paragraph" w:styleId="Header">
    <w:name w:val="header"/>
    <w:basedOn w:val="Normal"/>
    <w:link w:val="HeaderChar"/>
    <w:uiPriority w:val="99"/>
    <w:unhideWhenUsed/>
    <w:rsid w:val="009D73BD"/>
    <w:pPr>
      <w:tabs>
        <w:tab w:val="center" w:pos="4320"/>
        <w:tab w:val="right" w:pos="8640"/>
      </w:tabs>
    </w:pPr>
  </w:style>
  <w:style w:type="character" w:customStyle="1" w:styleId="HeaderChar">
    <w:name w:val="Header Char"/>
    <w:basedOn w:val="DefaultParagraphFont"/>
    <w:link w:val="Header"/>
    <w:uiPriority w:val="99"/>
    <w:rsid w:val="009D73BD"/>
  </w:style>
  <w:style w:type="paragraph" w:styleId="Footer">
    <w:name w:val="footer"/>
    <w:basedOn w:val="Normal"/>
    <w:link w:val="FooterChar"/>
    <w:uiPriority w:val="99"/>
    <w:unhideWhenUsed/>
    <w:rsid w:val="009D73BD"/>
    <w:pPr>
      <w:tabs>
        <w:tab w:val="center" w:pos="4320"/>
        <w:tab w:val="right" w:pos="8640"/>
      </w:tabs>
    </w:pPr>
  </w:style>
  <w:style w:type="character" w:customStyle="1" w:styleId="FooterChar">
    <w:name w:val="Footer Char"/>
    <w:basedOn w:val="DefaultParagraphFont"/>
    <w:link w:val="Footer"/>
    <w:uiPriority w:val="99"/>
    <w:rsid w:val="009D73BD"/>
  </w:style>
  <w:style w:type="character" w:styleId="PageNumber">
    <w:name w:val="page number"/>
    <w:basedOn w:val="DefaultParagraphFont"/>
    <w:uiPriority w:val="99"/>
    <w:semiHidden/>
    <w:unhideWhenUsed/>
    <w:rsid w:val="004B1D0A"/>
  </w:style>
  <w:style w:type="paragraph" w:customStyle="1" w:styleId="Bulletform">
    <w:name w:val="Bullet form"/>
    <w:basedOn w:val="Circulartext"/>
    <w:rsid w:val="00780A6D"/>
    <w:pPr>
      <w:numPr>
        <w:numId w:val="3"/>
      </w:numPr>
      <w:tabs>
        <w:tab w:val="clear" w:pos="720"/>
        <w:tab w:val="num" w:pos="360"/>
      </w:tabs>
      <w:spacing w:before="120"/>
      <w:ind w:left="714" w:hanging="357"/>
    </w:pPr>
  </w:style>
  <w:style w:type="character" w:styleId="Hyperlink">
    <w:name w:val="Hyperlink"/>
    <w:uiPriority w:val="99"/>
    <w:rsid w:val="00780A6D"/>
    <w:rPr>
      <w:color w:val="0000FF"/>
      <w:u w:val="single"/>
    </w:rPr>
  </w:style>
  <w:style w:type="paragraph" w:customStyle="1" w:styleId="Circulartext">
    <w:name w:val="Circular text"/>
    <w:basedOn w:val="BodyText"/>
    <w:rsid w:val="00780A6D"/>
    <w:pPr>
      <w:spacing w:before="240" w:after="0"/>
      <w:jc w:val="both"/>
    </w:pPr>
    <w:rPr>
      <w:rFonts w:ascii="GoudyOlSt BT" w:eastAsia="Times New Roman" w:hAnsi="GoudyOlSt BT" w:cs="Times New Roman"/>
      <w:szCs w:val="20"/>
      <w:lang w:val="en-AU" w:eastAsia="en-AU"/>
    </w:rPr>
  </w:style>
  <w:style w:type="paragraph" w:customStyle="1" w:styleId="CircularH2">
    <w:name w:val="Circular H2"/>
    <w:basedOn w:val="Heading5"/>
    <w:next w:val="Circulartext"/>
    <w:autoRedefine/>
    <w:rsid w:val="00780A6D"/>
    <w:pPr>
      <w:keepLines w:val="0"/>
      <w:spacing w:before="0" w:line="240" w:lineRule="atLeast"/>
      <w:jc w:val="both"/>
    </w:pPr>
    <w:rPr>
      <w:rFonts w:ascii="Goudy Old Style" w:eastAsia="Times New Roman" w:hAnsi="Goudy Old Style" w:cs="Times New Roman"/>
      <w:b/>
      <w:color w:val="auto"/>
      <w:sz w:val="28"/>
      <w:szCs w:val="28"/>
      <w:lang w:val="en-AU" w:eastAsia="en-AU"/>
    </w:rPr>
  </w:style>
  <w:style w:type="paragraph" w:styleId="BodyText">
    <w:name w:val="Body Text"/>
    <w:basedOn w:val="Normal"/>
    <w:link w:val="BodyTextChar"/>
    <w:uiPriority w:val="99"/>
    <w:semiHidden/>
    <w:unhideWhenUsed/>
    <w:rsid w:val="00780A6D"/>
    <w:pPr>
      <w:spacing w:after="120"/>
    </w:pPr>
  </w:style>
  <w:style w:type="character" w:customStyle="1" w:styleId="BodyTextChar">
    <w:name w:val="Body Text Char"/>
    <w:basedOn w:val="DefaultParagraphFont"/>
    <w:link w:val="BodyText"/>
    <w:uiPriority w:val="99"/>
    <w:semiHidden/>
    <w:rsid w:val="00780A6D"/>
  </w:style>
  <w:style w:type="character" w:customStyle="1" w:styleId="Heading5Char">
    <w:name w:val="Heading 5 Char"/>
    <w:basedOn w:val="DefaultParagraphFont"/>
    <w:link w:val="Heading5"/>
    <w:uiPriority w:val="9"/>
    <w:semiHidden/>
    <w:rsid w:val="00780A6D"/>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1248</Words>
  <Characters>6451</Characters>
  <Application>Microsoft Office Word</Application>
  <DocSecurity>0</DocSecurity>
  <Lines>156</Lines>
  <Paragraphs>38</Paragraphs>
  <ScaleCrop>false</ScaleCrop>
  <HeadingPairs>
    <vt:vector size="2" baseType="variant">
      <vt:variant>
        <vt:lpstr>Title</vt:lpstr>
      </vt:variant>
      <vt:variant>
        <vt:i4>1</vt:i4>
      </vt:variant>
    </vt:vector>
  </HeadingPairs>
  <TitlesOfParts>
    <vt:vector size="1" baseType="lpstr">
      <vt:lpstr>Submission AR65 - Turnbull Bros Orchards Pty Ltd - Import of Processed Fruit Products - Public inquiry</vt:lpstr>
    </vt:vector>
  </TitlesOfParts>
  <Company>Turnbull Bros Orchards Pty Ltd</Company>
  <LinksUpToDate>false</LinksUpToDate>
  <CharactersWithSpaces>7702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AR65 - Turnbull Bros Orchards Pty Ltd - Import of Processed Fruit Products - Public inquiry</dc:title>
  <dc:creator>Turnbull Bros Orchards Pty Ltd</dc:creator>
  <cp:lastModifiedBy>Productivity Commission</cp:lastModifiedBy>
  <cp:revision>2</cp:revision>
  <cp:lastPrinted>2013-10-23T01:13:00Z</cp:lastPrinted>
  <dcterms:created xsi:type="dcterms:W3CDTF">2013-10-23T23:47:00Z</dcterms:created>
  <dcterms:modified xsi:type="dcterms:W3CDTF">2013-10-23T23:47:00Z</dcterms:modified>
</cp:coreProperties>
</file>