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356" w:rsidRPr="00D32B97" w:rsidRDefault="001A2356" w:rsidP="00B559EF">
      <w:pPr>
        <w:spacing w:after="40"/>
        <w:rPr>
          <w:rFonts w:ascii="Arial" w:hAnsi="Arial" w:cs="Arial"/>
          <w:sz w:val="24"/>
          <w:szCs w:val="24"/>
        </w:rPr>
      </w:pPr>
      <w:r w:rsidRPr="00D32B97">
        <w:rPr>
          <w:rFonts w:ascii="Arial" w:hAnsi="Arial" w:cs="Arial"/>
          <w:sz w:val="24"/>
          <w:szCs w:val="24"/>
        </w:rPr>
        <w:t xml:space="preserve">The Air Conditioning &amp; Mechanical Contractors’ Association </w:t>
      </w:r>
      <w:r w:rsidR="00D32B97">
        <w:rPr>
          <w:rFonts w:ascii="Arial" w:hAnsi="Arial" w:cs="Arial"/>
          <w:sz w:val="24"/>
          <w:szCs w:val="24"/>
        </w:rPr>
        <w:t xml:space="preserve">of Australia </w:t>
      </w:r>
      <w:r w:rsidRPr="00D32B97">
        <w:rPr>
          <w:rFonts w:ascii="Arial" w:hAnsi="Arial" w:cs="Arial"/>
          <w:sz w:val="24"/>
          <w:szCs w:val="24"/>
        </w:rPr>
        <w:t>(AMCA) is a nation-wide trade association serving companies that operate in the commercial/industrial sector of the construction industry.  It is the only industry and employer association that is exclusively dedicated to the air conditioning and mechanical services industry.</w:t>
      </w:r>
    </w:p>
    <w:p w:rsidR="001A2356" w:rsidRPr="00D32B97" w:rsidRDefault="001A2356" w:rsidP="00B559EF">
      <w:pPr>
        <w:spacing w:after="40"/>
        <w:rPr>
          <w:rFonts w:ascii="Arial" w:hAnsi="Arial" w:cs="Arial"/>
          <w:sz w:val="24"/>
          <w:szCs w:val="24"/>
        </w:rPr>
      </w:pPr>
    </w:p>
    <w:p w:rsidR="001A2356" w:rsidRPr="00D32B97" w:rsidRDefault="001A2356" w:rsidP="00B559EF">
      <w:pPr>
        <w:spacing w:after="40"/>
        <w:rPr>
          <w:rFonts w:ascii="Arial" w:hAnsi="Arial" w:cs="Arial"/>
          <w:sz w:val="24"/>
          <w:szCs w:val="24"/>
        </w:rPr>
      </w:pPr>
      <w:r w:rsidRPr="00D32B97">
        <w:rPr>
          <w:rFonts w:ascii="Arial" w:hAnsi="Arial" w:cs="Arial"/>
          <w:sz w:val="24"/>
          <w:szCs w:val="24"/>
        </w:rPr>
        <w:t>AMCA acts as the industry’s voice in</w:t>
      </w:r>
      <w:bookmarkStart w:id="0" w:name="_GoBack"/>
      <w:bookmarkEnd w:id="0"/>
      <w:r w:rsidRPr="00D32B97">
        <w:rPr>
          <w:rFonts w:ascii="Arial" w:hAnsi="Arial" w:cs="Arial"/>
          <w:sz w:val="24"/>
          <w:szCs w:val="24"/>
        </w:rPr>
        <w:t xml:space="preserve"> dealing with governments and other construction and service industry groups and the unions.</w:t>
      </w:r>
    </w:p>
    <w:p w:rsidR="001A2356" w:rsidRPr="00D32B97" w:rsidRDefault="001A2356" w:rsidP="00B559EF">
      <w:pPr>
        <w:spacing w:after="40"/>
        <w:rPr>
          <w:rFonts w:ascii="Arial" w:hAnsi="Arial" w:cs="Arial"/>
          <w:sz w:val="24"/>
          <w:szCs w:val="24"/>
        </w:rPr>
      </w:pPr>
    </w:p>
    <w:p w:rsidR="001A2356" w:rsidRPr="00D32B97" w:rsidRDefault="001A2356" w:rsidP="00B559EF">
      <w:pPr>
        <w:spacing w:after="40"/>
        <w:rPr>
          <w:rFonts w:ascii="Arial" w:hAnsi="Arial" w:cs="Arial"/>
          <w:sz w:val="24"/>
          <w:szCs w:val="24"/>
        </w:rPr>
      </w:pPr>
      <w:r w:rsidRPr="00D32B97">
        <w:rPr>
          <w:rFonts w:ascii="Arial" w:hAnsi="Arial" w:cs="Arial"/>
          <w:sz w:val="24"/>
          <w:szCs w:val="24"/>
        </w:rPr>
        <w:t>Since its inception in 1961, AMCA’s objectives have been to promote and protect the interests and welfare of the air conditioning and mechanical services industry, its members, and the public they serve.</w:t>
      </w:r>
    </w:p>
    <w:p w:rsidR="001A2356" w:rsidRPr="00D32B97" w:rsidRDefault="001A2356" w:rsidP="00B559EF">
      <w:pPr>
        <w:spacing w:after="40"/>
        <w:rPr>
          <w:rFonts w:ascii="Arial" w:hAnsi="Arial" w:cs="Arial"/>
          <w:sz w:val="24"/>
          <w:szCs w:val="24"/>
        </w:rPr>
      </w:pPr>
    </w:p>
    <w:p w:rsidR="001A2356" w:rsidRPr="00D32B97" w:rsidRDefault="00D32B97" w:rsidP="00B559EF">
      <w:pPr>
        <w:spacing w:after="40"/>
        <w:rPr>
          <w:rFonts w:ascii="Arial" w:hAnsi="Arial" w:cs="Arial"/>
          <w:sz w:val="24"/>
          <w:szCs w:val="24"/>
        </w:rPr>
      </w:pPr>
      <w:r>
        <w:rPr>
          <w:rFonts w:ascii="Arial" w:hAnsi="Arial" w:cs="Arial"/>
          <w:sz w:val="24"/>
          <w:szCs w:val="24"/>
        </w:rPr>
        <w:t>Our</w:t>
      </w:r>
      <w:r w:rsidR="001A2356" w:rsidRPr="00D32B97">
        <w:rPr>
          <w:rFonts w:ascii="Arial" w:hAnsi="Arial" w:cs="Arial"/>
          <w:sz w:val="24"/>
          <w:szCs w:val="24"/>
        </w:rPr>
        <w:t xml:space="preserve"> members design, install and provide ongoing service of air conditioning and mechanical ventilation systems</w:t>
      </w:r>
      <w:r>
        <w:rPr>
          <w:rFonts w:ascii="Arial" w:hAnsi="Arial" w:cs="Arial"/>
          <w:sz w:val="24"/>
          <w:szCs w:val="24"/>
        </w:rPr>
        <w:t>, they</w:t>
      </w:r>
      <w:r w:rsidR="001A2356" w:rsidRPr="00D32B97">
        <w:rPr>
          <w:rFonts w:ascii="Arial" w:hAnsi="Arial" w:cs="Arial"/>
          <w:sz w:val="24"/>
          <w:szCs w:val="24"/>
        </w:rPr>
        <w:t xml:space="preserve"> have:</w:t>
      </w:r>
    </w:p>
    <w:p w:rsidR="001A2356" w:rsidRPr="00D32B97" w:rsidRDefault="001A2356" w:rsidP="00B559EF">
      <w:pPr>
        <w:spacing w:after="40"/>
        <w:rPr>
          <w:rFonts w:ascii="Arial" w:hAnsi="Arial" w:cs="Arial"/>
          <w:sz w:val="24"/>
          <w:szCs w:val="24"/>
        </w:rPr>
      </w:pPr>
    </w:p>
    <w:p w:rsidR="001A2356" w:rsidRPr="00D32B97" w:rsidRDefault="001A2356" w:rsidP="00B559EF">
      <w:pPr>
        <w:pStyle w:val="ListParagraph"/>
        <w:numPr>
          <w:ilvl w:val="0"/>
          <w:numId w:val="24"/>
        </w:numPr>
        <w:spacing w:after="40"/>
        <w:ind w:left="459"/>
        <w:rPr>
          <w:rFonts w:cs="Arial"/>
          <w:szCs w:val="24"/>
        </w:rPr>
      </w:pPr>
      <w:r w:rsidRPr="00D32B97">
        <w:rPr>
          <w:rFonts w:cs="Arial"/>
          <w:szCs w:val="24"/>
        </w:rPr>
        <w:t>Years of experience in the industry.</w:t>
      </w:r>
    </w:p>
    <w:p w:rsidR="001A2356" w:rsidRPr="00D32B97" w:rsidRDefault="001A2356" w:rsidP="00B559EF">
      <w:pPr>
        <w:pStyle w:val="ListParagraph"/>
        <w:numPr>
          <w:ilvl w:val="0"/>
          <w:numId w:val="24"/>
        </w:numPr>
        <w:spacing w:after="40"/>
        <w:ind w:left="459"/>
        <w:rPr>
          <w:rFonts w:cs="Arial"/>
          <w:szCs w:val="24"/>
        </w:rPr>
      </w:pPr>
      <w:r w:rsidRPr="00D32B97">
        <w:rPr>
          <w:rFonts w:cs="Arial"/>
          <w:szCs w:val="24"/>
        </w:rPr>
        <w:t>A proven record of achievement in the installation, service and maintenance of commercial and industrial plant.</w:t>
      </w:r>
    </w:p>
    <w:p w:rsidR="001A2356" w:rsidRPr="00D32B97" w:rsidRDefault="001A2356" w:rsidP="00B559EF">
      <w:pPr>
        <w:pStyle w:val="ListParagraph"/>
        <w:numPr>
          <w:ilvl w:val="0"/>
          <w:numId w:val="24"/>
        </w:numPr>
        <w:spacing w:after="40"/>
        <w:ind w:left="459"/>
        <w:rPr>
          <w:rFonts w:cs="Arial"/>
          <w:szCs w:val="24"/>
        </w:rPr>
      </w:pPr>
      <w:r w:rsidRPr="00D32B97">
        <w:rPr>
          <w:rFonts w:cs="Arial"/>
          <w:szCs w:val="24"/>
        </w:rPr>
        <w:t>Worked on the most construction complex projects in Australia.</w:t>
      </w:r>
    </w:p>
    <w:p w:rsidR="001A2356" w:rsidRPr="00D32B97" w:rsidRDefault="001A2356" w:rsidP="00B559EF">
      <w:pPr>
        <w:spacing w:after="40"/>
        <w:rPr>
          <w:rFonts w:ascii="Arial" w:hAnsi="Arial" w:cs="Arial"/>
          <w:sz w:val="24"/>
          <w:szCs w:val="24"/>
        </w:rPr>
      </w:pPr>
    </w:p>
    <w:p w:rsidR="001A2356" w:rsidRPr="00D32B97" w:rsidRDefault="001A2356" w:rsidP="00B559EF">
      <w:pPr>
        <w:spacing w:after="40"/>
        <w:rPr>
          <w:rFonts w:ascii="Arial" w:hAnsi="Arial" w:cs="Arial"/>
          <w:sz w:val="24"/>
          <w:szCs w:val="24"/>
        </w:rPr>
      </w:pPr>
      <w:r w:rsidRPr="00D32B97">
        <w:rPr>
          <w:rFonts w:ascii="Arial" w:hAnsi="Arial" w:cs="Arial"/>
          <w:sz w:val="24"/>
          <w:szCs w:val="24"/>
        </w:rPr>
        <w:t xml:space="preserve">The air conditioning and mechanical services industry is diverse, complex and at the cutting edge of environmental and energy efficiency issues.  </w:t>
      </w:r>
      <w:r w:rsidR="00D32B97">
        <w:rPr>
          <w:rFonts w:ascii="Arial" w:hAnsi="Arial" w:cs="Arial"/>
          <w:sz w:val="24"/>
          <w:szCs w:val="24"/>
        </w:rPr>
        <w:t>C</w:t>
      </w:r>
      <w:r w:rsidRPr="00D32B97">
        <w:rPr>
          <w:rFonts w:ascii="Arial" w:hAnsi="Arial" w:cs="Arial"/>
          <w:sz w:val="24"/>
          <w:szCs w:val="24"/>
        </w:rPr>
        <w:t>ollectively</w:t>
      </w:r>
      <w:r w:rsidR="00D32B97" w:rsidRPr="00D32B97">
        <w:rPr>
          <w:rFonts w:ascii="Arial" w:hAnsi="Arial" w:cs="Arial"/>
          <w:sz w:val="24"/>
          <w:szCs w:val="24"/>
        </w:rPr>
        <w:t xml:space="preserve"> </w:t>
      </w:r>
      <w:r w:rsidR="00D32B97">
        <w:rPr>
          <w:rFonts w:ascii="Arial" w:hAnsi="Arial" w:cs="Arial"/>
          <w:sz w:val="24"/>
          <w:szCs w:val="24"/>
        </w:rPr>
        <w:t>o</w:t>
      </w:r>
      <w:r w:rsidR="00D32B97" w:rsidRPr="00D32B97">
        <w:rPr>
          <w:rFonts w:ascii="Arial" w:hAnsi="Arial" w:cs="Arial"/>
          <w:sz w:val="24"/>
          <w:szCs w:val="24"/>
        </w:rPr>
        <w:t>ur members</w:t>
      </w:r>
      <w:r w:rsidRPr="00D32B97">
        <w:rPr>
          <w:rFonts w:ascii="Arial" w:hAnsi="Arial" w:cs="Arial"/>
          <w:sz w:val="24"/>
          <w:szCs w:val="24"/>
        </w:rPr>
        <w:t xml:space="preserve"> are responsible for:</w:t>
      </w:r>
    </w:p>
    <w:p w:rsidR="001A2356" w:rsidRPr="00D32B97" w:rsidRDefault="001A2356" w:rsidP="00B559EF">
      <w:pPr>
        <w:spacing w:after="40"/>
        <w:rPr>
          <w:rFonts w:ascii="Arial" w:hAnsi="Arial" w:cs="Arial"/>
          <w:sz w:val="24"/>
          <w:szCs w:val="24"/>
        </w:rPr>
      </w:pPr>
    </w:p>
    <w:p w:rsidR="001A2356" w:rsidRPr="00D32B97" w:rsidRDefault="001A2356" w:rsidP="00B559EF">
      <w:pPr>
        <w:pStyle w:val="ListParagraph"/>
        <w:numPr>
          <w:ilvl w:val="0"/>
          <w:numId w:val="24"/>
        </w:numPr>
        <w:spacing w:after="40"/>
        <w:ind w:left="459"/>
        <w:rPr>
          <w:rFonts w:cs="Arial"/>
          <w:szCs w:val="24"/>
        </w:rPr>
      </w:pPr>
      <w:r w:rsidRPr="00D32B97">
        <w:rPr>
          <w:rFonts w:cs="Arial"/>
          <w:szCs w:val="24"/>
        </w:rPr>
        <w:t>$1.2B in value of new plant installed annually.</w:t>
      </w:r>
    </w:p>
    <w:p w:rsidR="001A2356" w:rsidRPr="00D32B97" w:rsidRDefault="001A2356" w:rsidP="00B559EF">
      <w:pPr>
        <w:pStyle w:val="ListParagraph"/>
        <w:numPr>
          <w:ilvl w:val="0"/>
          <w:numId w:val="24"/>
        </w:numPr>
        <w:spacing w:after="40"/>
        <w:ind w:left="459"/>
        <w:rPr>
          <w:rFonts w:cs="Arial"/>
          <w:szCs w:val="24"/>
        </w:rPr>
      </w:pPr>
      <w:r w:rsidRPr="00D32B97">
        <w:rPr>
          <w:rFonts w:cs="Arial"/>
          <w:szCs w:val="24"/>
        </w:rPr>
        <w:t>$500M in equipment service and maintenance work.</w:t>
      </w:r>
    </w:p>
    <w:p w:rsidR="001A2356" w:rsidRPr="00D32B97" w:rsidRDefault="001A2356" w:rsidP="00B559EF">
      <w:pPr>
        <w:pStyle w:val="ListParagraph"/>
        <w:numPr>
          <w:ilvl w:val="0"/>
          <w:numId w:val="24"/>
        </w:numPr>
        <w:spacing w:after="40"/>
        <w:ind w:left="459"/>
        <w:rPr>
          <w:rFonts w:eastAsia="Times New Roman" w:cs="Arial"/>
          <w:szCs w:val="24"/>
          <w:lang w:eastAsia="en-AU"/>
        </w:rPr>
      </w:pPr>
      <w:r w:rsidRPr="00D32B97">
        <w:rPr>
          <w:rFonts w:cs="Arial"/>
          <w:szCs w:val="24"/>
        </w:rPr>
        <w:t>The employment of some 8,000 people.</w:t>
      </w:r>
    </w:p>
    <w:p w:rsidR="001A2356" w:rsidRPr="00D32B97" w:rsidRDefault="001A2356" w:rsidP="00B559EF">
      <w:pPr>
        <w:spacing w:after="40"/>
        <w:rPr>
          <w:rFonts w:ascii="Arial" w:hAnsi="Arial" w:cs="Arial"/>
          <w:sz w:val="24"/>
          <w:szCs w:val="24"/>
        </w:rPr>
      </w:pPr>
    </w:p>
    <w:p w:rsidR="001A2356" w:rsidRPr="00D32B97" w:rsidRDefault="003253AB" w:rsidP="00B559EF">
      <w:pPr>
        <w:spacing w:after="40"/>
        <w:rPr>
          <w:rFonts w:ascii="Arial" w:hAnsi="Arial" w:cs="Arial"/>
          <w:sz w:val="24"/>
          <w:szCs w:val="24"/>
        </w:rPr>
      </w:pPr>
      <w:r w:rsidRPr="00D32B97">
        <w:rPr>
          <w:rFonts w:ascii="Arial" w:hAnsi="Arial" w:cs="Arial"/>
          <w:sz w:val="24"/>
          <w:szCs w:val="24"/>
        </w:rPr>
        <w:t xml:space="preserve">AMCA is a member of the Australian </w:t>
      </w:r>
      <w:r w:rsidR="00D32B97" w:rsidRPr="00D32B97">
        <w:rPr>
          <w:rFonts w:ascii="Arial" w:hAnsi="Arial" w:cs="Arial"/>
          <w:sz w:val="24"/>
          <w:szCs w:val="24"/>
        </w:rPr>
        <w:t xml:space="preserve">Construction Industry </w:t>
      </w:r>
      <w:r w:rsidRPr="00D32B97">
        <w:rPr>
          <w:rFonts w:ascii="Arial" w:hAnsi="Arial" w:cs="Arial"/>
          <w:sz w:val="24"/>
          <w:szCs w:val="24"/>
        </w:rPr>
        <w:t>Forum (ACIF)</w:t>
      </w:r>
      <w:r w:rsidR="00D32B97">
        <w:rPr>
          <w:rFonts w:ascii="Arial" w:hAnsi="Arial" w:cs="Arial"/>
          <w:sz w:val="24"/>
          <w:szCs w:val="24"/>
        </w:rPr>
        <w:t>.</w:t>
      </w:r>
      <w:r w:rsidRPr="00D32B97">
        <w:rPr>
          <w:rFonts w:ascii="Arial" w:hAnsi="Arial" w:cs="Arial"/>
          <w:sz w:val="24"/>
          <w:szCs w:val="24"/>
        </w:rPr>
        <w:t xml:space="preserve">  Accordingly we have participated in the preparation of their submission to the enquiry.  This letter is to confirm with the </w:t>
      </w:r>
      <w:r w:rsidR="00D32B97" w:rsidRPr="00D32B97">
        <w:rPr>
          <w:rFonts w:ascii="Arial" w:hAnsi="Arial" w:cs="Arial"/>
          <w:sz w:val="24"/>
          <w:szCs w:val="24"/>
        </w:rPr>
        <w:t xml:space="preserve">Productivity Commission </w:t>
      </w:r>
      <w:r w:rsidRPr="00D32B97">
        <w:rPr>
          <w:rFonts w:ascii="Arial" w:hAnsi="Arial" w:cs="Arial"/>
          <w:sz w:val="24"/>
          <w:szCs w:val="24"/>
        </w:rPr>
        <w:t xml:space="preserve">that the Association fully supports the comments which </w:t>
      </w:r>
      <w:r w:rsidR="001B2666">
        <w:rPr>
          <w:rFonts w:ascii="Arial" w:hAnsi="Arial" w:cs="Arial"/>
          <w:sz w:val="24"/>
          <w:szCs w:val="24"/>
        </w:rPr>
        <w:t>they</w:t>
      </w:r>
      <w:r w:rsidRPr="00D32B97">
        <w:rPr>
          <w:rFonts w:ascii="Arial" w:hAnsi="Arial" w:cs="Arial"/>
          <w:sz w:val="24"/>
          <w:szCs w:val="24"/>
        </w:rPr>
        <w:t xml:space="preserve"> have made.</w:t>
      </w:r>
    </w:p>
    <w:p w:rsidR="003253AB" w:rsidRPr="00D32B97" w:rsidRDefault="003253AB" w:rsidP="00B559EF">
      <w:pPr>
        <w:spacing w:after="40"/>
        <w:rPr>
          <w:rFonts w:ascii="Arial" w:hAnsi="Arial" w:cs="Arial"/>
          <w:sz w:val="24"/>
          <w:szCs w:val="24"/>
        </w:rPr>
      </w:pPr>
    </w:p>
    <w:p w:rsidR="003253AB" w:rsidRPr="00D32B97" w:rsidRDefault="003253AB" w:rsidP="00B559EF">
      <w:pPr>
        <w:spacing w:after="40"/>
        <w:rPr>
          <w:rFonts w:ascii="Arial" w:hAnsi="Arial" w:cs="Arial"/>
          <w:sz w:val="24"/>
          <w:szCs w:val="24"/>
        </w:rPr>
      </w:pPr>
      <w:r w:rsidRPr="00D32B97">
        <w:rPr>
          <w:rFonts w:ascii="Arial" w:hAnsi="Arial" w:cs="Arial"/>
          <w:sz w:val="24"/>
          <w:szCs w:val="24"/>
        </w:rPr>
        <w:t xml:space="preserve">There are 2 matters which the ACIF referred to </w:t>
      </w:r>
      <w:r w:rsidR="001B2666">
        <w:rPr>
          <w:rFonts w:ascii="Arial" w:hAnsi="Arial" w:cs="Arial"/>
          <w:sz w:val="24"/>
          <w:szCs w:val="24"/>
        </w:rPr>
        <w:t xml:space="preserve">and on </w:t>
      </w:r>
      <w:r w:rsidRPr="00D32B97">
        <w:rPr>
          <w:rFonts w:ascii="Arial" w:hAnsi="Arial" w:cs="Arial"/>
          <w:sz w:val="24"/>
          <w:szCs w:val="24"/>
        </w:rPr>
        <w:t>which we wish to make additional comment.</w:t>
      </w:r>
    </w:p>
    <w:p w:rsidR="003253AB" w:rsidRPr="00D32B97" w:rsidRDefault="003253AB" w:rsidP="00B559EF">
      <w:pPr>
        <w:spacing w:after="40"/>
        <w:rPr>
          <w:rFonts w:ascii="Arial" w:hAnsi="Arial" w:cs="Arial"/>
          <w:sz w:val="24"/>
          <w:szCs w:val="24"/>
        </w:rPr>
      </w:pPr>
    </w:p>
    <w:p w:rsidR="003253AB" w:rsidRPr="00D32B97" w:rsidRDefault="001B2666" w:rsidP="00B559EF">
      <w:pPr>
        <w:spacing w:after="40"/>
        <w:rPr>
          <w:rFonts w:ascii="Arial" w:hAnsi="Arial" w:cs="Arial"/>
          <w:sz w:val="24"/>
          <w:szCs w:val="24"/>
        </w:rPr>
      </w:pPr>
      <w:r>
        <w:rPr>
          <w:rFonts w:ascii="Arial" w:hAnsi="Arial" w:cs="Arial"/>
          <w:sz w:val="24"/>
          <w:szCs w:val="24"/>
        </w:rPr>
        <w:t>First</w:t>
      </w:r>
      <w:r w:rsidR="003253AB" w:rsidRPr="00D32B97">
        <w:rPr>
          <w:rFonts w:ascii="Arial" w:hAnsi="Arial" w:cs="Arial"/>
          <w:sz w:val="24"/>
          <w:szCs w:val="24"/>
        </w:rPr>
        <w:t xml:space="preserve">, the cost of tendering for </w:t>
      </w:r>
      <w:r w:rsidRPr="00D32B97">
        <w:rPr>
          <w:rFonts w:ascii="Arial" w:hAnsi="Arial" w:cs="Arial"/>
          <w:sz w:val="24"/>
          <w:szCs w:val="24"/>
        </w:rPr>
        <w:t>Public Private Partnerships</w:t>
      </w:r>
      <w:r w:rsidR="003253AB" w:rsidRPr="00D32B97">
        <w:rPr>
          <w:rFonts w:ascii="Arial" w:hAnsi="Arial" w:cs="Arial"/>
          <w:sz w:val="24"/>
          <w:szCs w:val="24"/>
        </w:rPr>
        <w:t>.  PPPs have been a key funding mechanism in recent years for infrastructure projects, although in the more recent past we think there has been some slowdown in th</w:t>
      </w:r>
      <w:r>
        <w:rPr>
          <w:rFonts w:ascii="Arial" w:hAnsi="Arial" w:cs="Arial"/>
          <w:sz w:val="24"/>
          <w:szCs w:val="24"/>
        </w:rPr>
        <w:t>em</w:t>
      </w:r>
      <w:r w:rsidR="003253AB" w:rsidRPr="00D32B97">
        <w:rPr>
          <w:rFonts w:ascii="Arial" w:hAnsi="Arial" w:cs="Arial"/>
          <w:sz w:val="24"/>
          <w:szCs w:val="24"/>
        </w:rPr>
        <w:t xml:space="preserve"> as a funding mechanism.  In part the slowdown, if there is one, may reflect the cost of tendering.  </w:t>
      </w:r>
      <w:r w:rsidR="00DA6BAB">
        <w:rPr>
          <w:rFonts w:ascii="Arial" w:hAnsi="Arial" w:cs="Arial"/>
          <w:sz w:val="24"/>
          <w:szCs w:val="24"/>
        </w:rPr>
        <w:t>W</w:t>
      </w:r>
      <w:r w:rsidR="003253AB" w:rsidRPr="00D32B97">
        <w:rPr>
          <w:rFonts w:ascii="Arial" w:hAnsi="Arial" w:cs="Arial"/>
          <w:sz w:val="24"/>
          <w:szCs w:val="24"/>
        </w:rPr>
        <w:t>e are unable to provide specific cost details</w:t>
      </w:r>
      <w:r w:rsidR="00DA6BAB">
        <w:rPr>
          <w:rFonts w:ascii="Arial" w:hAnsi="Arial" w:cs="Arial"/>
          <w:sz w:val="24"/>
          <w:szCs w:val="24"/>
        </w:rPr>
        <w:t xml:space="preserve"> but</w:t>
      </w:r>
      <w:r w:rsidR="003253AB" w:rsidRPr="00D32B97">
        <w:rPr>
          <w:rFonts w:ascii="Arial" w:hAnsi="Arial" w:cs="Arial"/>
          <w:sz w:val="24"/>
          <w:szCs w:val="24"/>
        </w:rPr>
        <w:t xml:space="preserve"> anecdotal information</w:t>
      </w:r>
      <w:r>
        <w:rPr>
          <w:rFonts w:ascii="Arial" w:hAnsi="Arial" w:cs="Arial"/>
          <w:sz w:val="24"/>
          <w:szCs w:val="24"/>
        </w:rPr>
        <w:t xml:space="preserve"> of past experience of </w:t>
      </w:r>
      <w:r w:rsidR="003253AB" w:rsidRPr="00D32B97">
        <w:rPr>
          <w:rFonts w:ascii="Arial" w:hAnsi="Arial" w:cs="Arial"/>
          <w:sz w:val="24"/>
          <w:szCs w:val="24"/>
        </w:rPr>
        <w:t>major members</w:t>
      </w:r>
      <w:r w:rsidR="00DA6BAB">
        <w:rPr>
          <w:rFonts w:ascii="Arial" w:hAnsi="Arial" w:cs="Arial"/>
          <w:sz w:val="24"/>
          <w:szCs w:val="24"/>
        </w:rPr>
        <w:t xml:space="preserve"> is one of high cost tendering.  Those</w:t>
      </w:r>
      <w:r w:rsidR="003253AB" w:rsidRPr="00D32B97">
        <w:rPr>
          <w:rFonts w:ascii="Arial" w:hAnsi="Arial" w:cs="Arial"/>
          <w:sz w:val="24"/>
          <w:szCs w:val="24"/>
        </w:rPr>
        <w:t xml:space="preserve"> who have been involved in consortia in the past will approach future bids with great caution if they cannot receive some guarantee their bid cost will be covered in the event they</w:t>
      </w:r>
      <w:r w:rsidR="004A3418" w:rsidRPr="00D32B97">
        <w:rPr>
          <w:rFonts w:ascii="Arial" w:hAnsi="Arial" w:cs="Arial"/>
          <w:sz w:val="24"/>
          <w:szCs w:val="24"/>
        </w:rPr>
        <w:t xml:space="preserve"> ultimately</w:t>
      </w:r>
      <w:r w:rsidR="00DA6BAB" w:rsidRPr="00DA6BAB">
        <w:rPr>
          <w:rFonts w:ascii="Arial" w:hAnsi="Arial" w:cs="Arial"/>
          <w:sz w:val="24"/>
          <w:szCs w:val="24"/>
        </w:rPr>
        <w:t xml:space="preserve"> </w:t>
      </w:r>
      <w:r w:rsidR="00DA6BAB" w:rsidRPr="00D32B97">
        <w:rPr>
          <w:rFonts w:ascii="Arial" w:hAnsi="Arial" w:cs="Arial"/>
          <w:sz w:val="24"/>
          <w:szCs w:val="24"/>
        </w:rPr>
        <w:t>are not</w:t>
      </w:r>
      <w:r w:rsidR="004A3418" w:rsidRPr="00D32B97">
        <w:rPr>
          <w:rFonts w:ascii="Arial" w:hAnsi="Arial" w:cs="Arial"/>
          <w:sz w:val="24"/>
          <w:szCs w:val="24"/>
        </w:rPr>
        <w:t xml:space="preserve"> involved in the project.</w:t>
      </w:r>
    </w:p>
    <w:p w:rsidR="004A3418" w:rsidRPr="00D32B97" w:rsidRDefault="004A3418" w:rsidP="00B559EF">
      <w:pPr>
        <w:spacing w:after="40"/>
        <w:rPr>
          <w:rFonts w:ascii="Arial" w:hAnsi="Arial" w:cs="Arial"/>
          <w:sz w:val="24"/>
          <w:szCs w:val="24"/>
        </w:rPr>
      </w:pPr>
    </w:p>
    <w:p w:rsidR="004A3418" w:rsidRPr="00D32B97" w:rsidRDefault="004A3418" w:rsidP="00B559EF">
      <w:pPr>
        <w:spacing w:after="40"/>
        <w:rPr>
          <w:rFonts w:ascii="Arial" w:hAnsi="Arial" w:cs="Arial"/>
          <w:sz w:val="24"/>
          <w:szCs w:val="24"/>
        </w:rPr>
      </w:pPr>
      <w:r w:rsidRPr="00D32B97">
        <w:rPr>
          <w:rFonts w:ascii="Arial" w:hAnsi="Arial" w:cs="Arial"/>
          <w:sz w:val="24"/>
          <w:szCs w:val="24"/>
        </w:rPr>
        <w:t xml:space="preserve">The </w:t>
      </w:r>
      <w:r w:rsidR="00DA6BAB">
        <w:rPr>
          <w:rFonts w:ascii="Arial" w:hAnsi="Arial" w:cs="Arial"/>
          <w:sz w:val="24"/>
          <w:szCs w:val="24"/>
        </w:rPr>
        <w:t>second</w:t>
      </w:r>
      <w:r w:rsidRPr="00D32B97">
        <w:rPr>
          <w:rFonts w:ascii="Arial" w:hAnsi="Arial" w:cs="Arial"/>
          <w:sz w:val="24"/>
          <w:szCs w:val="24"/>
        </w:rPr>
        <w:t xml:space="preserve"> matter is technology adaptation and especially the use of </w:t>
      </w:r>
      <w:r w:rsidR="00DA6BAB" w:rsidRPr="00D32B97">
        <w:rPr>
          <w:rFonts w:ascii="Arial" w:hAnsi="Arial" w:cs="Arial"/>
          <w:sz w:val="24"/>
          <w:szCs w:val="24"/>
        </w:rPr>
        <w:t>Building Information Modellin</w:t>
      </w:r>
      <w:r w:rsidRPr="00D32B97">
        <w:rPr>
          <w:rFonts w:ascii="Arial" w:hAnsi="Arial" w:cs="Arial"/>
          <w:sz w:val="24"/>
          <w:szCs w:val="24"/>
        </w:rPr>
        <w:t xml:space="preserve">g (BIM).  BIM is not a new technology for manufacturing industry but its adaptation into the construction industry is slow.  International studies and a study carried out for the </w:t>
      </w:r>
      <w:r w:rsidR="00DA6BAB" w:rsidRPr="00D32B97">
        <w:rPr>
          <w:rFonts w:ascii="Arial" w:hAnsi="Arial" w:cs="Arial"/>
          <w:sz w:val="24"/>
          <w:szCs w:val="24"/>
        </w:rPr>
        <w:t xml:space="preserve">Built Environment Innovation </w:t>
      </w:r>
      <w:r w:rsidRPr="00D32B97">
        <w:rPr>
          <w:rFonts w:ascii="Arial" w:hAnsi="Arial" w:cs="Arial"/>
          <w:sz w:val="24"/>
          <w:szCs w:val="24"/>
        </w:rPr>
        <w:t xml:space="preserve">and </w:t>
      </w:r>
      <w:r w:rsidR="00DA6BAB" w:rsidRPr="00D32B97">
        <w:rPr>
          <w:rFonts w:ascii="Arial" w:hAnsi="Arial" w:cs="Arial"/>
          <w:sz w:val="24"/>
          <w:szCs w:val="24"/>
        </w:rPr>
        <w:t xml:space="preserve">Industry </w:t>
      </w:r>
      <w:r w:rsidRPr="00D32B97">
        <w:rPr>
          <w:rFonts w:ascii="Arial" w:hAnsi="Arial" w:cs="Arial"/>
          <w:sz w:val="24"/>
          <w:szCs w:val="24"/>
        </w:rPr>
        <w:t xml:space="preserve">Council have detailed the potential productivity </w:t>
      </w:r>
      <w:r w:rsidRPr="00D32B97">
        <w:rPr>
          <w:rFonts w:ascii="Arial" w:hAnsi="Arial" w:cs="Arial"/>
          <w:sz w:val="24"/>
          <w:szCs w:val="24"/>
        </w:rPr>
        <w:lastRenderedPageBreak/>
        <w:t xml:space="preserve">savings that can flow to the industry and the overall Australian economy from the widespread use of BIM technology.  Governments in the United Kingdom </w:t>
      </w:r>
      <w:r w:rsidR="00DA6BAB">
        <w:rPr>
          <w:rFonts w:ascii="Arial" w:hAnsi="Arial" w:cs="Arial"/>
          <w:sz w:val="24"/>
          <w:szCs w:val="24"/>
        </w:rPr>
        <w:t>and</w:t>
      </w:r>
      <w:r w:rsidRPr="00D32B97">
        <w:rPr>
          <w:rFonts w:ascii="Arial" w:hAnsi="Arial" w:cs="Arial"/>
          <w:sz w:val="24"/>
          <w:szCs w:val="24"/>
        </w:rPr>
        <w:t xml:space="preserve"> Singapore have realised the significant financial benefits that accrue through mandating the use of BIM in their projects.  Experience we have gained through our relationship with major contract</w:t>
      </w:r>
      <w:r w:rsidR="00DA6BAB">
        <w:rPr>
          <w:rFonts w:ascii="Arial" w:hAnsi="Arial" w:cs="Arial"/>
          <w:sz w:val="24"/>
          <w:szCs w:val="24"/>
        </w:rPr>
        <w:t>ors</w:t>
      </w:r>
      <w:r w:rsidRPr="00D32B97">
        <w:rPr>
          <w:rFonts w:ascii="Arial" w:hAnsi="Arial" w:cs="Arial"/>
          <w:sz w:val="24"/>
          <w:szCs w:val="24"/>
        </w:rPr>
        <w:t xml:space="preserve"> in the United States confirms that the technology delivers benefits by way of productivity to the industry and the economy.</w:t>
      </w:r>
    </w:p>
    <w:sectPr w:rsidR="004A3418" w:rsidRPr="00D32B97" w:rsidSect="00B559EF">
      <w:pgSz w:w="11907" w:h="16840" w:code="9"/>
      <w:pgMar w:top="1352" w:right="1021" w:bottom="993" w:left="1021" w:header="851"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3D9" w:rsidRDefault="001663D9">
      <w:r>
        <w:separator/>
      </w:r>
    </w:p>
  </w:endnote>
  <w:endnote w:type="continuationSeparator" w:id="0">
    <w:p w:rsidR="001663D9" w:rsidRDefault="00166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3D9" w:rsidRDefault="001663D9">
      <w:r>
        <w:separator/>
      </w:r>
    </w:p>
  </w:footnote>
  <w:footnote w:type="continuationSeparator" w:id="0">
    <w:p w:rsidR="001663D9" w:rsidRDefault="001663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1297"/>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9D43C2C"/>
    <w:multiLevelType w:val="hybridMultilevel"/>
    <w:tmpl w:val="284C5D36"/>
    <w:lvl w:ilvl="0" w:tplc="8AAC6B46">
      <w:start w:val="1"/>
      <w:numFmt w:val="bullet"/>
      <w:lvlText w:val=""/>
      <w:lvlJc w:val="left"/>
      <w:pPr>
        <w:tabs>
          <w:tab w:val="num" w:pos="0"/>
        </w:tabs>
        <w:ind w:left="567" w:hanging="567"/>
      </w:pPr>
      <w:rPr>
        <w:rFonts w:ascii="Symbol" w:hAnsi="Symbol" w:hint="default"/>
      </w:rPr>
    </w:lvl>
    <w:lvl w:ilvl="1" w:tplc="2444A05E">
      <w:start w:val="1"/>
      <w:numFmt w:val="bullet"/>
      <w:lvlText w:val=""/>
      <w:lvlJc w:val="left"/>
      <w:pPr>
        <w:tabs>
          <w:tab w:val="num" w:pos="56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9F810BF"/>
    <w:multiLevelType w:val="hybridMultilevel"/>
    <w:tmpl w:val="6B20364C"/>
    <w:lvl w:ilvl="0" w:tplc="8AAC6B46">
      <w:start w:val="1"/>
      <w:numFmt w:val="bullet"/>
      <w:lvlText w:val=""/>
      <w:lvlJc w:val="left"/>
      <w:pPr>
        <w:tabs>
          <w:tab w:val="num" w:pos="0"/>
        </w:tabs>
        <w:ind w:left="567" w:hanging="567"/>
      </w:pPr>
      <w:rPr>
        <w:rFonts w:ascii="Symbol" w:hAnsi="Symbol" w:hint="default"/>
      </w:rPr>
    </w:lvl>
    <w:lvl w:ilvl="1" w:tplc="07C457BE">
      <w:start w:val="1"/>
      <w:numFmt w:val="bullet"/>
      <w:lvlText w:val=""/>
      <w:lvlJc w:val="left"/>
      <w:pPr>
        <w:tabs>
          <w:tab w:val="num" w:pos="73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10D5E74"/>
    <w:multiLevelType w:val="hybridMultilevel"/>
    <w:tmpl w:val="23109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27C4B16"/>
    <w:multiLevelType w:val="hybridMultilevel"/>
    <w:tmpl w:val="F00E06A6"/>
    <w:lvl w:ilvl="0" w:tplc="8AAC6B46">
      <w:start w:val="1"/>
      <w:numFmt w:val="bullet"/>
      <w:pStyle w:val="CircularBullet1"/>
      <w:lvlText w:val=""/>
      <w:lvlJc w:val="left"/>
      <w:pPr>
        <w:tabs>
          <w:tab w:val="num" w:pos="0"/>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16D8045F"/>
    <w:multiLevelType w:val="multilevel"/>
    <w:tmpl w:val="9AA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B25CDE"/>
    <w:multiLevelType w:val="singleLevel"/>
    <w:tmpl w:val="3086CA22"/>
    <w:lvl w:ilvl="0">
      <w:start w:val="1"/>
      <w:numFmt w:val="decimal"/>
      <w:lvlText w:val="%1."/>
      <w:legacy w:legacy="1" w:legacySpace="0" w:legacyIndent="340"/>
      <w:lvlJc w:val="left"/>
      <w:pPr>
        <w:ind w:left="340" w:hanging="340"/>
      </w:pPr>
    </w:lvl>
  </w:abstractNum>
  <w:abstractNum w:abstractNumId="7">
    <w:nsid w:val="1C552568"/>
    <w:multiLevelType w:val="multilevel"/>
    <w:tmpl w:val="9AD0C7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0FC0FAC"/>
    <w:multiLevelType w:val="multilevel"/>
    <w:tmpl w:val="6B20364C"/>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73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B70128D"/>
    <w:multiLevelType w:val="multilevel"/>
    <w:tmpl w:val="0562D340"/>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283"/>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C0F7795"/>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0069A1"/>
    <w:multiLevelType w:val="hybridMultilevel"/>
    <w:tmpl w:val="289AF3B6"/>
    <w:lvl w:ilvl="0" w:tplc="6C9AE6A2">
      <w:start w:val="1"/>
      <w:numFmt w:val="bullet"/>
      <w:lvlText w:val=""/>
      <w:lvlJc w:val="left"/>
      <w:pPr>
        <w:tabs>
          <w:tab w:val="num" w:pos="0"/>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38F26D87"/>
    <w:multiLevelType w:val="multilevel"/>
    <w:tmpl w:val="289AF3B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2697450"/>
    <w:multiLevelType w:val="hybridMultilevel"/>
    <w:tmpl w:val="FE98AF22"/>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427256AA"/>
    <w:multiLevelType w:val="multilevel"/>
    <w:tmpl w:val="CBF8670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397"/>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2DE4703"/>
    <w:multiLevelType w:val="multilevel"/>
    <w:tmpl w:val="284C5D36"/>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56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4131FC3"/>
    <w:multiLevelType w:val="hybridMultilevel"/>
    <w:tmpl w:val="A60EDAB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D07A6EA0">
      <w:start w:val="1"/>
      <w:numFmt w:val="bullet"/>
      <w:pStyle w:val="CircularBullet3"/>
      <w:lvlText w:val=""/>
      <w:lvlJc w:val="left"/>
      <w:pPr>
        <w:tabs>
          <w:tab w:val="num" w:pos="964"/>
        </w:tabs>
        <w:ind w:left="1191" w:hanging="340"/>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63493F87"/>
    <w:multiLevelType w:val="hybridMultilevel"/>
    <w:tmpl w:val="CBF8670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0DAE07C4">
      <w:start w:val="1"/>
      <w:numFmt w:val="bullet"/>
      <w:lvlText w:val=""/>
      <w:lvlJc w:val="left"/>
      <w:pPr>
        <w:tabs>
          <w:tab w:val="num" w:pos="851"/>
        </w:tabs>
        <w:ind w:left="1134" w:hanging="397"/>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68BC529B"/>
    <w:multiLevelType w:val="hybridMultilevel"/>
    <w:tmpl w:val="E482F684"/>
    <w:lvl w:ilvl="0" w:tplc="8AAC6B46">
      <w:start w:val="1"/>
      <w:numFmt w:val="bullet"/>
      <w:lvlText w:val=""/>
      <w:lvlJc w:val="left"/>
      <w:pPr>
        <w:tabs>
          <w:tab w:val="num" w:pos="0"/>
        </w:tabs>
        <w:ind w:left="567" w:hanging="567"/>
      </w:pPr>
      <w:rPr>
        <w:rFonts w:ascii="Symbol" w:hAnsi="Symbol" w:hint="default"/>
      </w:rPr>
    </w:lvl>
    <w:lvl w:ilvl="1" w:tplc="D0027EFA">
      <w:start w:val="1"/>
      <w:numFmt w:val="bullet"/>
      <w:pStyle w:val="CircularBullet2"/>
      <w:lvlText w:val=""/>
      <w:lvlJc w:val="left"/>
      <w:pPr>
        <w:tabs>
          <w:tab w:val="num" w:pos="851"/>
        </w:tabs>
        <w:ind w:left="851" w:hanging="284"/>
      </w:pPr>
      <w:rPr>
        <w:rFonts w:ascii="Symbol" w:hAnsi="Symbol" w:hint="default"/>
        <w:sz w:val="24"/>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6D02295D"/>
    <w:multiLevelType w:val="multilevel"/>
    <w:tmpl w:val="F00E06A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769D3572"/>
    <w:multiLevelType w:val="multilevel"/>
    <w:tmpl w:val="438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3C7905"/>
    <w:multiLevelType w:val="hybridMultilevel"/>
    <w:tmpl w:val="0562D340"/>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F03A7680">
      <w:start w:val="1"/>
      <w:numFmt w:val="bullet"/>
      <w:lvlText w:val=""/>
      <w:lvlJc w:val="left"/>
      <w:pPr>
        <w:tabs>
          <w:tab w:val="num" w:pos="851"/>
        </w:tabs>
        <w:ind w:left="1134" w:hanging="283"/>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7C452A64"/>
    <w:multiLevelType w:val="singleLevel"/>
    <w:tmpl w:val="D4BCB66C"/>
    <w:lvl w:ilvl="0">
      <w:numFmt w:val="bullet"/>
      <w:lvlText w:val=""/>
      <w:lvlJc w:val="left"/>
      <w:pPr>
        <w:tabs>
          <w:tab w:val="num" w:pos="570"/>
        </w:tabs>
        <w:ind w:left="570" w:hanging="570"/>
      </w:pPr>
      <w:rPr>
        <w:rFonts w:ascii="Monotype Sorts" w:hAnsi="Monotype Sorts" w:hint="default"/>
      </w:rPr>
    </w:lvl>
  </w:abstractNum>
  <w:num w:numId="1">
    <w:abstractNumId w:val="23"/>
  </w:num>
  <w:num w:numId="2">
    <w:abstractNumId w:val="20"/>
  </w:num>
  <w:num w:numId="3">
    <w:abstractNumId w:val="7"/>
  </w:num>
  <w:num w:numId="4">
    <w:abstractNumId w:val="11"/>
  </w:num>
  <w:num w:numId="5">
    <w:abstractNumId w:val="12"/>
  </w:num>
  <w:num w:numId="6">
    <w:abstractNumId w:val="4"/>
  </w:num>
  <w:num w:numId="7">
    <w:abstractNumId w:val="19"/>
  </w:num>
  <w:num w:numId="8">
    <w:abstractNumId w:val="1"/>
  </w:num>
  <w:num w:numId="9">
    <w:abstractNumId w:val="15"/>
  </w:num>
  <w:num w:numId="10">
    <w:abstractNumId w:val="2"/>
  </w:num>
  <w:num w:numId="11">
    <w:abstractNumId w:val="8"/>
  </w:num>
  <w:num w:numId="12">
    <w:abstractNumId w:val="18"/>
  </w:num>
  <w:num w:numId="13">
    <w:abstractNumId w:val="10"/>
  </w:num>
  <w:num w:numId="14">
    <w:abstractNumId w:val="17"/>
  </w:num>
  <w:num w:numId="15">
    <w:abstractNumId w:val="0"/>
  </w:num>
  <w:num w:numId="16">
    <w:abstractNumId w:val="14"/>
  </w:num>
  <w:num w:numId="17">
    <w:abstractNumId w:val="22"/>
  </w:num>
  <w:num w:numId="18">
    <w:abstractNumId w:val="9"/>
  </w:num>
  <w:num w:numId="19">
    <w:abstractNumId w:val="16"/>
  </w:num>
  <w:num w:numId="20">
    <w:abstractNumId w:val="6"/>
  </w:num>
  <w:num w:numId="21">
    <w:abstractNumId w:val="5"/>
  </w:num>
  <w:num w:numId="22">
    <w:abstractNumId w:val="21"/>
  </w:num>
  <w:num w:numId="23">
    <w:abstractNumId w:val="1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A5AD7E2-4A3D-4D78-8D71-A24836B05A7B}"/>
    <w:docVar w:name="dgnword-eventsink" w:val="37875720"/>
  </w:docVars>
  <w:rsids>
    <w:rsidRoot w:val="00F75577"/>
    <w:rsid w:val="00056210"/>
    <w:rsid w:val="001663D9"/>
    <w:rsid w:val="0019530F"/>
    <w:rsid w:val="001A2356"/>
    <w:rsid w:val="001B2666"/>
    <w:rsid w:val="001C5C7C"/>
    <w:rsid w:val="00221C86"/>
    <w:rsid w:val="002D6079"/>
    <w:rsid w:val="002E79A9"/>
    <w:rsid w:val="003253AB"/>
    <w:rsid w:val="003C5524"/>
    <w:rsid w:val="00423861"/>
    <w:rsid w:val="00423BFB"/>
    <w:rsid w:val="004533E1"/>
    <w:rsid w:val="00480079"/>
    <w:rsid w:val="0048038E"/>
    <w:rsid w:val="004A3418"/>
    <w:rsid w:val="004B21E0"/>
    <w:rsid w:val="004B6E74"/>
    <w:rsid w:val="00534A5B"/>
    <w:rsid w:val="00626C39"/>
    <w:rsid w:val="006349CF"/>
    <w:rsid w:val="006959AD"/>
    <w:rsid w:val="007C3E81"/>
    <w:rsid w:val="00820633"/>
    <w:rsid w:val="00843256"/>
    <w:rsid w:val="008D2EA4"/>
    <w:rsid w:val="00A17B13"/>
    <w:rsid w:val="00AF0A16"/>
    <w:rsid w:val="00B559EF"/>
    <w:rsid w:val="00B8047D"/>
    <w:rsid w:val="00D32B97"/>
    <w:rsid w:val="00D528F3"/>
    <w:rsid w:val="00DA6BAB"/>
    <w:rsid w:val="00DC03C7"/>
    <w:rsid w:val="00E0213B"/>
    <w:rsid w:val="00E33CD7"/>
    <w:rsid w:val="00E7598B"/>
    <w:rsid w:val="00EC4447"/>
    <w:rsid w:val="00EC75E2"/>
    <w:rsid w:val="00F51EC1"/>
    <w:rsid w:val="00F755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1A2356"/>
    <w:pPr>
      <w:ind w:left="720"/>
      <w:contextualSpacing/>
    </w:pPr>
    <w:rPr>
      <w:rFonts w:ascii="Arial" w:eastAsiaTheme="minorHAnsi" w:hAnsi="Arial" w:cstheme="minorBidi"/>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1A2356"/>
    <w:pPr>
      <w:ind w:left="720"/>
      <w:contextualSpacing/>
    </w:pPr>
    <w:rPr>
      <w:rFonts w:ascii="Arial" w:eastAsiaTheme="minorHAnsi" w:hAnsi="Arial"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926219">
      <w:bodyDiv w:val="1"/>
      <w:marLeft w:val="0"/>
      <w:marRight w:val="0"/>
      <w:marTop w:val="0"/>
      <w:marBottom w:val="0"/>
      <w:divBdr>
        <w:top w:val="none" w:sz="0" w:space="0" w:color="auto"/>
        <w:left w:val="none" w:sz="0" w:space="0" w:color="auto"/>
        <w:bottom w:val="none" w:sz="0" w:space="0" w:color="auto"/>
        <w:right w:val="none" w:sz="0" w:space="0" w:color="auto"/>
      </w:divBdr>
      <w:divsChild>
        <w:div w:id="131364474">
          <w:marLeft w:val="2925"/>
          <w:marRight w:val="0"/>
          <w:marTop w:val="0"/>
          <w:marBottom w:val="0"/>
          <w:divBdr>
            <w:top w:val="none" w:sz="0" w:space="0" w:color="auto"/>
            <w:left w:val="none" w:sz="0" w:space="0" w:color="auto"/>
            <w:bottom w:val="none" w:sz="0" w:space="0" w:color="auto"/>
            <w:right w:val="none" w:sz="0" w:space="0" w:color="auto"/>
          </w:divBdr>
          <w:divsChild>
            <w:div w:id="909341774">
              <w:marLeft w:val="0"/>
              <w:marRight w:val="0"/>
              <w:marTop w:val="0"/>
              <w:marBottom w:val="0"/>
              <w:divBdr>
                <w:top w:val="none" w:sz="0" w:space="0" w:color="auto"/>
                <w:left w:val="none" w:sz="0" w:space="0" w:color="auto"/>
                <w:bottom w:val="none" w:sz="0" w:space="0" w:color="auto"/>
                <w:right w:val="none" w:sz="0" w:space="0" w:color="auto"/>
              </w:divBdr>
              <w:divsChild>
                <w:div w:id="844905988">
                  <w:marLeft w:val="0"/>
                  <w:marRight w:val="0"/>
                  <w:marTop w:val="0"/>
                  <w:marBottom w:val="0"/>
                  <w:divBdr>
                    <w:top w:val="none" w:sz="0" w:space="0" w:color="auto"/>
                    <w:left w:val="none" w:sz="0" w:space="0" w:color="auto"/>
                    <w:bottom w:val="none" w:sz="0" w:space="0" w:color="auto"/>
                    <w:right w:val="none" w:sz="0" w:space="0" w:color="auto"/>
                  </w:divBdr>
                  <w:divsChild>
                    <w:div w:id="556354550">
                      <w:marLeft w:val="0"/>
                      <w:marRight w:val="0"/>
                      <w:marTop w:val="0"/>
                      <w:marBottom w:val="0"/>
                      <w:divBdr>
                        <w:top w:val="none" w:sz="0" w:space="0" w:color="auto"/>
                        <w:left w:val="none" w:sz="0" w:space="0" w:color="auto"/>
                        <w:bottom w:val="none" w:sz="0" w:space="0" w:color="auto"/>
                        <w:right w:val="none" w:sz="0" w:space="0" w:color="auto"/>
                      </w:divBdr>
                      <w:divsChild>
                        <w:div w:id="522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079087">
      <w:bodyDiv w:val="1"/>
      <w:marLeft w:val="0"/>
      <w:marRight w:val="0"/>
      <w:marTop w:val="0"/>
      <w:marBottom w:val="0"/>
      <w:divBdr>
        <w:top w:val="none" w:sz="0" w:space="0" w:color="auto"/>
        <w:left w:val="none" w:sz="0" w:space="0" w:color="auto"/>
        <w:bottom w:val="none" w:sz="0" w:space="0" w:color="auto"/>
        <w:right w:val="none" w:sz="0" w:space="0" w:color="auto"/>
      </w:divBdr>
      <w:divsChild>
        <w:div w:id="1854371590">
          <w:marLeft w:val="2925"/>
          <w:marRight w:val="0"/>
          <w:marTop w:val="0"/>
          <w:marBottom w:val="0"/>
          <w:divBdr>
            <w:top w:val="none" w:sz="0" w:space="0" w:color="auto"/>
            <w:left w:val="none" w:sz="0" w:space="0" w:color="auto"/>
            <w:bottom w:val="none" w:sz="0" w:space="0" w:color="auto"/>
            <w:right w:val="none" w:sz="0" w:space="0" w:color="auto"/>
          </w:divBdr>
          <w:divsChild>
            <w:div w:id="1781991711">
              <w:marLeft w:val="0"/>
              <w:marRight w:val="0"/>
              <w:marTop w:val="0"/>
              <w:marBottom w:val="0"/>
              <w:divBdr>
                <w:top w:val="none" w:sz="0" w:space="0" w:color="auto"/>
                <w:left w:val="none" w:sz="0" w:space="0" w:color="auto"/>
                <w:bottom w:val="none" w:sz="0" w:space="0" w:color="auto"/>
                <w:right w:val="none" w:sz="0" w:space="0" w:color="auto"/>
              </w:divBdr>
              <w:divsChild>
                <w:div w:id="105199549">
                  <w:marLeft w:val="0"/>
                  <w:marRight w:val="0"/>
                  <w:marTop w:val="0"/>
                  <w:marBottom w:val="0"/>
                  <w:divBdr>
                    <w:top w:val="none" w:sz="0" w:space="0" w:color="auto"/>
                    <w:left w:val="none" w:sz="0" w:space="0" w:color="auto"/>
                    <w:bottom w:val="none" w:sz="0" w:space="0" w:color="auto"/>
                    <w:right w:val="none" w:sz="0" w:space="0" w:color="auto"/>
                  </w:divBdr>
                  <w:divsChild>
                    <w:div w:id="851576445">
                      <w:marLeft w:val="0"/>
                      <w:marRight w:val="0"/>
                      <w:marTop w:val="0"/>
                      <w:marBottom w:val="0"/>
                      <w:divBdr>
                        <w:top w:val="none" w:sz="0" w:space="0" w:color="auto"/>
                        <w:left w:val="none" w:sz="0" w:space="0" w:color="auto"/>
                        <w:bottom w:val="none" w:sz="0" w:space="0" w:color="auto"/>
                        <w:right w:val="none" w:sz="0" w:space="0" w:color="auto"/>
                      </w:divBdr>
                      <w:divsChild>
                        <w:div w:id="11742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6652">
      <w:bodyDiv w:val="1"/>
      <w:marLeft w:val="0"/>
      <w:marRight w:val="0"/>
      <w:marTop w:val="0"/>
      <w:marBottom w:val="0"/>
      <w:divBdr>
        <w:top w:val="none" w:sz="0" w:space="0" w:color="auto"/>
        <w:left w:val="none" w:sz="0" w:space="0" w:color="auto"/>
        <w:bottom w:val="none" w:sz="0" w:space="0" w:color="auto"/>
        <w:right w:val="none" w:sz="0" w:space="0" w:color="auto"/>
      </w:divBdr>
      <w:divsChild>
        <w:div w:id="153492444">
          <w:marLeft w:val="2925"/>
          <w:marRight w:val="0"/>
          <w:marTop w:val="0"/>
          <w:marBottom w:val="0"/>
          <w:divBdr>
            <w:top w:val="none" w:sz="0" w:space="0" w:color="auto"/>
            <w:left w:val="none" w:sz="0" w:space="0" w:color="auto"/>
            <w:bottom w:val="none" w:sz="0" w:space="0" w:color="auto"/>
            <w:right w:val="none" w:sz="0" w:space="0" w:color="auto"/>
          </w:divBdr>
          <w:divsChild>
            <w:div w:id="1752584194">
              <w:marLeft w:val="0"/>
              <w:marRight w:val="0"/>
              <w:marTop w:val="0"/>
              <w:marBottom w:val="0"/>
              <w:divBdr>
                <w:top w:val="none" w:sz="0" w:space="0" w:color="auto"/>
                <w:left w:val="none" w:sz="0" w:space="0" w:color="auto"/>
                <w:bottom w:val="none" w:sz="0" w:space="0" w:color="auto"/>
                <w:right w:val="none" w:sz="0" w:space="0" w:color="auto"/>
              </w:divBdr>
              <w:divsChild>
                <w:div w:id="1823691281">
                  <w:marLeft w:val="0"/>
                  <w:marRight w:val="0"/>
                  <w:marTop w:val="0"/>
                  <w:marBottom w:val="0"/>
                  <w:divBdr>
                    <w:top w:val="none" w:sz="0" w:space="0" w:color="auto"/>
                    <w:left w:val="none" w:sz="0" w:space="0" w:color="auto"/>
                    <w:bottom w:val="none" w:sz="0" w:space="0" w:color="auto"/>
                    <w:right w:val="none" w:sz="0" w:space="0" w:color="auto"/>
                  </w:divBdr>
                  <w:divsChild>
                    <w:div w:id="1266764715">
                      <w:marLeft w:val="0"/>
                      <w:marRight w:val="0"/>
                      <w:marTop w:val="0"/>
                      <w:marBottom w:val="0"/>
                      <w:divBdr>
                        <w:top w:val="none" w:sz="0" w:space="0" w:color="auto"/>
                        <w:left w:val="none" w:sz="0" w:space="0" w:color="auto"/>
                        <w:bottom w:val="none" w:sz="0" w:space="0" w:color="auto"/>
                        <w:right w:val="none" w:sz="0" w:space="0" w:color="auto"/>
                      </w:divBdr>
                      <w:divsChild>
                        <w:div w:id="11425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674989">
      <w:bodyDiv w:val="1"/>
      <w:marLeft w:val="0"/>
      <w:marRight w:val="0"/>
      <w:marTop w:val="0"/>
      <w:marBottom w:val="0"/>
      <w:divBdr>
        <w:top w:val="none" w:sz="0" w:space="0" w:color="auto"/>
        <w:left w:val="none" w:sz="0" w:space="0" w:color="auto"/>
        <w:bottom w:val="none" w:sz="0" w:space="0" w:color="auto"/>
        <w:right w:val="none" w:sz="0" w:space="0" w:color="auto"/>
      </w:divBdr>
      <w:divsChild>
        <w:div w:id="579943958">
          <w:marLeft w:val="2925"/>
          <w:marRight w:val="0"/>
          <w:marTop w:val="0"/>
          <w:marBottom w:val="0"/>
          <w:divBdr>
            <w:top w:val="none" w:sz="0" w:space="0" w:color="auto"/>
            <w:left w:val="none" w:sz="0" w:space="0" w:color="auto"/>
            <w:bottom w:val="none" w:sz="0" w:space="0" w:color="auto"/>
            <w:right w:val="none" w:sz="0" w:space="0" w:color="auto"/>
          </w:divBdr>
          <w:divsChild>
            <w:div w:id="1503356192">
              <w:marLeft w:val="0"/>
              <w:marRight w:val="0"/>
              <w:marTop w:val="0"/>
              <w:marBottom w:val="0"/>
              <w:divBdr>
                <w:top w:val="none" w:sz="0" w:space="0" w:color="auto"/>
                <w:left w:val="none" w:sz="0" w:space="0" w:color="auto"/>
                <w:bottom w:val="none" w:sz="0" w:space="0" w:color="auto"/>
                <w:right w:val="none" w:sz="0" w:space="0" w:color="auto"/>
              </w:divBdr>
              <w:divsChild>
                <w:div w:id="20455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submission-cover-she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submission-cover-sheet.dotm</Template>
  <TotalTime>2</TotalTime>
  <Pages>2</Pages>
  <Words>501</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Submission cover sheet - Public infrastructure - Public inquiry</vt:lpstr>
    </vt:vector>
  </TitlesOfParts>
  <Company>Productivity Commission</Company>
  <LinksUpToDate>false</LinksUpToDate>
  <CharactersWithSpaces>3276</CharactersWithSpaces>
  <SharedDoc>false</SharedDoc>
  <HLinks>
    <vt:vector size="6" baseType="variant">
      <vt:variant>
        <vt:i4>5308426</vt:i4>
      </vt:variant>
      <vt:variant>
        <vt:i4>0</vt:i4>
      </vt:variant>
      <vt:variant>
        <vt:i4>0</vt:i4>
      </vt:variant>
      <vt:variant>
        <vt:i4>5</vt:i4>
      </vt:variant>
      <vt:variant>
        <vt:lpwstr>http://www.pc.gov.au/legal/copyright.html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19 - Air Conditioning &amp; Mechanical Contractors Association of Australia (AMCA) - Public Infrastructure public inquiry</dc:title>
  <dc:creator>Air Conditioning &amp; Mechanical Contractors Association of Australia (AMCA)</dc:creator>
  <cp:lastModifiedBy>Productivity Commission</cp:lastModifiedBy>
  <cp:revision>3</cp:revision>
  <cp:lastPrinted>2013-12-18T02:33:00Z</cp:lastPrinted>
  <dcterms:created xsi:type="dcterms:W3CDTF">2014-01-02T23:04:00Z</dcterms:created>
  <dcterms:modified xsi:type="dcterms:W3CDTF">2014-01-02T23:05:00Z</dcterms:modified>
</cp:coreProperties>
</file>