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6846C" w14:textId="0B5B80A7" w:rsidR="00B04D19" w:rsidRPr="00E822EA" w:rsidRDefault="00ED5728" w:rsidP="00B04D19">
      <w:pPr>
        <w:pStyle w:val="Heading1NotTOC"/>
        <w:rPr>
          <w:color w:val="FFFFFF" w:themeColor="background1"/>
          <w:sz w:val="16"/>
          <w:szCs w:val="16"/>
        </w:rPr>
      </w:pPr>
      <w:r>
        <w:rPr>
          <w:noProof/>
          <w:color w:val="FFFFFF" w:themeColor="background1"/>
          <w:sz w:val="16"/>
          <w:szCs w:val="16"/>
          <w:lang w:eastAsia="en-AU"/>
        </w:rPr>
        <w:drawing>
          <wp:anchor distT="0" distB="0" distL="114300" distR="114300" simplePos="0" relativeHeight="251658240" behindDoc="0" locked="0" layoutInCell="1" allowOverlap="1" wp14:anchorId="60BBDACF" wp14:editId="5F0211C1">
            <wp:simplePos x="1724025" y="-6276975"/>
            <wp:positionH relativeFrom="page">
              <wp:align>center</wp:align>
            </wp:positionH>
            <wp:positionV relativeFrom="page">
              <wp:align>center</wp:align>
            </wp:positionV>
            <wp:extent cx="7558405" cy="10691495"/>
            <wp:effectExtent l="0" t="0" r="4445" b="0"/>
            <wp:wrapNone/>
            <wp:docPr id="1" name="Picture 1" descr="Cover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super-2-d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58767" cy="10692000"/>
                    </a:xfrm>
                    <a:prstGeom prst="rect">
                      <a:avLst/>
                    </a:prstGeom>
                  </pic:spPr>
                </pic:pic>
              </a:graphicData>
            </a:graphic>
            <wp14:sizeRelH relativeFrom="margin">
              <wp14:pctWidth>0</wp14:pctWidth>
            </wp14:sizeRelH>
            <wp14:sizeRelV relativeFrom="margin">
              <wp14:pctHeight>0</wp14:pctHeight>
            </wp14:sizeRelV>
          </wp:anchor>
        </w:drawing>
      </w:r>
      <w:r w:rsidR="00E822EA" w:rsidRPr="00E822EA">
        <w:rPr>
          <w:color w:val="FFFFFF" w:themeColor="background1"/>
          <w:sz w:val="16"/>
          <w:szCs w:val="16"/>
        </w:rPr>
        <w:t xml:space="preserve">Superannuation: Alternative Default Models. Productivity Commission Draft Report. March 2017. </w:t>
      </w:r>
    </w:p>
    <w:p w14:paraId="17014F82" w14:textId="2853FF27" w:rsidR="00E822EA" w:rsidRPr="00E822EA" w:rsidRDefault="00E822EA" w:rsidP="00E822EA">
      <w:pPr>
        <w:pStyle w:val="BodyText"/>
        <w:rPr>
          <w:color w:val="FFFFFF" w:themeColor="background1"/>
          <w:sz w:val="16"/>
          <w:szCs w:val="16"/>
        </w:rPr>
      </w:pPr>
      <w:r w:rsidRPr="00E822EA">
        <w:rPr>
          <w:color w:val="FFFFFF" w:themeColor="background1"/>
          <w:sz w:val="16"/>
          <w:szCs w:val="16"/>
        </w:rPr>
        <w:t xml:space="preserve">This is a draft report prepared for further public consultation and input. The Commission will finalise its report after these processes have taken place. </w:t>
      </w:r>
    </w:p>
    <w:p w14:paraId="20568472" w14:textId="77777777" w:rsidR="00B04D19" w:rsidRDefault="00B04D19" w:rsidP="00CD5E6B">
      <w:pPr>
        <w:pStyle w:val="BodyText"/>
        <w:rPr>
          <w:b/>
          <w:szCs w:val="26"/>
        </w:rPr>
      </w:pPr>
      <w:r>
        <w:br w:type="page"/>
      </w:r>
    </w:p>
    <w:p w14:paraId="20568473" w14:textId="283FE6DD"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C70DA7">
        <w:t>7</w:t>
      </w:r>
    </w:p>
    <w:p w14:paraId="20568474" w14:textId="77777777" w:rsidR="008A3857" w:rsidRDefault="008A3857" w:rsidP="008E242D">
      <w:pPr>
        <w:pStyle w:val="BodyText"/>
        <w:spacing w:after="120"/>
      </w:pPr>
      <w:bookmarkStart w:id="0" w:name="ISSN"/>
      <w:bookmarkEnd w:id="0"/>
      <w:r w:rsidRPr="00862D8F">
        <w:rPr>
          <w:noProof/>
          <w:sz w:val="22"/>
          <w:szCs w:val="22"/>
        </w:rPr>
        <w:drawing>
          <wp:inline distT="0" distB="0" distL="0" distR="0" wp14:anchorId="205684F8" wp14:editId="205684F9">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14:paraId="20568475" w14:textId="77777777" w:rsidR="008A3857" w:rsidRPr="008A3857" w:rsidRDefault="008A3857" w:rsidP="00BA0B81">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hyperlink r:id="rId11" w:history="1">
        <w:hyperlink r:id="rId12" w:history="1">
          <w:r w:rsidRPr="00805FD7">
            <w:t>http://creativecommons.org/licenses/by/3.0/au</w:t>
          </w:r>
        </w:hyperlink>
      </w:hyperlink>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14:paraId="20568476" w14:textId="77777777" w:rsidR="008A3857" w:rsidRPr="008A3857" w:rsidRDefault="008A3857" w:rsidP="008A3857">
      <w:pPr>
        <w:pStyle w:val="Copyrightsubtitle"/>
      </w:pPr>
      <w:r w:rsidRPr="008A3857">
        <w:t>Use of the Commonwealth Coat of Arms</w:t>
      </w:r>
    </w:p>
    <w:p w14:paraId="20568477" w14:textId="77777777" w:rsidR="008A3857" w:rsidRPr="008A3857" w:rsidRDefault="008A3857" w:rsidP="00BA0B81">
      <w:pPr>
        <w:pStyle w:val="Copyrightbodytext"/>
      </w:pPr>
      <w:r w:rsidRPr="008A3857">
        <w:t>For terms of use of the Coat of Arms visit the ‘</w:t>
      </w:r>
      <w:hyperlink r:id="rId13" w:history="1">
        <w:r w:rsidRPr="00805FD7">
          <w:t>It’s an Honour</w:t>
        </w:r>
      </w:hyperlink>
      <w:r w:rsidRPr="008A3857">
        <w:t>’ website</w:t>
      </w:r>
      <w:r w:rsidR="00122FE9" w:rsidRPr="00BA0B81">
        <w:t>:</w:t>
      </w:r>
      <w:r w:rsidRPr="00BA0B81">
        <w:t xml:space="preserve"> </w:t>
      </w:r>
      <w:hyperlink r:id="rId14" w:history="1">
        <w:r w:rsidR="00BA0B81" w:rsidRPr="00805FD7">
          <w:t>http://</w:t>
        </w:r>
        <w:proofErr w:type="spellStart"/>
        <w:r w:rsidR="00BA0B81" w:rsidRPr="00805FD7">
          <w:t>www.itsanhonour.gov.au</w:t>
        </w:r>
        <w:proofErr w:type="spellEnd"/>
      </w:hyperlink>
    </w:p>
    <w:p w14:paraId="20568478" w14:textId="77777777" w:rsidR="008A3857" w:rsidRPr="008A3857" w:rsidRDefault="008A3857" w:rsidP="008A3857">
      <w:pPr>
        <w:pStyle w:val="Copyrightsubtitle"/>
      </w:pPr>
      <w:r w:rsidRPr="008A3857">
        <w:t>Third party copyright</w:t>
      </w:r>
    </w:p>
    <w:p w14:paraId="20568479" w14:textId="77777777" w:rsidR="008A3857" w:rsidRPr="008A3857" w:rsidRDefault="008A3857" w:rsidP="00BA0B81">
      <w:pPr>
        <w:pStyle w:val="Copyrightbodytext"/>
      </w:pPr>
      <w:r w:rsidRPr="008A3857">
        <w:t>Wherever a third party holds copyright in this material, the copyright remains with that party. Their permission may be required to use the material, please contact them directly.</w:t>
      </w:r>
    </w:p>
    <w:p w14:paraId="2056847A" w14:textId="77777777" w:rsidR="008A3857" w:rsidRPr="008A3857" w:rsidRDefault="008A3857" w:rsidP="008A3857">
      <w:pPr>
        <w:pStyle w:val="Copyrightsubtitle"/>
      </w:pPr>
      <w:r w:rsidRPr="008A3857">
        <w:t>Attribution</w:t>
      </w:r>
    </w:p>
    <w:p w14:paraId="2056847B" w14:textId="1924BC59" w:rsidR="008A3857" w:rsidRPr="008A3857" w:rsidRDefault="008A3857" w:rsidP="00BA0B81">
      <w:pPr>
        <w:pStyle w:val="Copyrightbodytext"/>
      </w:pPr>
      <w:r w:rsidRPr="008A3857">
        <w:t xml:space="preserve">This work should be attributed as follows, </w:t>
      </w:r>
      <w:r w:rsidRPr="008E242D">
        <w:rPr>
          <w:i/>
        </w:rPr>
        <w:t>Source: Productivity Commission,</w:t>
      </w:r>
      <w:r w:rsidR="004D2D63">
        <w:rPr>
          <w:i/>
        </w:rPr>
        <w:t xml:space="preserve"> </w:t>
      </w:r>
      <w:r w:rsidR="008B4FCD">
        <w:rPr>
          <w:i/>
        </w:rPr>
        <w:t xml:space="preserve">Superannuation: </w:t>
      </w:r>
      <w:r w:rsidR="004D2D63">
        <w:rPr>
          <w:i/>
        </w:rPr>
        <w:t>Alternative Default Model</w:t>
      </w:r>
      <w:r w:rsidR="009D03EB">
        <w:rPr>
          <w:i/>
        </w:rPr>
        <w:t>s, Draft Report</w:t>
      </w:r>
      <w:r w:rsidRPr="008A3857">
        <w:t>.</w:t>
      </w:r>
    </w:p>
    <w:p w14:paraId="2056847C" w14:textId="315A543C" w:rsidR="008A3857" w:rsidRDefault="008A3857" w:rsidP="00BA0B81">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sidR="00122FE9">
        <w:rPr>
          <w:i/>
        </w:rPr>
        <w:t xml:space="preserve"> </w:t>
      </w:r>
      <w:r w:rsidRPr="008E242D">
        <w:rPr>
          <w:i/>
        </w:rPr>
        <w:t>data</w:t>
      </w:r>
      <w:r w:rsidR="004D2D63">
        <w:rPr>
          <w:i/>
        </w:rPr>
        <w:t xml:space="preserve">, </w:t>
      </w:r>
      <w:r w:rsidR="00615557">
        <w:rPr>
          <w:i/>
        </w:rPr>
        <w:t xml:space="preserve">Superannuation: </w:t>
      </w:r>
      <w:r w:rsidR="004D2D63">
        <w:rPr>
          <w:i/>
        </w:rPr>
        <w:t>Alternative Default Models</w:t>
      </w:r>
      <w:r w:rsidR="009D03EB">
        <w:rPr>
          <w:i/>
        </w:rPr>
        <w:t>, Draft Report</w:t>
      </w:r>
      <w:r w:rsidRPr="008A3857">
        <w:t>.</w:t>
      </w:r>
    </w:p>
    <w:p w14:paraId="73F2850A" w14:textId="77777777" w:rsidR="000B6236" w:rsidRPr="008A3857" w:rsidRDefault="000B6236" w:rsidP="000B6236">
      <w:pPr>
        <w:pStyle w:val="Copyrightsubtitle"/>
      </w:pPr>
      <w:r w:rsidRPr="008A3857">
        <w:t xml:space="preserve">An appropriate </w:t>
      </w:r>
      <w:r>
        <w:t>reference</w:t>
      </w:r>
      <w:r w:rsidRPr="008A3857">
        <w:t xml:space="preserve"> for this publication is:</w:t>
      </w:r>
    </w:p>
    <w:p w14:paraId="39E6C1DA" w14:textId="252F55D6" w:rsidR="000B6236" w:rsidRPr="008A3857" w:rsidRDefault="000B6236" w:rsidP="000B6236">
      <w:pPr>
        <w:pStyle w:val="Copyrightbodytext"/>
      </w:pPr>
      <w:r>
        <w:t xml:space="preserve">Productivity Commission 2017, </w:t>
      </w:r>
      <w:r>
        <w:rPr>
          <w:i/>
        </w:rPr>
        <w:t>Superannuation: Alternative Default Models,</w:t>
      </w:r>
      <w:r w:rsidRPr="005D70F5">
        <w:t xml:space="preserve"> Draft Report, </w:t>
      </w:r>
      <w:r>
        <w:t>Canberra.</w:t>
      </w:r>
    </w:p>
    <w:p w14:paraId="2056847D" w14:textId="77777777" w:rsidR="008A3857" w:rsidRPr="008A3857" w:rsidRDefault="008A3857" w:rsidP="008A3857">
      <w:pPr>
        <w:pStyle w:val="Copyrightsubtitle"/>
      </w:pPr>
      <w:bookmarkStart w:id="1" w:name="JEL"/>
      <w:bookmarkEnd w:id="1"/>
      <w:r w:rsidRPr="008A3857">
        <w:t>Publications enquiries</w:t>
      </w:r>
    </w:p>
    <w:p w14:paraId="2056847E" w14:textId="77777777" w:rsidR="00E30DDB" w:rsidRDefault="008A3857" w:rsidP="00EC38C1">
      <w:pPr>
        <w:pStyle w:val="Copyrightbodytext"/>
      </w:pPr>
      <w:r w:rsidRPr="008A3857">
        <w:t xml:space="preserve">Media and Publications, </w:t>
      </w:r>
      <w:r w:rsidR="00EC38C1">
        <w:rPr>
          <w:szCs w:val="24"/>
        </w:rPr>
        <w:t>phone:</w:t>
      </w:r>
      <w:r w:rsidR="00EC38C1" w:rsidRPr="00BB5DCF">
        <w:rPr>
          <w:szCs w:val="24"/>
        </w:rPr>
        <w:t xml:space="preserve"> (03) 9653 2244 or email: </w:t>
      </w:r>
      <w:proofErr w:type="spellStart"/>
      <w:r w:rsidR="00EC38C1" w:rsidRPr="00BB5DCF">
        <w:rPr>
          <w:szCs w:val="24"/>
        </w:rPr>
        <w:t>maps@pc.gov.au</w:t>
      </w:r>
      <w:proofErr w:type="spellEnd"/>
    </w:p>
    <w:p w14:paraId="2056847F" w14:textId="77777777" w:rsidR="008A3857" w:rsidRDefault="008A3857" w:rsidP="008A385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8A3857" w14:paraId="20568481" w14:textId="77777777" w:rsidTr="00C670DE">
        <w:tc>
          <w:tcPr>
            <w:tcW w:w="8771" w:type="dxa"/>
            <w:tcBorders>
              <w:top w:val="single" w:sz="6" w:space="0" w:color="78A22F"/>
              <w:left w:val="nil"/>
              <w:bottom w:val="nil"/>
              <w:right w:val="nil"/>
            </w:tcBorders>
            <w:shd w:val="clear" w:color="auto" w:fill="F2F2F2" w:themeFill="background1" w:themeFillShade="F2"/>
          </w:tcPr>
          <w:p w14:paraId="20568480" w14:textId="77777777" w:rsidR="008A3857" w:rsidRPr="008A3857" w:rsidRDefault="008A3857" w:rsidP="002D5890">
            <w:pPr>
              <w:pStyle w:val="BoxTitle"/>
              <w:rPr>
                <w:sz w:val="22"/>
                <w:szCs w:val="22"/>
              </w:rPr>
            </w:pPr>
            <w:r w:rsidRPr="008A3857">
              <w:rPr>
                <w:sz w:val="22"/>
                <w:szCs w:val="22"/>
              </w:rPr>
              <w:t>The Productivity Commission</w:t>
            </w:r>
          </w:p>
        </w:tc>
      </w:tr>
      <w:tr w:rsidR="008A3857" w14:paraId="20568485" w14:textId="77777777" w:rsidTr="00C670DE">
        <w:tc>
          <w:tcPr>
            <w:tcW w:w="8771" w:type="dxa"/>
            <w:tcBorders>
              <w:top w:val="nil"/>
              <w:left w:val="nil"/>
              <w:bottom w:val="nil"/>
              <w:right w:val="nil"/>
            </w:tcBorders>
            <w:shd w:val="clear" w:color="auto" w:fill="F2F2F2" w:themeFill="background1" w:themeFillShade="F2"/>
          </w:tcPr>
          <w:p w14:paraId="20568482" w14:textId="77777777" w:rsidR="008A3857" w:rsidRDefault="008A3857" w:rsidP="002D5890">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14:paraId="20568483" w14:textId="77777777" w:rsidR="008A3857" w:rsidRDefault="008A3857" w:rsidP="002D5890">
            <w:pPr>
              <w:pStyle w:val="Box"/>
            </w:pPr>
            <w:r w:rsidRPr="00BB5DCF">
              <w:t>The Commission’s independence is underpinned by an Act of Parliament. Its processes and outputs are open to public scrutiny and are driven by concern for the wellbeing of the community as a whole.</w:t>
            </w:r>
          </w:p>
          <w:p w14:paraId="20568484" w14:textId="77777777" w:rsidR="008A3857" w:rsidRDefault="008A3857" w:rsidP="00EC38C1">
            <w:pPr>
              <w:pStyle w:val="Box"/>
            </w:pPr>
            <w:r w:rsidRPr="00BB5DCF">
              <w:rPr>
                <w:szCs w:val="24"/>
              </w:rPr>
              <w:t>Further information on the Productivity Commission can be obtained from the Commission’s website (</w:t>
            </w:r>
            <w:proofErr w:type="spellStart"/>
            <w:r w:rsidR="00DF7D49">
              <w:fldChar w:fldCharType="begin"/>
            </w:r>
            <w:r w:rsidR="00DF7D49">
              <w:instrText xml:space="preserve"> HYPERLINK "http://www.pc.gov.au/" </w:instrText>
            </w:r>
            <w:r w:rsidR="00DF7D49">
              <w:fldChar w:fldCharType="separate"/>
            </w:r>
            <w:r w:rsidRPr="00805FD7">
              <w:t>www.pc.gov.au</w:t>
            </w:r>
            <w:proofErr w:type="spellEnd"/>
            <w:r w:rsidR="00DF7D49">
              <w:fldChar w:fldCharType="end"/>
            </w:r>
            <w:r w:rsidRPr="00BB5DCF">
              <w:rPr>
                <w:szCs w:val="24"/>
              </w:rPr>
              <w:t>)</w:t>
            </w:r>
            <w:r w:rsidR="00EC38C1">
              <w:rPr>
                <w:szCs w:val="24"/>
              </w:rPr>
              <w:t>.</w:t>
            </w:r>
          </w:p>
        </w:tc>
      </w:tr>
      <w:tr w:rsidR="008A3857" w14:paraId="20568487" w14:textId="77777777" w:rsidTr="00C670DE">
        <w:tc>
          <w:tcPr>
            <w:tcW w:w="8771" w:type="dxa"/>
            <w:tcBorders>
              <w:top w:val="nil"/>
              <w:left w:val="nil"/>
              <w:bottom w:val="single" w:sz="6" w:space="0" w:color="78A22F"/>
              <w:right w:val="nil"/>
            </w:tcBorders>
            <w:shd w:val="clear" w:color="auto" w:fill="F2F2F2" w:themeFill="background1" w:themeFillShade="F2"/>
          </w:tcPr>
          <w:p w14:paraId="20568486" w14:textId="77777777" w:rsidR="008A3857" w:rsidRDefault="008A3857" w:rsidP="002D5890">
            <w:pPr>
              <w:pStyle w:val="Box"/>
              <w:spacing w:before="0" w:line="120" w:lineRule="exact"/>
            </w:pPr>
          </w:p>
        </w:tc>
      </w:tr>
    </w:tbl>
    <w:p w14:paraId="20568488" w14:textId="77777777" w:rsidR="00735FEA" w:rsidRDefault="00735FEA">
      <w:pPr>
        <w:pStyle w:val="BodyText"/>
        <w:sectPr w:rsidR="00735FEA" w:rsidSect="00122FE9">
          <w:headerReference w:type="even" r:id="rId15"/>
          <w:headerReference w:type="default" r:id="rId16"/>
          <w:footerReference w:type="even" r:id="rId17"/>
          <w:footerReference w:type="default" r:id="rId18"/>
          <w:headerReference w:type="first" r:id="rId19"/>
          <w:footerReference w:type="first" r:id="rId20"/>
          <w:type w:val="oddPage"/>
          <w:pgSz w:w="11907" w:h="16840" w:code="9"/>
          <w:pgMar w:top="1304" w:right="1304" w:bottom="567" w:left="1814" w:header="1701" w:footer="397" w:gutter="0"/>
          <w:pgNumType w:fmt="lowerRoman" w:start="1"/>
          <w:cols w:space="720"/>
          <w:titlePg/>
        </w:sectPr>
      </w:pPr>
      <w:bookmarkStart w:id="2" w:name="cov"/>
      <w:bookmarkEnd w:id="2"/>
    </w:p>
    <w:p w14:paraId="20568489" w14:textId="77777777" w:rsidR="00124E79" w:rsidRDefault="00124E79">
      <w:pPr>
        <w:pStyle w:val="Heading1"/>
      </w:pPr>
      <w:r>
        <w:lastRenderedPageBreak/>
        <w:t>Opportunity for further comment</w:t>
      </w:r>
    </w:p>
    <w:p w14:paraId="0FD8D103" w14:textId="6C56797F" w:rsidR="00586FC1" w:rsidRPr="00EB2DAE" w:rsidRDefault="00124E79">
      <w:pPr>
        <w:pStyle w:val="BodyText"/>
        <w:rPr>
          <w:rStyle w:val="Hyperlink"/>
          <w:color w:val="auto"/>
        </w:rPr>
      </w:pPr>
      <w:r>
        <w:t xml:space="preserve">You are invited to examine this draft </w:t>
      </w:r>
      <w:r w:rsidR="005808DA">
        <w:t xml:space="preserve">report and comment on it by written submission to the Productivity Commission by </w:t>
      </w:r>
      <w:r w:rsidR="005808DA" w:rsidRPr="00B82668">
        <w:rPr>
          <w:b/>
        </w:rPr>
        <w:t>Friday 28 April 2017</w:t>
      </w:r>
      <w:r w:rsidR="005808DA">
        <w:t xml:space="preserve">. Further information on how to provide a submission is included on the inquiry website at </w:t>
      </w:r>
      <w:hyperlink r:id="rId21" w:history="1">
        <w:proofErr w:type="spellStart"/>
        <w:r w:rsidR="005808DA" w:rsidRPr="00EB2DAE">
          <w:rPr>
            <w:rStyle w:val="Hyperlink"/>
            <w:color w:val="auto"/>
          </w:rPr>
          <w:t>www.pc.gov.au</w:t>
        </w:r>
        <w:proofErr w:type="spellEnd"/>
        <w:r w:rsidR="005808DA" w:rsidRPr="00EB2DAE">
          <w:rPr>
            <w:rStyle w:val="Hyperlink"/>
            <w:color w:val="auto"/>
          </w:rPr>
          <w:t>/inquiries/</w:t>
        </w:r>
        <w:r w:rsidR="005808DA" w:rsidRPr="00EB2DAE">
          <w:rPr>
            <w:rStyle w:val="Hyperlink"/>
            <w:color w:val="auto"/>
          </w:rPr>
          <w:br/>
          <w:t>curren</w:t>
        </w:r>
        <w:r w:rsidR="00586FC1" w:rsidRPr="00EB2DAE">
          <w:rPr>
            <w:rStyle w:val="Hyperlink"/>
            <w:color w:val="auto"/>
          </w:rPr>
          <w:t>t/superannuation/make-submission</w:t>
        </w:r>
      </w:hyperlink>
    </w:p>
    <w:p w14:paraId="4745C708" w14:textId="6705D800" w:rsidR="004027A3" w:rsidRDefault="00124E79" w:rsidP="004027A3">
      <w:pPr>
        <w:pStyle w:val="BodyText"/>
      </w:pPr>
      <w:r>
        <w:t xml:space="preserve">The final report will be prepared after further </w:t>
      </w:r>
      <w:r w:rsidR="005808DA">
        <w:t>submissions have been received</w:t>
      </w:r>
      <w:r w:rsidR="004027A3">
        <w:t xml:space="preserve"> and public hearings have been held</w:t>
      </w:r>
      <w:r w:rsidR="008228FA">
        <w:t>,</w:t>
      </w:r>
      <w:r w:rsidR="004027A3">
        <w:t xml:space="preserve"> and will be forwarded to the Australian Government by 17 August 2017.</w:t>
      </w:r>
    </w:p>
    <w:p w14:paraId="2056848C" w14:textId="0DDED6D6" w:rsidR="00124E79" w:rsidRPr="007151C7" w:rsidRDefault="00124E79" w:rsidP="007F56E9">
      <w:pPr>
        <w:pStyle w:val="Heading2NotTOC"/>
        <w:spacing w:after="240"/>
      </w:pPr>
      <w:r w:rsidRPr="00B146AA">
        <w:t>Public hearing date</w:t>
      </w:r>
      <w:r>
        <w:t>s</w:t>
      </w:r>
      <w:r w:rsidRPr="00B146AA">
        <w:t xml:space="preserve"> and venues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43"/>
        <w:gridCol w:w="3402"/>
        <w:gridCol w:w="3544"/>
      </w:tblGrid>
      <w:tr w:rsidR="00124E79" w:rsidRPr="002E1C30" w14:paraId="20568490" w14:textId="77777777" w:rsidTr="0052733A">
        <w:trPr>
          <w:tblHeader/>
        </w:trPr>
        <w:tc>
          <w:tcPr>
            <w:tcW w:w="1843" w:type="dxa"/>
            <w:tcBorders>
              <w:top w:val="single" w:sz="4" w:space="0" w:color="78A22F"/>
              <w:bottom w:val="single" w:sz="4" w:space="0" w:color="78A22F"/>
            </w:tcBorders>
            <w:tcMar>
              <w:left w:w="0" w:type="dxa"/>
              <w:right w:w="0" w:type="dxa"/>
            </w:tcMar>
            <w:vAlign w:val="center"/>
          </w:tcPr>
          <w:p w14:paraId="2056848D" w14:textId="77777777" w:rsidR="00124E79" w:rsidRPr="002E1C30" w:rsidRDefault="00124E79" w:rsidP="007F56E9">
            <w:pPr>
              <w:pStyle w:val="TableTitle"/>
              <w:spacing w:before="240"/>
            </w:pPr>
            <w:r w:rsidRPr="002E1C30">
              <w:t>Location</w:t>
            </w:r>
          </w:p>
        </w:tc>
        <w:tc>
          <w:tcPr>
            <w:tcW w:w="3402" w:type="dxa"/>
            <w:tcBorders>
              <w:top w:val="single" w:sz="4" w:space="0" w:color="78A22F"/>
              <w:bottom w:val="single" w:sz="4" w:space="0" w:color="78A22F"/>
            </w:tcBorders>
            <w:vAlign w:val="center"/>
          </w:tcPr>
          <w:p w14:paraId="2056848E" w14:textId="77777777" w:rsidR="00124E79" w:rsidRPr="002E1C30" w:rsidRDefault="00124E79" w:rsidP="007F56E9">
            <w:pPr>
              <w:pStyle w:val="TableTitle"/>
              <w:spacing w:before="240"/>
            </w:pPr>
            <w:r w:rsidRPr="002E1C30">
              <w:t>Date</w:t>
            </w:r>
          </w:p>
        </w:tc>
        <w:tc>
          <w:tcPr>
            <w:tcW w:w="3544" w:type="dxa"/>
            <w:tcBorders>
              <w:top w:val="single" w:sz="4" w:space="0" w:color="78A22F"/>
              <w:bottom w:val="single" w:sz="4" w:space="0" w:color="78A22F"/>
            </w:tcBorders>
            <w:vAlign w:val="center"/>
          </w:tcPr>
          <w:p w14:paraId="2056848F" w14:textId="77777777" w:rsidR="00124E79" w:rsidRPr="002E1C30" w:rsidRDefault="00124E79" w:rsidP="007F56E9">
            <w:pPr>
              <w:pStyle w:val="TableTitle"/>
              <w:spacing w:before="240"/>
            </w:pPr>
            <w:r w:rsidRPr="002E1C30">
              <w:t>Venue</w:t>
            </w:r>
          </w:p>
        </w:tc>
      </w:tr>
      <w:tr w:rsidR="00124E79" w14:paraId="20568495" w14:textId="77777777" w:rsidTr="00A81C20">
        <w:tc>
          <w:tcPr>
            <w:tcW w:w="1843" w:type="dxa"/>
            <w:tcBorders>
              <w:top w:val="single" w:sz="4" w:space="0" w:color="78A22F"/>
            </w:tcBorders>
            <w:shd w:val="clear" w:color="auto" w:fill="F2F2F2" w:themeFill="background1" w:themeFillShade="F2"/>
            <w:tcMar>
              <w:left w:w="0" w:type="dxa"/>
              <w:right w:w="0" w:type="dxa"/>
            </w:tcMar>
          </w:tcPr>
          <w:p w14:paraId="20568491" w14:textId="77777777" w:rsidR="00124E79" w:rsidRDefault="00124E79">
            <w:pPr>
              <w:pStyle w:val="BodyText"/>
              <w:spacing w:before="120" w:line="280" w:lineRule="exact"/>
            </w:pPr>
            <w:r>
              <w:t>Melbourne</w:t>
            </w:r>
          </w:p>
        </w:tc>
        <w:tc>
          <w:tcPr>
            <w:tcW w:w="3402" w:type="dxa"/>
            <w:tcBorders>
              <w:top w:val="single" w:sz="4" w:space="0" w:color="78A22F"/>
            </w:tcBorders>
            <w:shd w:val="clear" w:color="auto" w:fill="F2F2F2" w:themeFill="background1" w:themeFillShade="F2"/>
          </w:tcPr>
          <w:p w14:paraId="20568492" w14:textId="63518259" w:rsidR="00124E79" w:rsidRDefault="00124E79" w:rsidP="00124E79">
            <w:pPr>
              <w:pStyle w:val="BodyText"/>
              <w:spacing w:before="120" w:line="280" w:lineRule="exact"/>
            </w:pPr>
            <w:r>
              <w:t>3</w:t>
            </w:r>
            <w:r w:rsidR="00494402">
              <w:t> </w:t>
            </w:r>
            <w:r w:rsidR="00563F6E">
              <w:t>May 2</w:t>
            </w:r>
            <w:r>
              <w:t>0</w:t>
            </w:r>
            <w:r w:rsidR="00563F6E">
              <w:t>1</w:t>
            </w:r>
            <w:r>
              <w:t>7</w:t>
            </w:r>
          </w:p>
        </w:tc>
        <w:tc>
          <w:tcPr>
            <w:tcW w:w="3544" w:type="dxa"/>
            <w:tcBorders>
              <w:top w:val="single" w:sz="4" w:space="0" w:color="78A22F"/>
            </w:tcBorders>
            <w:shd w:val="clear" w:color="auto" w:fill="F2F2F2" w:themeFill="background1" w:themeFillShade="F2"/>
          </w:tcPr>
          <w:p w14:paraId="20568493" w14:textId="77777777" w:rsidR="00124E79" w:rsidRDefault="00124E79">
            <w:pPr>
              <w:pStyle w:val="BodyText"/>
              <w:spacing w:before="120" w:line="280" w:lineRule="exact"/>
            </w:pPr>
            <w:r>
              <w:t>Productivity Commission</w:t>
            </w:r>
          </w:p>
          <w:p w14:paraId="20568494" w14:textId="77777777" w:rsidR="00124E79" w:rsidRDefault="00124E79">
            <w:pPr>
              <w:pStyle w:val="BodyText"/>
              <w:spacing w:before="120" w:line="280" w:lineRule="exact"/>
            </w:pPr>
            <w:r>
              <w:t>Level 12, 530 Collins Street</w:t>
            </w:r>
          </w:p>
        </w:tc>
      </w:tr>
      <w:tr w:rsidR="00124E79" w14:paraId="205684A9" w14:textId="77777777" w:rsidTr="00A81C20">
        <w:tc>
          <w:tcPr>
            <w:tcW w:w="1843" w:type="dxa"/>
            <w:tcBorders>
              <w:bottom w:val="single" w:sz="4" w:space="0" w:color="78A22F"/>
            </w:tcBorders>
            <w:tcMar>
              <w:left w:w="0" w:type="dxa"/>
              <w:right w:w="0" w:type="dxa"/>
            </w:tcMar>
          </w:tcPr>
          <w:p w14:paraId="205684A6" w14:textId="3B196FEE" w:rsidR="00124E79" w:rsidRDefault="007619A0">
            <w:pPr>
              <w:pStyle w:val="BodyText"/>
              <w:spacing w:before="120" w:line="280" w:lineRule="exact"/>
            </w:pPr>
            <w:r>
              <w:t>Sydney</w:t>
            </w:r>
          </w:p>
        </w:tc>
        <w:tc>
          <w:tcPr>
            <w:tcW w:w="3402" w:type="dxa"/>
            <w:tcBorders>
              <w:bottom w:val="single" w:sz="4" w:space="0" w:color="78A22F"/>
            </w:tcBorders>
          </w:tcPr>
          <w:p w14:paraId="205684A7" w14:textId="5B86B28A" w:rsidR="00124E79" w:rsidRDefault="00806790">
            <w:pPr>
              <w:pStyle w:val="BodyText"/>
              <w:spacing w:before="120" w:line="280" w:lineRule="exact"/>
            </w:pPr>
            <w:r>
              <w:t>8</w:t>
            </w:r>
            <w:r w:rsidR="00494402">
              <w:t> </w:t>
            </w:r>
            <w:r w:rsidR="007619A0">
              <w:t>May 2017</w:t>
            </w:r>
          </w:p>
        </w:tc>
        <w:tc>
          <w:tcPr>
            <w:tcW w:w="3544" w:type="dxa"/>
            <w:tcBorders>
              <w:bottom w:val="single" w:sz="4" w:space="0" w:color="78A22F"/>
            </w:tcBorders>
          </w:tcPr>
          <w:p w14:paraId="2C6C1D30" w14:textId="77777777" w:rsidR="007619A0" w:rsidRDefault="007619A0" w:rsidP="007619A0">
            <w:pPr>
              <w:pStyle w:val="BodyText"/>
              <w:spacing w:before="120" w:line="280" w:lineRule="exact"/>
            </w:pPr>
            <w:r>
              <w:t>The Grace Hotel</w:t>
            </w:r>
          </w:p>
          <w:p w14:paraId="205684A8" w14:textId="528EB61C" w:rsidR="00124E79" w:rsidRDefault="007619A0" w:rsidP="007619A0">
            <w:pPr>
              <w:pStyle w:val="BodyText"/>
              <w:spacing w:before="120" w:line="280" w:lineRule="exact"/>
            </w:pPr>
            <w:r>
              <w:t>77 York Street</w:t>
            </w:r>
          </w:p>
        </w:tc>
      </w:tr>
    </w:tbl>
    <w:p w14:paraId="205684AA" w14:textId="77777777" w:rsidR="00124E79" w:rsidRPr="00683E2C" w:rsidRDefault="00124E79" w:rsidP="007F56E9">
      <w:pPr>
        <w:pStyle w:val="Heading2NotTOC"/>
      </w:pPr>
      <w:r w:rsidRPr="00683E2C">
        <w:t>Commissioners</w:t>
      </w:r>
    </w:p>
    <w:p w14:paraId="205684AB" w14:textId="7A975976" w:rsidR="00124E79" w:rsidRDefault="00124E79" w:rsidP="00F3365B">
      <w:pPr>
        <w:pStyle w:val="BodyText"/>
      </w:pPr>
      <w:r w:rsidRPr="007151C7">
        <w:t>For the purposes of this inquiry and draft report, in accordance with section</w:t>
      </w:r>
      <w:r w:rsidR="00494402">
        <w:t> </w:t>
      </w:r>
      <w:r w:rsidRPr="007151C7">
        <w:t xml:space="preserve">40 of the </w:t>
      </w:r>
      <w:r w:rsidRPr="00297BB6">
        <w:rPr>
          <w:i/>
        </w:rPr>
        <w:t>Productivity Commission Act 1998</w:t>
      </w:r>
      <w:r w:rsidRPr="007151C7">
        <w:t xml:space="preserve"> the powers of the Productivity Commission have been exercised by:</w:t>
      </w:r>
    </w:p>
    <w:tbl>
      <w:tblPr>
        <w:tblW w:w="0" w:type="auto"/>
        <w:tblLayout w:type="fixed"/>
        <w:tblLook w:val="01E0" w:firstRow="1" w:lastRow="1" w:firstColumn="1" w:lastColumn="1" w:noHBand="0" w:noVBand="0"/>
      </w:tblPr>
      <w:tblGrid>
        <w:gridCol w:w="3969"/>
        <w:gridCol w:w="4820"/>
      </w:tblGrid>
      <w:tr w:rsidR="00124E79" w14:paraId="205684AE" w14:textId="77777777" w:rsidTr="00EF4537">
        <w:tc>
          <w:tcPr>
            <w:tcW w:w="3969" w:type="dxa"/>
            <w:tcMar>
              <w:left w:w="0" w:type="dxa"/>
              <w:right w:w="0" w:type="dxa"/>
            </w:tcMar>
          </w:tcPr>
          <w:p w14:paraId="205684AC" w14:textId="77777777" w:rsidR="00124E79" w:rsidRDefault="00124E79" w:rsidP="00EF4537">
            <w:pPr>
              <w:pStyle w:val="BodyText"/>
              <w:spacing w:before="120"/>
            </w:pPr>
            <w:r>
              <w:t>Peter Harris</w:t>
            </w:r>
          </w:p>
        </w:tc>
        <w:tc>
          <w:tcPr>
            <w:tcW w:w="4820" w:type="dxa"/>
          </w:tcPr>
          <w:p w14:paraId="205684AD" w14:textId="390361E0" w:rsidR="00124E79" w:rsidRDefault="00EB2DAE" w:rsidP="00EF4537">
            <w:pPr>
              <w:pStyle w:val="BodyText"/>
              <w:spacing w:before="120"/>
            </w:pPr>
            <w:r>
              <w:t>Chair</w:t>
            </w:r>
          </w:p>
        </w:tc>
      </w:tr>
      <w:tr w:rsidR="00124E79" w14:paraId="205684B1" w14:textId="77777777" w:rsidTr="00EF4537">
        <w:tc>
          <w:tcPr>
            <w:tcW w:w="3969" w:type="dxa"/>
            <w:tcMar>
              <w:left w:w="0" w:type="dxa"/>
              <w:right w:w="0" w:type="dxa"/>
            </w:tcMar>
          </w:tcPr>
          <w:p w14:paraId="205684AF" w14:textId="77777777" w:rsidR="00124E79" w:rsidRDefault="00124E79" w:rsidP="00EF4537">
            <w:pPr>
              <w:pStyle w:val="BodyText"/>
              <w:spacing w:before="120"/>
            </w:pPr>
            <w:r>
              <w:t>Karen Chester</w:t>
            </w:r>
          </w:p>
        </w:tc>
        <w:tc>
          <w:tcPr>
            <w:tcW w:w="4820" w:type="dxa"/>
          </w:tcPr>
          <w:p w14:paraId="205684B0" w14:textId="4E7E5105" w:rsidR="00124E79" w:rsidRDefault="000B5D85" w:rsidP="00EF4537">
            <w:pPr>
              <w:pStyle w:val="BodyText"/>
              <w:spacing w:before="120"/>
            </w:pPr>
            <w:r>
              <w:t>Deputy Chair</w:t>
            </w:r>
          </w:p>
        </w:tc>
      </w:tr>
    </w:tbl>
    <w:p w14:paraId="205684B2" w14:textId="77777777" w:rsidR="00124E79" w:rsidRPr="00DD35BF" w:rsidRDefault="00124E79" w:rsidP="00DD35BF">
      <w:pPr>
        <w:pStyle w:val="BodyText"/>
        <w:rPr>
          <w:lang w:eastAsia="en-US"/>
        </w:rPr>
      </w:pPr>
    </w:p>
    <w:p w14:paraId="205684B3" w14:textId="77777777" w:rsidR="00124E79" w:rsidRPr="003C10D8" w:rsidRDefault="00124E79" w:rsidP="003C10D8">
      <w:pPr>
        <w:pStyle w:val="BodyText"/>
        <w:rPr>
          <w:lang w:eastAsia="en-US"/>
        </w:rPr>
        <w:sectPr w:rsidR="00124E79" w:rsidRPr="003C10D8" w:rsidSect="003C10D8">
          <w:headerReference w:type="even" r:id="rId22"/>
          <w:headerReference w:type="default" r:id="rId23"/>
          <w:footerReference w:type="even" r:id="rId24"/>
          <w:footerReference w:type="default" r:id="rId25"/>
          <w:type w:val="oddPage"/>
          <w:pgSz w:w="11907" w:h="16840" w:code="9"/>
          <w:pgMar w:top="1985" w:right="1304" w:bottom="1191" w:left="1814" w:header="1701" w:footer="397" w:gutter="0"/>
          <w:pgNumType w:fmt="lowerRoman"/>
          <w:cols w:space="720"/>
        </w:sectPr>
      </w:pPr>
    </w:p>
    <w:p w14:paraId="205684E5" w14:textId="77777777" w:rsidR="001B7F1E" w:rsidRPr="008206EE" w:rsidRDefault="00735FEA" w:rsidP="008206EE">
      <w:pPr>
        <w:pStyle w:val="Heading1NotTOC"/>
      </w:pPr>
      <w:bookmarkStart w:id="3" w:name="Contents"/>
      <w:bookmarkEnd w:id="3"/>
      <w:r w:rsidRPr="00B153C3">
        <w:lastRenderedPageBreak/>
        <w:t>Contents</w:t>
      </w:r>
      <w:bookmarkStart w:id="4" w:name="InsertContents"/>
      <w:bookmarkEnd w:id="4"/>
    </w:p>
    <w:p w14:paraId="32B8E15F" w14:textId="3A07B358" w:rsidR="0052733A" w:rsidRDefault="0052733A" w:rsidP="00806790">
      <w:pPr>
        <w:pStyle w:val="TOC1"/>
        <w:rPr>
          <w:noProof/>
        </w:rPr>
      </w:pPr>
      <w:r>
        <w:rPr>
          <w:noProof/>
        </w:rPr>
        <w:t>O</w:t>
      </w:r>
      <w:r w:rsidR="000E0D44">
        <w:rPr>
          <w:noProof/>
        </w:rPr>
        <w:t>pportunity for further comment</w:t>
      </w:r>
      <w:r w:rsidR="000E0D44">
        <w:rPr>
          <w:noProof/>
        </w:rPr>
        <w:tab/>
      </w:r>
      <w:r w:rsidR="00656AB9">
        <w:rPr>
          <w:noProof/>
        </w:rPr>
        <w:t>i</w:t>
      </w:r>
      <w:bookmarkStart w:id="5" w:name="_GoBack"/>
      <w:bookmarkEnd w:id="5"/>
      <w:r>
        <w:rPr>
          <w:noProof/>
        </w:rPr>
        <w:t>ii</w:t>
      </w:r>
    </w:p>
    <w:p w14:paraId="2E819F04" w14:textId="672C1753" w:rsidR="0052733A" w:rsidRPr="0052733A" w:rsidRDefault="0052733A" w:rsidP="0052733A">
      <w:pPr>
        <w:pStyle w:val="TOC1"/>
        <w:rPr>
          <w:noProof/>
        </w:rPr>
      </w:pPr>
      <w:r>
        <w:rPr>
          <w:noProof/>
        </w:rPr>
        <w:t>Abbreviations</w:t>
      </w:r>
      <w:r>
        <w:rPr>
          <w:noProof/>
        </w:rPr>
        <w:tab/>
        <w:t>xi</w:t>
      </w:r>
    </w:p>
    <w:p w14:paraId="75C90F6B" w14:textId="79AACC01" w:rsidR="00806790" w:rsidRDefault="00806790" w:rsidP="00806790">
      <w:pPr>
        <w:pStyle w:val="TOC1"/>
        <w:rPr>
          <w:rFonts w:asciiTheme="minorHAnsi" w:eastAsiaTheme="minorEastAsia" w:hAnsiTheme="minorHAnsi" w:cstheme="minorBidi"/>
          <w:b w:val="0"/>
          <w:noProof/>
          <w:sz w:val="22"/>
          <w:szCs w:val="22"/>
          <w:lang w:eastAsia="en-AU"/>
        </w:rPr>
      </w:pPr>
      <w:r>
        <w:rPr>
          <w:noProof/>
        </w:rPr>
        <w:t>Overview</w:t>
      </w:r>
      <w:r>
        <w:rPr>
          <w:noProof/>
        </w:rPr>
        <w:tab/>
        <w:t>1</w:t>
      </w:r>
    </w:p>
    <w:p w14:paraId="07FFED3F" w14:textId="77777777" w:rsidR="00806790" w:rsidRDefault="00806790" w:rsidP="00806790">
      <w:pPr>
        <w:pStyle w:val="TOC1"/>
        <w:rPr>
          <w:rFonts w:asciiTheme="minorHAnsi" w:eastAsiaTheme="minorEastAsia" w:hAnsiTheme="minorHAnsi" w:cstheme="minorBidi"/>
          <w:b w:val="0"/>
          <w:noProof/>
          <w:sz w:val="22"/>
          <w:szCs w:val="22"/>
          <w:lang w:eastAsia="en-AU"/>
        </w:rPr>
      </w:pPr>
      <w:r>
        <w:rPr>
          <w:noProof/>
        </w:rPr>
        <w:t>Draft findings and recommendations</w:t>
      </w:r>
      <w:r>
        <w:rPr>
          <w:noProof/>
        </w:rPr>
        <w:tab/>
        <w:t>19</w:t>
      </w:r>
    </w:p>
    <w:p w14:paraId="21E98947" w14:textId="645AAF37" w:rsidR="008228FA" w:rsidRPr="000E0D44" w:rsidRDefault="00806790" w:rsidP="000E0D44">
      <w:pPr>
        <w:pStyle w:val="TOC1"/>
        <w:rPr>
          <w:rFonts w:asciiTheme="minorHAnsi" w:eastAsiaTheme="minorEastAsia" w:hAnsiTheme="minorHAnsi" w:cstheme="minorBidi"/>
          <w:b w:val="0"/>
          <w:noProof/>
          <w:sz w:val="22"/>
          <w:szCs w:val="22"/>
          <w:lang w:eastAsia="en-AU"/>
        </w:rPr>
      </w:pPr>
      <w:r>
        <w:rPr>
          <w:noProof/>
        </w:rPr>
        <w:t>Information requests</w:t>
      </w:r>
      <w:r>
        <w:rPr>
          <w:noProof/>
        </w:rPr>
        <w:tab/>
        <w:t>25</w:t>
      </w:r>
      <w:bookmarkStart w:id="6" w:name="Abbreviations"/>
      <w:bookmarkStart w:id="7" w:name="EndContents"/>
      <w:bookmarkStart w:id="8" w:name="RDnote"/>
      <w:bookmarkEnd w:id="6"/>
      <w:bookmarkEnd w:id="7"/>
      <w:bookmarkEnd w:id="8"/>
    </w:p>
    <w:sectPr w:rsidR="008228FA" w:rsidRPr="000E0D44" w:rsidSect="00585B3F">
      <w:headerReference w:type="even" r:id="rId26"/>
      <w:headerReference w:type="default" r:id="rId27"/>
      <w:footerReference w:type="even" r:id="rId28"/>
      <w:footerReference w:type="default" r:id="rId29"/>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68500" w14:textId="77777777" w:rsidR="00124E79" w:rsidRDefault="00124E79">
      <w:r>
        <w:separator/>
      </w:r>
    </w:p>
    <w:p w14:paraId="20568501" w14:textId="77777777" w:rsidR="00124E79" w:rsidRDefault="00124E79"/>
    <w:p w14:paraId="20568502" w14:textId="77777777" w:rsidR="00124E79" w:rsidRDefault="00124E79"/>
  </w:endnote>
  <w:endnote w:type="continuationSeparator" w:id="0">
    <w:p w14:paraId="20568503" w14:textId="77777777" w:rsidR="00124E79" w:rsidRDefault="00124E79">
      <w:r>
        <w:continuationSeparator/>
      </w:r>
    </w:p>
    <w:p w14:paraId="20568504" w14:textId="77777777" w:rsidR="00124E79" w:rsidRDefault="00124E79"/>
    <w:p w14:paraId="20568505" w14:textId="77777777" w:rsidR="00124E79" w:rsidRDefault="00124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357F8E" w14:textId="77777777" w:rsidR="00313B94" w:rsidRDefault="00313B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B08F7" w14:textId="77777777" w:rsidR="00313B94" w:rsidRDefault="00313B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40486" w14:textId="77777777" w:rsidR="00313B94" w:rsidRDefault="00313B9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24E79" w14:paraId="20568511" w14:textId="77777777" w:rsidTr="005F48ED">
      <w:trPr>
        <w:trHeight w:hRule="exact" w:val="567"/>
      </w:trPr>
      <w:tc>
        <w:tcPr>
          <w:tcW w:w="510" w:type="dxa"/>
        </w:tcPr>
        <w:p w14:paraId="2056850E" w14:textId="77777777" w:rsidR="00124E79" w:rsidRDefault="00124E79"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4027A3">
            <w:rPr>
              <w:rStyle w:val="PageNumber"/>
              <w:noProof/>
            </w:rPr>
            <w:t>iv</w:t>
          </w:r>
          <w:r>
            <w:rPr>
              <w:rStyle w:val="PageNumber"/>
            </w:rPr>
            <w:fldChar w:fldCharType="end"/>
          </w:r>
        </w:p>
      </w:tc>
      <w:tc>
        <w:tcPr>
          <w:tcW w:w="7767" w:type="dxa"/>
        </w:tcPr>
        <w:p w14:paraId="2056850F" w14:textId="77777777" w:rsidR="00124E79" w:rsidRPr="0013739A" w:rsidRDefault="00124E79" w:rsidP="0013739A">
          <w:pPr>
            <w:pStyle w:val="Footer"/>
            <w:rPr>
              <w:rFonts w:cs="Arial"/>
            </w:rPr>
          </w:pPr>
          <w:r w:rsidRPr="00BA5B14">
            <w:rPr>
              <w:rFonts w:cs="Arial"/>
            </w:rPr>
            <w:fldChar w:fldCharType="begin"/>
          </w:r>
          <w:r>
            <w:rPr>
              <w:rFonts w:cs="Arial"/>
            </w:rPr>
            <w:instrText xml:space="preserve"> TITLE </w:instrText>
          </w:r>
          <w:r w:rsidRPr="00BA5B14">
            <w:rPr>
              <w:rFonts w:cs="Arial"/>
            </w:rPr>
            <w:fldChar w:fldCharType="separate"/>
          </w:r>
          <w:r w:rsidR="00AD2CEE">
            <w:rPr>
              <w:rFonts w:cs="Arial"/>
            </w:rPr>
            <w:t>Superannuation: Alternative Default Models</w:t>
          </w:r>
          <w:r w:rsidRPr="00BA5B14">
            <w:rPr>
              <w:rFonts w:cs="Arial"/>
            </w:rPr>
            <w:fldChar w:fldCharType="end"/>
          </w:r>
        </w:p>
      </w:tc>
      <w:tc>
        <w:tcPr>
          <w:tcW w:w="510" w:type="dxa"/>
        </w:tcPr>
        <w:p w14:paraId="20568510" w14:textId="77777777" w:rsidR="00124E79" w:rsidRDefault="00124E79" w:rsidP="0019293B">
          <w:pPr>
            <w:pStyle w:val="Footer"/>
          </w:pPr>
        </w:p>
      </w:tc>
    </w:tr>
  </w:tbl>
  <w:p w14:paraId="20568512" w14:textId="77777777" w:rsidR="00124E79" w:rsidRDefault="00124E79" w:rsidP="0019293B">
    <w:pPr>
      <w:pStyle w:val="FooterEnd"/>
    </w:pPr>
  </w:p>
  <w:p w14:paraId="20568513" w14:textId="77777777" w:rsidR="00124E79" w:rsidRDefault="00124E79">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24E79" w14:paraId="20568517" w14:textId="77777777" w:rsidTr="005F48ED">
      <w:trPr>
        <w:trHeight w:hRule="exact" w:val="567"/>
      </w:trPr>
      <w:tc>
        <w:tcPr>
          <w:tcW w:w="510" w:type="dxa"/>
        </w:tcPr>
        <w:p w14:paraId="20568514" w14:textId="77777777" w:rsidR="00124E79" w:rsidRDefault="00124E79">
          <w:pPr>
            <w:pStyle w:val="Footer"/>
            <w:ind w:right="360" w:firstLine="360"/>
          </w:pPr>
        </w:p>
      </w:tc>
      <w:tc>
        <w:tcPr>
          <w:tcW w:w="7767" w:type="dxa"/>
        </w:tcPr>
        <w:p w14:paraId="5EC0D6D1" w14:textId="728C2AD5" w:rsidR="00124E79" w:rsidRDefault="00313B94" w:rsidP="00C24C8B">
          <w:pPr>
            <w:pStyle w:val="Footer"/>
            <w:jc w:val="right"/>
            <w:rPr>
              <w:rFonts w:cs="Arial"/>
            </w:rPr>
          </w:pPr>
          <w:r w:rsidRPr="00313B94">
            <w:rPr>
              <w:bCs/>
              <w:noProof/>
              <w:lang w:val="en-US"/>
            </w:rPr>
            <w:t>Opportunity for further</w:t>
          </w:r>
          <w:r>
            <w:rPr>
              <w:noProof/>
            </w:rPr>
            <w:t xml:space="preserve"> comment</w:t>
          </w:r>
          <w:r w:rsidR="00124E79" w:rsidRPr="00C24C8B">
            <w:rPr>
              <w:rFonts w:cs="Arial"/>
            </w:rPr>
            <w:t xml:space="preserve"> </w:t>
          </w:r>
        </w:p>
        <w:p w14:paraId="20568515" w14:textId="0DCD9D9C" w:rsidR="00FC6A6D" w:rsidRPr="00FC6A6D" w:rsidRDefault="00FC6A6D" w:rsidP="00C24C8B">
          <w:pPr>
            <w:pStyle w:val="Footer"/>
            <w:jc w:val="right"/>
            <w:rPr>
              <w:rFonts w:cs="Arial"/>
              <w:color w:val="808080"/>
            </w:rPr>
          </w:pPr>
          <w:r w:rsidRPr="00FC6A6D">
            <w:rPr>
              <w:color w:val="808080"/>
            </w:rPr>
            <w:t>draft report</w:t>
          </w:r>
        </w:p>
      </w:tc>
      <w:tc>
        <w:tcPr>
          <w:tcW w:w="510" w:type="dxa"/>
        </w:tcPr>
        <w:p w14:paraId="20568516" w14:textId="77777777" w:rsidR="00124E79" w:rsidRPr="00C24C8B" w:rsidRDefault="00124E79">
          <w:pPr>
            <w:pStyle w:val="Footer"/>
            <w:jc w:val="right"/>
            <w:rPr>
              <w:caps w:val="0"/>
            </w:rPr>
          </w:pPr>
          <w:r w:rsidRPr="00C24C8B">
            <w:rPr>
              <w:rStyle w:val="PageNumber"/>
              <w:caps w:val="0"/>
            </w:rPr>
            <w:fldChar w:fldCharType="begin"/>
          </w:r>
          <w:r w:rsidRPr="00C24C8B">
            <w:rPr>
              <w:rStyle w:val="PageNumber"/>
              <w:caps w:val="0"/>
            </w:rPr>
            <w:instrText xml:space="preserve">PAGE  </w:instrText>
          </w:r>
          <w:r w:rsidRPr="00C24C8B">
            <w:rPr>
              <w:rStyle w:val="PageNumber"/>
              <w:caps w:val="0"/>
            </w:rPr>
            <w:fldChar w:fldCharType="separate"/>
          </w:r>
          <w:r w:rsidR="00656AB9">
            <w:rPr>
              <w:rStyle w:val="PageNumber"/>
              <w:caps w:val="0"/>
              <w:noProof/>
            </w:rPr>
            <w:t>iii</w:t>
          </w:r>
          <w:r w:rsidRPr="00C24C8B">
            <w:rPr>
              <w:rStyle w:val="PageNumber"/>
              <w:caps w:val="0"/>
            </w:rPr>
            <w:fldChar w:fldCharType="end"/>
          </w:r>
        </w:p>
      </w:tc>
    </w:tr>
  </w:tbl>
  <w:p w14:paraId="20568518" w14:textId="77777777" w:rsidR="00124E79" w:rsidRDefault="00124E79">
    <w:pPr>
      <w:pStyle w:val="FooterEnd"/>
    </w:pPr>
  </w:p>
  <w:p w14:paraId="20568519" w14:textId="77777777" w:rsidR="00124E79" w:rsidRDefault="00124E79">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7448F7" w14:paraId="2056854E" w14:textId="77777777" w:rsidTr="005F48ED">
      <w:trPr>
        <w:trHeight w:hRule="exact" w:val="567"/>
      </w:trPr>
      <w:tc>
        <w:tcPr>
          <w:tcW w:w="510" w:type="dxa"/>
        </w:tcPr>
        <w:p w14:paraId="2056854B" w14:textId="77777777" w:rsidR="007448F7" w:rsidRPr="007448F7" w:rsidRDefault="007448F7" w:rsidP="0019293B">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656AB9">
            <w:rPr>
              <w:rStyle w:val="PageNumber"/>
              <w:caps w:val="0"/>
              <w:noProof/>
            </w:rPr>
            <w:t>iv</w:t>
          </w:r>
          <w:r w:rsidRPr="007448F7">
            <w:rPr>
              <w:rStyle w:val="PageNumber"/>
              <w:caps w:val="0"/>
            </w:rPr>
            <w:fldChar w:fldCharType="end"/>
          </w:r>
        </w:p>
      </w:tc>
      <w:tc>
        <w:tcPr>
          <w:tcW w:w="7767" w:type="dxa"/>
        </w:tcPr>
        <w:p w14:paraId="28437C76" w14:textId="77777777" w:rsidR="007448F7" w:rsidRDefault="00FA362B" w:rsidP="00271B0C">
          <w:pPr>
            <w:pStyle w:val="Footer"/>
            <w:rPr>
              <w:rFonts w:cs="Arial"/>
            </w:rPr>
          </w:pPr>
          <w:r>
            <w:rPr>
              <w:rFonts w:cs="Arial"/>
            </w:rPr>
            <w:t>SuperannuatioN: Alternative Default Models</w:t>
          </w:r>
        </w:p>
        <w:p w14:paraId="2056854C" w14:textId="400A7756" w:rsidR="00017376" w:rsidRPr="0013739A" w:rsidRDefault="00017376" w:rsidP="00271B0C">
          <w:pPr>
            <w:pStyle w:val="Footer"/>
            <w:rPr>
              <w:rFonts w:cs="Arial"/>
            </w:rPr>
          </w:pPr>
          <w:r w:rsidRPr="00FC6A6D">
            <w:rPr>
              <w:color w:val="808080"/>
            </w:rPr>
            <w:t>draft report</w:t>
          </w:r>
        </w:p>
      </w:tc>
      <w:tc>
        <w:tcPr>
          <w:tcW w:w="510" w:type="dxa"/>
        </w:tcPr>
        <w:p w14:paraId="2056854D" w14:textId="77777777" w:rsidR="007448F7" w:rsidRDefault="007448F7" w:rsidP="0019293B">
          <w:pPr>
            <w:pStyle w:val="Footer"/>
          </w:pPr>
        </w:p>
      </w:tc>
    </w:tr>
  </w:tbl>
  <w:p w14:paraId="2056854F" w14:textId="77777777" w:rsidR="007448F7" w:rsidRDefault="007448F7" w:rsidP="0019293B">
    <w:pPr>
      <w:pStyle w:val="FooterEnd"/>
    </w:pPr>
  </w:p>
  <w:p w14:paraId="20568550" w14:textId="77777777" w:rsidR="00D37AC2" w:rsidRDefault="00D37AC2">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40511" w14:paraId="20568554" w14:textId="77777777" w:rsidTr="005F48ED">
      <w:trPr>
        <w:trHeight w:hRule="exact" w:val="567"/>
      </w:trPr>
      <w:tc>
        <w:tcPr>
          <w:tcW w:w="510" w:type="dxa"/>
        </w:tcPr>
        <w:p w14:paraId="20568551" w14:textId="77777777" w:rsidR="00340511" w:rsidRDefault="00340511">
          <w:pPr>
            <w:pStyle w:val="Footer"/>
            <w:ind w:right="360" w:firstLine="360"/>
          </w:pPr>
        </w:p>
      </w:tc>
      <w:tc>
        <w:tcPr>
          <w:tcW w:w="7767" w:type="dxa"/>
        </w:tcPr>
        <w:p w14:paraId="496E0250" w14:textId="7FA60356" w:rsidR="00340511" w:rsidRDefault="00313B94" w:rsidP="00340511">
          <w:pPr>
            <w:pStyle w:val="Footer"/>
            <w:jc w:val="right"/>
            <w:rPr>
              <w:noProof/>
            </w:rPr>
          </w:pPr>
          <w:r w:rsidRPr="00313B94">
            <w:rPr>
              <w:bCs/>
              <w:noProof/>
              <w:lang w:val="en-US"/>
            </w:rPr>
            <w:t>Abbreviations</w:t>
          </w:r>
        </w:p>
        <w:p w14:paraId="20568552" w14:textId="1C5B86F0" w:rsidR="00342C50" w:rsidRPr="00340511" w:rsidRDefault="00342C50" w:rsidP="00340511">
          <w:pPr>
            <w:pStyle w:val="Footer"/>
            <w:jc w:val="right"/>
            <w:rPr>
              <w:rFonts w:cs="Arial"/>
            </w:rPr>
          </w:pPr>
          <w:r w:rsidRPr="00FC6A6D">
            <w:rPr>
              <w:color w:val="808080"/>
            </w:rPr>
            <w:t>draft report</w:t>
          </w:r>
        </w:p>
      </w:tc>
      <w:tc>
        <w:tcPr>
          <w:tcW w:w="510" w:type="dxa"/>
        </w:tcPr>
        <w:p w14:paraId="20568553" w14:textId="77777777" w:rsidR="00340511" w:rsidRPr="00A24443" w:rsidRDefault="00340511">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0E0D44">
            <w:rPr>
              <w:rStyle w:val="PageNumber"/>
              <w:caps w:val="0"/>
              <w:noProof/>
            </w:rPr>
            <w:t>vii</w:t>
          </w:r>
          <w:r w:rsidRPr="00A24443">
            <w:rPr>
              <w:rStyle w:val="PageNumber"/>
              <w:caps w:val="0"/>
            </w:rPr>
            <w:fldChar w:fldCharType="end"/>
          </w:r>
        </w:p>
      </w:tc>
    </w:tr>
  </w:tbl>
  <w:p w14:paraId="20568555" w14:textId="77777777" w:rsidR="00340511" w:rsidRDefault="00340511">
    <w:pPr>
      <w:pStyle w:val="FooterEnd"/>
    </w:pPr>
  </w:p>
  <w:p w14:paraId="20568556" w14:textId="77777777" w:rsidR="00D37AC2" w:rsidRDefault="00D37AC2"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684FA" w14:textId="77777777" w:rsidR="00124E79" w:rsidRDefault="00124E79">
      <w:r>
        <w:separator/>
      </w:r>
    </w:p>
    <w:p w14:paraId="205684FB" w14:textId="77777777" w:rsidR="00124E79" w:rsidRDefault="00124E79"/>
    <w:p w14:paraId="205684FC" w14:textId="77777777" w:rsidR="00124E79" w:rsidRDefault="00124E79"/>
  </w:footnote>
  <w:footnote w:type="continuationSeparator" w:id="0">
    <w:p w14:paraId="205684FD" w14:textId="77777777" w:rsidR="00124E79" w:rsidRDefault="00124E79">
      <w:r>
        <w:continuationSeparator/>
      </w:r>
    </w:p>
    <w:p w14:paraId="205684FE" w14:textId="77777777" w:rsidR="00124E79" w:rsidRDefault="00124E79"/>
    <w:p w14:paraId="205684FF" w14:textId="77777777" w:rsidR="00124E79" w:rsidRDefault="00124E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35CF1" w14:textId="77777777" w:rsidR="00313B94" w:rsidRDefault="00313B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3B77E" w14:textId="77777777" w:rsidR="00313B94" w:rsidRDefault="00313B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7989B" w14:textId="77777777" w:rsidR="00313B94" w:rsidRDefault="00313B9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124E79" w14:paraId="20568508" w14:textId="77777777">
      <w:tc>
        <w:tcPr>
          <w:tcW w:w="2155" w:type="dxa"/>
          <w:tcBorders>
            <w:top w:val="single" w:sz="24" w:space="0" w:color="auto"/>
          </w:tcBorders>
        </w:tcPr>
        <w:p w14:paraId="20568506" w14:textId="77777777" w:rsidR="00124E79" w:rsidRDefault="00124E79">
          <w:pPr>
            <w:pStyle w:val="Header"/>
          </w:pPr>
        </w:p>
      </w:tc>
      <w:tc>
        <w:tcPr>
          <w:tcW w:w="6634" w:type="dxa"/>
          <w:tcBorders>
            <w:top w:val="single" w:sz="6" w:space="0" w:color="auto"/>
          </w:tcBorders>
        </w:tcPr>
        <w:p w14:paraId="20568507" w14:textId="77777777" w:rsidR="00124E79" w:rsidRDefault="00124E79">
          <w:pPr>
            <w:pStyle w:val="Header"/>
          </w:pPr>
        </w:p>
      </w:tc>
    </w:tr>
  </w:tbl>
  <w:p w14:paraId="20568509" w14:textId="77777777" w:rsidR="00124E79" w:rsidRDefault="00124E79">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24E79" w14:paraId="2056850C" w14:textId="77777777" w:rsidTr="005C68FE">
      <w:tc>
        <w:tcPr>
          <w:tcW w:w="6634" w:type="dxa"/>
          <w:tcBorders>
            <w:top w:val="single" w:sz="6" w:space="0" w:color="auto"/>
          </w:tcBorders>
        </w:tcPr>
        <w:p w14:paraId="2056850A" w14:textId="77777777" w:rsidR="00124E79" w:rsidRDefault="00124E79" w:rsidP="005C68FE">
          <w:pPr>
            <w:pStyle w:val="HeaderOdd"/>
          </w:pPr>
        </w:p>
      </w:tc>
      <w:tc>
        <w:tcPr>
          <w:tcW w:w="2155" w:type="dxa"/>
          <w:tcBorders>
            <w:top w:val="single" w:sz="24" w:space="0" w:color="auto"/>
          </w:tcBorders>
        </w:tcPr>
        <w:p w14:paraId="2056850B" w14:textId="77777777" w:rsidR="00124E79" w:rsidRDefault="00124E79" w:rsidP="005C68FE">
          <w:pPr>
            <w:pStyle w:val="HeaderOdd"/>
          </w:pPr>
        </w:p>
      </w:tc>
    </w:tr>
  </w:tbl>
  <w:p w14:paraId="2056850D" w14:textId="77777777" w:rsidR="00124E79" w:rsidRPr="005C68FE" w:rsidRDefault="00124E79" w:rsidP="005C68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D37AC2" w14:paraId="20568545" w14:textId="77777777" w:rsidTr="005C68FE">
      <w:tc>
        <w:tcPr>
          <w:tcW w:w="2155" w:type="dxa"/>
          <w:tcBorders>
            <w:top w:val="single" w:sz="24" w:space="0" w:color="auto"/>
          </w:tcBorders>
        </w:tcPr>
        <w:p w14:paraId="20568543" w14:textId="77777777" w:rsidR="00D37AC2" w:rsidRDefault="00D37AC2" w:rsidP="005C68FE">
          <w:pPr>
            <w:pStyle w:val="HeaderEven"/>
          </w:pPr>
        </w:p>
      </w:tc>
      <w:tc>
        <w:tcPr>
          <w:tcW w:w="6634" w:type="dxa"/>
          <w:tcBorders>
            <w:top w:val="single" w:sz="6" w:space="0" w:color="auto"/>
          </w:tcBorders>
        </w:tcPr>
        <w:p w14:paraId="20568544" w14:textId="77777777" w:rsidR="00D37AC2" w:rsidRDefault="00D37AC2" w:rsidP="005C68FE">
          <w:pPr>
            <w:pStyle w:val="HeaderEven"/>
          </w:pPr>
        </w:p>
      </w:tc>
    </w:tr>
  </w:tbl>
  <w:p w14:paraId="20568546" w14:textId="77777777" w:rsidR="00D37AC2" w:rsidRDefault="00D37AC2" w:rsidP="00D732FE">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37AC2" w14:paraId="20568549" w14:textId="77777777">
      <w:tc>
        <w:tcPr>
          <w:tcW w:w="6634" w:type="dxa"/>
          <w:tcBorders>
            <w:top w:val="single" w:sz="6" w:space="0" w:color="auto"/>
          </w:tcBorders>
        </w:tcPr>
        <w:p w14:paraId="20568547" w14:textId="77777777" w:rsidR="00D37AC2" w:rsidRDefault="00D37AC2">
          <w:pPr>
            <w:pStyle w:val="HeaderOdd"/>
          </w:pPr>
        </w:p>
      </w:tc>
      <w:tc>
        <w:tcPr>
          <w:tcW w:w="2155" w:type="dxa"/>
          <w:tcBorders>
            <w:top w:val="single" w:sz="24" w:space="0" w:color="auto"/>
          </w:tcBorders>
        </w:tcPr>
        <w:p w14:paraId="20568548" w14:textId="77777777" w:rsidR="00D37AC2" w:rsidRDefault="00D37AC2">
          <w:pPr>
            <w:pStyle w:val="HeaderOdd"/>
          </w:pPr>
        </w:p>
      </w:tc>
    </w:tr>
  </w:tbl>
  <w:p w14:paraId="2056854A" w14:textId="77777777" w:rsidR="00D37AC2" w:rsidRDefault="00D37AC2"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8">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9">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nsid w:val="2F1F7586"/>
    <w:multiLevelType w:val="hybridMultilevel"/>
    <w:tmpl w:val="C956622A"/>
    <w:lvl w:ilvl="0" w:tplc="8D90534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7">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9">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3">
    <w:nsid w:val="6B740744"/>
    <w:multiLevelType w:val="singleLevel"/>
    <w:tmpl w:val="B4744B66"/>
    <w:lvl w:ilvl="0">
      <w:start w:val="1"/>
      <w:numFmt w:val="decimal"/>
      <w:lvlText w:val="%1."/>
      <w:legacy w:legacy="1" w:legacySpace="0" w:legacyIndent="340"/>
      <w:lvlJc w:val="left"/>
      <w:pPr>
        <w:ind w:left="340" w:hanging="340"/>
      </w:pPr>
    </w:lvl>
  </w:abstractNum>
  <w:abstractNum w:abstractNumId="2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3"/>
  </w:num>
  <w:num w:numId="13">
    <w:abstractNumId w:val="16"/>
  </w:num>
  <w:num w:numId="14">
    <w:abstractNumId w:val="8"/>
  </w:num>
  <w:num w:numId="15">
    <w:abstractNumId w:val="24"/>
  </w:num>
  <w:num w:numId="16">
    <w:abstractNumId w:val="18"/>
  </w:num>
  <w:num w:numId="17">
    <w:abstractNumId w:val="7"/>
  </w:num>
  <w:num w:numId="18">
    <w:abstractNumId w:val="22"/>
  </w:num>
  <w:num w:numId="19">
    <w:abstractNumId w:val="20"/>
  </w:num>
  <w:num w:numId="20">
    <w:abstractNumId w:val="25"/>
  </w:num>
  <w:num w:numId="21">
    <w:abstractNumId w:val="13"/>
  </w:num>
  <w:num w:numId="22">
    <w:abstractNumId w:val="11"/>
  </w:num>
  <w:num w:numId="23">
    <w:abstractNumId w:val="19"/>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8"/>
  </w:num>
  <w:num w:numId="32">
    <w:abstractNumId w:val="16"/>
  </w:num>
  <w:num w:numId="33">
    <w:abstractNumId w:val="8"/>
  </w:num>
  <w:num w:numId="34">
    <w:abstractNumId w:val="22"/>
  </w:num>
  <w:num w:numId="35">
    <w:abstractNumId w:val="21"/>
  </w:num>
  <w:num w:numId="36">
    <w:abstractNumId w:val="9"/>
  </w:num>
  <w:num w:numId="37">
    <w:abstractNumId w:val="9"/>
  </w:num>
  <w:num w:numId="38">
    <w:abstractNumId w:val="14"/>
  </w:num>
  <w:num w:numId="39">
    <w:abstractNumId w:val="24"/>
  </w:num>
  <w:num w:numId="40">
    <w:abstractNumId w:val="18"/>
  </w:num>
  <w:num w:numId="41">
    <w:abstractNumId w:val="17"/>
  </w:num>
  <w:num w:numId="42">
    <w:abstractNumId w:val="7"/>
  </w:num>
  <w:num w:numId="43">
    <w:abstractNumId w:val="10"/>
  </w:num>
  <w:num w:numId="44">
    <w:abstractNumId w:val="10"/>
  </w:num>
  <w:num w:numId="45">
    <w:abstractNumId w:val="10"/>
  </w:num>
  <w:num w:numId="46">
    <w:abstractNumId w:val="20"/>
  </w:num>
  <w:num w:numId="47">
    <w:abstractNumId w:val="25"/>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mirrorMargins/>
  <w:proofState w:spelling="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E79"/>
    <w:rsid w:val="00017376"/>
    <w:rsid w:val="00017AFC"/>
    <w:rsid w:val="00025878"/>
    <w:rsid w:val="00026B38"/>
    <w:rsid w:val="0004241D"/>
    <w:rsid w:val="000502D3"/>
    <w:rsid w:val="00052CB2"/>
    <w:rsid w:val="000623BF"/>
    <w:rsid w:val="000779EB"/>
    <w:rsid w:val="00095EEA"/>
    <w:rsid w:val="00097C15"/>
    <w:rsid w:val="000A0A0E"/>
    <w:rsid w:val="000A5E12"/>
    <w:rsid w:val="000B416E"/>
    <w:rsid w:val="000B5D85"/>
    <w:rsid w:val="000B6236"/>
    <w:rsid w:val="000E0D44"/>
    <w:rsid w:val="000F185F"/>
    <w:rsid w:val="000F2F5F"/>
    <w:rsid w:val="00106041"/>
    <w:rsid w:val="0010611E"/>
    <w:rsid w:val="00122FE9"/>
    <w:rsid w:val="00124E79"/>
    <w:rsid w:val="00131572"/>
    <w:rsid w:val="00131D4F"/>
    <w:rsid w:val="0013399B"/>
    <w:rsid w:val="00144348"/>
    <w:rsid w:val="00180515"/>
    <w:rsid w:val="00181F4B"/>
    <w:rsid w:val="00190919"/>
    <w:rsid w:val="00196FB3"/>
    <w:rsid w:val="001A5071"/>
    <w:rsid w:val="001B4E73"/>
    <w:rsid w:val="001B7F1E"/>
    <w:rsid w:val="001D4B1F"/>
    <w:rsid w:val="001D6629"/>
    <w:rsid w:val="001E3390"/>
    <w:rsid w:val="001E3B2A"/>
    <w:rsid w:val="001F2270"/>
    <w:rsid w:val="001F5714"/>
    <w:rsid w:val="00203B40"/>
    <w:rsid w:val="00205A82"/>
    <w:rsid w:val="00211BEE"/>
    <w:rsid w:val="002179C6"/>
    <w:rsid w:val="002203A8"/>
    <w:rsid w:val="002447F5"/>
    <w:rsid w:val="00261607"/>
    <w:rsid w:val="00263DD1"/>
    <w:rsid w:val="00264D3B"/>
    <w:rsid w:val="00265685"/>
    <w:rsid w:val="00271B0C"/>
    <w:rsid w:val="00281D5F"/>
    <w:rsid w:val="002923AD"/>
    <w:rsid w:val="00296592"/>
    <w:rsid w:val="002A0A4B"/>
    <w:rsid w:val="002A499E"/>
    <w:rsid w:val="002B636E"/>
    <w:rsid w:val="002B64D6"/>
    <w:rsid w:val="002C12F5"/>
    <w:rsid w:val="002D6FCE"/>
    <w:rsid w:val="00313B94"/>
    <w:rsid w:val="00340511"/>
    <w:rsid w:val="00342C50"/>
    <w:rsid w:val="0038647D"/>
    <w:rsid w:val="00393A49"/>
    <w:rsid w:val="003B41E0"/>
    <w:rsid w:val="003C3D73"/>
    <w:rsid w:val="003D624D"/>
    <w:rsid w:val="003E7802"/>
    <w:rsid w:val="004027A3"/>
    <w:rsid w:val="0042007A"/>
    <w:rsid w:val="00433C81"/>
    <w:rsid w:val="00446D6B"/>
    <w:rsid w:val="00457B3F"/>
    <w:rsid w:val="00463022"/>
    <w:rsid w:val="00481CF0"/>
    <w:rsid w:val="00494402"/>
    <w:rsid w:val="004B492A"/>
    <w:rsid w:val="004C0B0C"/>
    <w:rsid w:val="004D2D63"/>
    <w:rsid w:val="004D3F58"/>
    <w:rsid w:val="004E15DE"/>
    <w:rsid w:val="004E52E2"/>
    <w:rsid w:val="004E6BB4"/>
    <w:rsid w:val="004E7D3C"/>
    <w:rsid w:val="00513641"/>
    <w:rsid w:val="00515D43"/>
    <w:rsid w:val="0052544D"/>
    <w:rsid w:val="00526B19"/>
    <w:rsid w:val="0052733A"/>
    <w:rsid w:val="00551FB8"/>
    <w:rsid w:val="005537F6"/>
    <w:rsid w:val="00560F43"/>
    <w:rsid w:val="00563F6E"/>
    <w:rsid w:val="005654D0"/>
    <w:rsid w:val="005808DA"/>
    <w:rsid w:val="00585B3F"/>
    <w:rsid w:val="00586FC1"/>
    <w:rsid w:val="005B17AB"/>
    <w:rsid w:val="005C68FE"/>
    <w:rsid w:val="005D2237"/>
    <w:rsid w:val="005F7D30"/>
    <w:rsid w:val="00602523"/>
    <w:rsid w:val="006040CB"/>
    <w:rsid w:val="00604351"/>
    <w:rsid w:val="00606C0B"/>
    <w:rsid w:val="00607D8A"/>
    <w:rsid w:val="00615557"/>
    <w:rsid w:val="0061590F"/>
    <w:rsid w:val="00636497"/>
    <w:rsid w:val="00641AE2"/>
    <w:rsid w:val="0064456A"/>
    <w:rsid w:val="00650DDA"/>
    <w:rsid w:val="0065126A"/>
    <w:rsid w:val="00653FA6"/>
    <w:rsid w:val="00656AB9"/>
    <w:rsid w:val="0067557D"/>
    <w:rsid w:val="006802D4"/>
    <w:rsid w:val="00683849"/>
    <w:rsid w:val="00691AB5"/>
    <w:rsid w:val="006E1E6B"/>
    <w:rsid w:val="006F0EAC"/>
    <w:rsid w:val="006F6A85"/>
    <w:rsid w:val="0070328D"/>
    <w:rsid w:val="00704743"/>
    <w:rsid w:val="00724888"/>
    <w:rsid w:val="00731F96"/>
    <w:rsid w:val="00734127"/>
    <w:rsid w:val="00735FEA"/>
    <w:rsid w:val="00743460"/>
    <w:rsid w:val="00743A27"/>
    <w:rsid w:val="007448F7"/>
    <w:rsid w:val="00750AB7"/>
    <w:rsid w:val="00753DC6"/>
    <w:rsid w:val="0075578C"/>
    <w:rsid w:val="007619A0"/>
    <w:rsid w:val="00766DFB"/>
    <w:rsid w:val="007734B5"/>
    <w:rsid w:val="007809B8"/>
    <w:rsid w:val="007813A6"/>
    <w:rsid w:val="007F56E9"/>
    <w:rsid w:val="00805FD7"/>
    <w:rsid w:val="00806790"/>
    <w:rsid w:val="00806E54"/>
    <w:rsid w:val="00813438"/>
    <w:rsid w:val="008206EE"/>
    <w:rsid w:val="008214B1"/>
    <w:rsid w:val="008228FA"/>
    <w:rsid w:val="008273A9"/>
    <w:rsid w:val="00836ED7"/>
    <w:rsid w:val="0084355E"/>
    <w:rsid w:val="008453AC"/>
    <w:rsid w:val="00860D09"/>
    <w:rsid w:val="00862044"/>
    <w:rsid w:val="00880BF7"/>
    <w:rsid w:val="0089269F"/>
    <w:rsid w:val="008A2133"/>
    <w:rsid w:val="008A3857"/>
    <w:rsid w:val="008B2205"/>
    <w:rsid w:val="008B4FCD"/>
    <w:rsid w:val="008C08EF"/>
    <w:rsid w:val="008C305F"/>
    <w:rsid w:val="008C3AD2"/>
    <w:rsid w:val="008C7C3D"/>
    <w:rsid w:val="008D6F66"/>
    <w:rsid w:val="008E1BEA"/>
    <w:rsid w:val="008E242D"/>
    <w:rsid w:val="008E43D2"/>
    <w:rsid w:val="008E5248"/>
    <w:rsid w:val="008F04C9"/>
    <w:rsid w:val="008F20E7"/>
    <w:rsid w:val="008F72C8"/>
    <w:rsid w:val="008F7C50"/>
    <w:rsid w:val="008F7DB7"/>
    <w:rsid w:val="009064D3"/>
    <w:rsid w:val="00915300"/>
    <w:rsid w:val="00930BA1"/>
    <w:rsid w:val="00933B0C"/>
    <w:rsid w:val="00935676"/>
    <w:rsid w:val="00950E88"/>
    <w:rsid w:val="0098401D"/>
    <w:rsid w:val="00985E7C"/>
    <w:rsid w:val="009A789F"/>
    <w:rsid w:val="009B12EF"/>
    <w:rsid w:val="009B48F7"/>
    <w:rsid w:val="009B6185"/>
    <w:rsid w:val="009C0214"/>
    <w:rsid w:val="009C6C6D"/>
    <w:rsid w:val="009D03EB"/>
    <w:rsid w:val="009E1E78"/>
    <w:rsid w:val="00A03A5A"/>
    <w:rsid w:val="00A1597D"/>
    <w:rsid w:val="00A46989"/>
    <w:rsid w:val="00A469AA"/>
    <w:rsid w:val="00A569E2"/>
    <w:rsid w:val="00A71CE9"/>
    <w:rsid w:val="00A72A19"/>
    <w:rsid w:val="00A75A30"/>
    <w:rsid w:val="00A93C82"/>
    <w:rsid w:val="00AB2A48"/>
    <w:rsid w:val="00AC3236"/>
    <w:rsid w:val="00AD2CEE"/>
    <w:rsid w:val="00AD305A"/>
    <w:rsid w:val="00AD4874"/>
    <w:rsid w:val="00AE1F8A"/>
    <w:rsid w:val="00AF5EF0"/>
    <w:rsid w:val="00B036B2"/>
    <w:rsid w:val="00B04D19"/>
    <w:rsid w:val="00B153C3"/>
    <w:rsid w:val="00B22087"/>
    <w:rsid w:val="00B3392E"/>
    <w:rsid w:val="00B53ED1"/>
    <w:rsid w:val="00B722F2"/>
    <w:rsid w:val="00B80355"/>
    <w:rsid w:val="00B81587"/>
    <w:rsid w:val="00B82668"/>
    <w:rsid w:val="00B90958"/>
    <w:rsid w:val="00B95339"/>
    <w:rsid w:val="00BA0B81"/>
    <w:rsid w:val="00BA311E"/>
    <w:rsid w:val="00BB334E"/>
    <w:rsid w:val="00BB5DCF"/>
    <w:rsid w:val="00BB7EE4"/>
    <w:rsid w:val="00BC0C49"/>
    <w:rsid w:val="00BC2476"/>
    <w:rsid w:val="00BF59EA"/>
    <w:rsid w:val="00BF79CD"/>
    <w:rsid w:val="00C058AB"/>
    <w:rsid w:val="00C0721B"/>
    <w:rsid w:val="00C27CD4"/>
    <w:rsid w:val="00C33E60"/>
    <w:rsid w:val="00C34C8C"/>
    <w:rsid w:val="00C41DA6"/>
    <w:rsid w:val="00C50792"/>
    <w:rsid w:val="00C51371"/>
    <w:rsid w:val="00C55A45"/>
    <w:rsid w:val="00C670DE"/>
    <w:rsid w:val="00C70DA7"/>
    <w:rsid w:val="00C904D9"/>
    <w:rsid w:val="00C9489D"/>
    <w:rsid w:val="00C94C06"/>
    <w:rsid w:val="00CA48BF"/>
    <w:rsid w:val="00CB3ACC"/>
    <w:rsid w:val="00CB4745"/>
    <w:rsid w:val="00CC080A"/>
    <w:rsid w:val="00CD2163"/>
    <w:rsid w:val="00CD4FE7"/>
    <w:rsid w:val="00CD5E6B"/>
    <w:rsid w:val="00CE4FBC"/>
    <w:rsid w:val="00CE5D96"/>
    <w:rsid w:val="00CE7344"/>
    <w:rsid w:val="00CF26EE"/>
    <w:rsid w:val="00D310F0"/>
    <w:rsid w:val="00D37AC2"/>
    <w:rsid w:val="00D500A9"/>
    <w:rsid w:val="00D61180"/>
    <w:rsid w:val="00D64121"/>
    <w:rsid w:val="00D67119"/>
    <w:rsid w:val="00D732FE"/>
    <w:rsid w:val="00D74E25"/>
    <w:rsid w:val="00D772E9"/>
    <w:rsid w:val="00D81547"/>
    <w:rsid w:val="00D82E10"/>
    <w:rsid w:val="00D969AE"/>
    <w:rsid w:val="00DA31AB"/>
    <w:rsid w:val="00DA3281"/>
    <w:rsid w:val="00DA6D3E"/>
    <w:rsid w:val="00DC02E8"/>
    <w:rsid w:val="00DC75C7"/>
    <w:rsid w:val="00DC78D3"/>
    <w:rsid w:val="00DD1077"/>
    <w:rsid w:val="00DF00FE"/>
    <w:rsid w:val="00DF3D1C"/>
    <w:rsid w:val="00DF4592"/>
    <w:rsid w:val="00DF7D49"/>
    <w:rsid w:val="00E05D23"/>
    <w:rsid w:val="00E15FDC"/>
    <w:rsid w:val="00E2651B"/>
    <w:rsid w:val="00E30DDB"/>
    <w:rsid w:val="00E6632E"/>
    <w:rsid w:val="00E822EA"/>
    <w:rsid w:val="00E90CF2"/>
    <w:rsid w:val="00E96531"/>
    <w:rsid w:val="00EB2DAE"/>
    <w:rsid w:val="00EC38C1"/>
    <w:rsid w:val="00EC3DFF"/>
    <w:rsid w:val="00EC628B"/>
    <w:rsid w:val="00ED0F61"/>
    <w:rsid w:val="00ED5728"/>
    <w:rsid w:val="00EE3F6D"/>
    <w:rsid w:val="00EE73E1"/>
    <w:rsid w:val="00F12107"/>
    <w:rsid w:val="00F13165"/>
    <w:rsid w:val="00F4234E"/>
    <w:rsid w:val="00F47B94"/>
    <w:rsid w:val="00F61429"/>
    <w:rsid w:val="00F7477E"/>
    <w:rsid w:val="00F85393"/>
    <w:rsid w:val="00F93B9F"/>
    <w:rsid w:val="00FA194A"/>
    <w:rsid w:val="00FA362B"/>
    <w:rsid w:val="00FA4A24"/>
    <w:rsid w:val="00FC41B4"/>
    <w:rsid w:val="00FC5A6B"/>
    <w:rsid w:val="00FC6A6D"/>
    <w:rsid w:val="00FD06C0"/>
    <w:rsid w:val="00FD4728"/>
    <w:rsid w:val="00FD741A"/>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0568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link w:val="Heading2Char"/>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uiPriority w:val="39"/>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124E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24E79"/>
    <w:rPr>
      <w:kern w:val="28"/>
      <w:sz w:val="52"/>
      <w:lang w:eastAsia="en-US"/>
    </w:rPr>
  </w:style>
  <w:style w:type="character" w:customStyle="1" w:styleId="Heading3Char">
    <w:name w:val="Heading 3 Char"/>
    <w:basedOn w:val="DefaultParagraphFont"/>
    <w:link w:val="Heading3"/>
    <w:rsid w:val="00124E79"/>
    <w:rPr>
      <w:rFonts w:ascii="Arial" w:hAnsi="Arial"/>
      <w:b/>
      <w:sz w:val="26"/>
    </w:rPr>
  </w:style>
  <w:style w:type="character" w:customStyle="1" w:styleId="Heading2Char">
    <w:name w:val="Heading 2 Char"/>
    <w:basedOn w:val="DefaultParagraphFont"/>
    <w:link w:val="Heading2"/>
    <w:rsid w:val="00124E79"/>
    <w:rPr>
      <w:rFonts w:ascii="Arial" w:hAnsi="Arial"/>
      <w:b/>
      <w:sz w:val="32"/>
    </w:rPr>
  </w:style>
  <w:style w:type="paragraph" w:styleId="CommentSubject">
    <w:name w:val="annotation subject"/>
    <w:basedOn w:val="CommentText"/>
    <w:next w:val="CommentText"/>
    <w:link w:val="CommentSubjectChar"/>
    <w:semiHidden/>
    <w:unhideWhenUsed/>
    <w:rsid w:val="008B4FCD"/>
    <w:pPr>
      <w:spacing w:before="0" w:line="240" w:lineRule="auto"/>
      <w:ind w:left="0" w:firstLine="0"/>
    </w:pPr>
    <w:rPr>
      <w:b/>
      <w:bCs/>
    </w:rPr>
  </w:style>
  <w:style w:type="character" w:customStyle="1" w:styleId="CommentTextChar">
    <w:name w:val="Comment Text Char"/>
    <w:basedOn w:val="DefaultParagraphFont"/>
    <w:link w:val="CommentText"/>
    <w:semiHidden/>
    <w:rsid w:val="008B4FCD"/>
    <w:rPr>
      <w:lang w:eastAsia="en-US"/>
    </w:rPr>
  </w:style>
  <w:style w:type="character" w:customStyle="1" w:styleId="CommentSubjectChar">
    <w:name w:val="Comment Subject Char"/>
    <w:basedOn w:val="CommentTextChar"/>
    <w:link w:val="CommentSubject"/>
    <w:semiHidden/>
    <w:rsid w:val="008B4FCD"/>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link w:val="Heading2Char"/>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uiPriority w:val="39"/>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124E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24E79"/>
    <w:rPr>
      <w:kern w:val="28"/>
      <w:sz w:val="52"/>
      <w:lang w:eastAsia="en-US"/>
    </w:rPr>
  </w:style>
  <w:style w:type="character" w:customStyle="1" w:styleId="Heading3Char">
    <w:name w:val="Heading 3 Char"/>
    <w:basedOn w:val="DefaultParagraphFont"/>
    <w:link w:val="Heading3"/>
    <w:rsid w:val="00124E79"/>
    <w:rPr>
      <w:rFonts w:ascii="Arial" w:hAnsi="Arial"/>
      <w:b/>
      <w:sz w:val="26"/>
    </w:rPr>
  </w:style>
  <w:style w:type="character" w:customStyle="1" w:styleId="Heading2Char">
    <w:name w:val="Heading 2 Char"/>
    <w:basedOn w:val="DefaultParagraphFont"/>
    <w:link w:val="Heading2"/>
    <w:rsid w:val="00124E79"/>
    <w:rPr>
      <w:rFonts w:ascii="Arial" w:hAnsi="Arial"/>
      <w:b/>
      <w:sz w:val="32"/>
    </w:rPr>
  </w:style>
  <w:style w:type="paragraph" w:styleId="CommentSubject">
    <w:name w:val="annotation subject"/>
    <w:basedOn w:val="CommentText"/>
    <w:next w:val="CommentText"/>
    <w:link w:val="CommentSubjectChar"/>
    <w:semiHidden/>
    <w:unhideWhenUsed/>
    <w:rsid w:val="008B4FCD"/>
    <w:pPr>
      <w:spacing w:before="0" w:line="240" w:lineRule="auto"/>
      <w:ind w:left="0" w:firstLine="0"/>
    </w:pPr>
    <w:rPr>
      <w:b/>
      <w:bCs/>
    </w:rPr>
  </w:style>
  <w:style w:type="character" w:customStyle="1" w:styleId="CommentTextChar">
    <w:name w:val="Comment Text Char"/>
    <w:basedOn w:val="DefaultParagraphFont"/>
    <w:link w:val="CommentText"/>
    <w:semiHidden/>
    <w:rsid w:val="008B4FCD"/>
    <w:rPr>
      <w:lang w:eastAsia="en-US"/>
    </w:rPr>
  </w:style>
  <w:style w:type="character" w:customStyle="1" w:styleId="CommentSubjectChar">
    <w:name w:val="Comment Subject Char"/>
    <w:basedOn w:val="CommentTextChar"/>
    <w:link w:val="CommentSubject"/>
    <w:semiHidden/>
    <w:rsid w:val="008B4F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sanhonour.gov.au/coat-arms/index.cfm"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pc.gov.au/inquiries/current/superannuation/competitiveness-efficiency/report" TargetMode="External"/><Relationship Id="rId7" Type="http://schemas.openxmlformats.org/officeDocument/2006/relationships/footnotes" Target="footnotes.xml"/><Relationship Id="rId12" Type="http://schemas.openxmlformats.org/officeDocument/2006/relationships/hyperlink" Target="http://creativecommons.org/licenses/by/3.0/au"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commons.org/licenses/by/3.0/a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header" Target="header3.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sanhonour.gov.au"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fontTable" Target="fontTable.xm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1FC536BC-5B02-4282-962E-C41567574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Preliminaries - Draft report - Superannuation: Alternative Default Models</vt:lpstr>
    </vt:vector>
  </TitlesOfParts>
  <Company>Productivity Commission</Company>
  <LinksUpToDate>false</LinksUpToDate>
  <CharactersWithSpaces>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Preliminaries - Draft report - Superannuation: Alternative Default Models</dc:title>
  <dc:creator>Productivity Commission</dc:creator>
  <cp:lastModifiedBy>Productivity Commission</cp:lastModifiedBy>
  <cp:revision>6</cp:revision>
  <dcterms:created xsi:type="dcterms:W3CDTF">2017-03-28T00:03:00Z</dcterms:created>
  <dcterms:modified xsi:type="dcterms:W3CDTF">2017-03-28T00:48:00Z</dcterms:modified>
</cp:coreProperties>
</file>