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AF" w:rsidRPr="00492CC0" w:rsidRDefault="00F778AF" w:rsidP="00F778AF">
      <w:pPr>
        <w:rPr>
          <w:rFonts w:ascii="Times New Roman" w:hAnsi="Times New Roman" w:cs="Times New Roman"/>
          <w:sz w:val="24"/>
          <w:szCs w:val="24"/>
        </w:rPr>
      </w:pPr>
      <w:r w:rsidRPr="00492CC0">
        <w:rPr>
          <w:rFonts w:ascii="Times New Roman" w:hAnsi="Times New Roman" w:cs="Times New Roman"/>
          <w:sz w:val="24"/>
          <w:szCs w:val="24"/>
        </w:rPr>
        <w:t>Tasmanian Shipping Inquiry</w:t>
      </w:r>
      <w:r w:rsidR="00492CC0" w:rsidRPr="00492CC0">
        <w:rPr>
          <w:rFonts w:ascii="Times New Roman" w:hAnsi="Times New Roman" w:cs="Times New Roman"/>
          <w:sz w:val="24"/>
          <w:szCs w:val="24"/>
        </w:rPr>
        <w:br/>
      </w:r>
      <w:r w:rsidRPr="00492CC0">
        <w:rPr>
          <w:rFonts w:ascii="Times New Roman" w:hAnsi="Times New Roman" w:cs="Times New Roman"/>
          <w:sz w:val="24"/>
          <w:szCs w:val="24"/>
        </w:rPr>
        <w:t>Productivity Commission</w:t>
      </w:r>
      <w:r w:rsidR="00492CC0" w:rsidRPr="00492CC0">
        <w:rPr>
          <w:rFonts w:ascii="Times New Roman" w:hAnsi="Times New Roman" w:cs="Times New Roman"/>
          <w:sz w:val="24"/>
          <w:szCs w:val="24"/>
        </w:rPr>
        <w:br/>
      </w:r>
      <w:r w:rsidRPr="00492CC0">
        <w:rPr>
          <w:rFonts w:ascii="Times New Roman" w:hAnsi="Times New Roman" w:cs="Times New Roman"/>
          <w:sz w:val="24"/>
          <w:szCs w:val="24"/>
        </w:rPr>
        <w:t>C</w:t>
      </w:r>
      <w:r w:rsidR="005E7243">
        <w:rPr>
          <w:rFonts w:ascii="Times New Roman" w:hAnsi="Times New Roman" w:cs="Times New Roman"/>
          <w:sz w:val="24"/>
          <w:szCs w:val="24"/>
        </w:rPr>
        <w:t>anberra</w:t>
      </w:r>
      <w:r w:rsidRPr="00492CC0">
        <w:rPr>
          <w:rFonts w:ascii="Times New Roman" w:hAnsi="Times New Roman" w:cs="Times New Roman"/>
          <w:sz w:val="24"/>
          <w:szCs w:val="24"/>
        </w:rPr>
        <w:t xml:space="preserve">   ACT   2601</w:t>
      </w:r>
    </w:p>
    <w:p w:rsidR="00492CC0" w:rsidRPr="00492CC0" w:rsidRDefault="00492CC0">
      <w:pPr>
        <w:rPr>
          <w:rFonts w:ascii="Times New Roman" w:hAnsi="Times New Roman" w:cs="Times New Roman"/>
          <w:sz w:val="24"/>
          <w:szCs w:val="24"/>
        </w:rPr>
      </w:pPr>
    </w:p>
    <w:p w:rsidR="00F36368" w:rsidRPr="00492CC0" w:rsidRDefault="00F36368" w:rsidP="00F36368">
      <w:pPr>
        <w:rPr>
          <w:rFonts w:ascii="Times New Roman" w:hAnsi="Times New Roman" w:cs="Times New Roman"/>
          <w:sz w:val="24"/>
          <w:szCs w:val="24"/>
        </w:rPr>
      </w:pPr>
      <w:r w:rsidRPr="00492CC0">
        <w:rPr>
          <w:rFonts w:ascii="Times New Roman" w:hAnsi="Times New Roman" w:cs="Times New Roman"/>
          <w:sz w:val="24"/>
          <w:szCs w:val="24"/>
        </w:rPr>
        <w:t>Dear Presiding Commissioner</w:t>
      </w:r>
    </w:p>
    <w:p w:rsidR="005E7243" w:rsidRDefault="00492CC0">
      <w:pPr>
        <w:rPr>
          <w:rFonts w:ascii="Times New Roman" w:hAnsi="Times New Roman" w:cs="Times New Roman"/>
          <w:b/>
          <w:sz w:val="24"/>
          <w:szCs w:val="24"/>
        </w:rPr>
      </w:pPr>
      <w:r w:rsidRPr="005E7243">
        <w:rPr>
          <w:rFonts w:ascii="Times New Roman" w:hAnsi="Times New Roman" w:cs="Times New Roman"/>
          <w:b/>
          <w:sz w:val="24"/>
          <w:szCs w:val="24"/>
        </w:rPr>
        <w:t>Tasmanian Shipping a</w:t>
      </w:r>
      <w:bookmarkStart w:id="0" w:name="_GoBack"/>
      <w:bookmarkEnd w:id="0"/>
      <w:r w:rsidRPr="005E7243">
        <w:rPr>
          <w:rFonts w:ascii="Times New Roman" w:hAnsi="Times New Roman" w:cs="Times New Roman"/>
          <w:b/>
          <w:sz w:val="24"/>
          <w:szCs w:val="24"/>
        </w:rPr>
        <w:t xml:space="preserve">nd Freight Review </w:t>
      </w:r>
    </w:p>
    <w:p w:rsidR="00975B69" w:rsidRPr="005E7243" w:rsidRDefault="00383596">
      <w:pPr>
        <w:rPr>
          <w:rFonts w:ascii="Times New Roman" w:hAnsi="Times New Roman" w:cs="Times New Roman"/>
          <w:b/>
          <w:sz w:val="24"/>
          <w:szCs w:val="24"/>
        </w:rPr>
      </w:pPr>
      <w:r w:rsidRPr="00492CC0">
        <w:rPr>
          <w:rFonts w:ascii="Times New Roman" w:hAnsi="Times New Roman" w:cs="Times New Roman"/>
          <w:sz w:val="24"/>
          <w:szCs w:val="24"/>
        </w:rPr>
        <w:t>The remit of your enquiry as commissioned by the Australian Government</w:t>
      </w:r>
      <w:r w:rsidRPr="00492CC0">
        <w:rPr>
          <w:rFonts w:ascii="Times New Roman" w:eastAsia="Times New Roman" w:hAnsi="Times New Roman" w:cs="Times New Roman"/>
          <w:color w:val="000000"/>
          <w:sz w:val="24"/>
          <w:szCs w:val="24"/>
        </w:rPr>
        <w:t xml:space="preserve"> </w:t>
      </w:r>
      <w:r w:rsidRPr="00383596">
        <w:rPr>
          <w:rFonts w:ascii="Times New Roman" w:eastAsia="Times New Roman" w:hAnsi="Times New Roman" w:cs="Times New Roman"/>
          <w:color w:val="000000"/>
          <w:sz w:val="24"/>
          <w:szCs w:val="24"/>
        </w:rPr>
        <w:t>into Tasmania's shipping costs and the competitiveness of Tasmania's freight industry</w:t>
      </w:r>
      <w:r w:rsidRPr="00492CC0">
        <w:rPr>
          <w:rFonts w:ascii="Times New Roman" w:eastAsia="Times New Roman" w:hAnsi="Times New Roman" w:cs="Times New Roman"/>
          <w:color w:val="000000"/>
          <w:sz w:val="24"/>
          <w:szCs w:val="24"/>
        </w:rPr>
        <w:t xml:space="preserve"> </w:t>
      </w:r>
      <w:r w:rsidR="00492CC0">
        <w:rPr>
          <w:rFonts w:ascii="Times New Roman" w:eastAsia="Times New Roman" w:hAnsi="Times New Roman" w:cs="Times New Roman"/>
          <w:color w:val="000000"/>
          <w:sz w:val="24"/>
          <w:szCs w:val="24"/>
        </w:rPr>
        <w:t xml:space="preserve">does not </w:t>
      </w:r>
      <w:r w:rsidR="00975B69">
        <w:rPr>
          <w:rFonts w:ascii="Times New Roman" w:eastAsia="Times New Roman" w:hAnsi="Times New Roman" w:cs="Times New Roman"/>
          <w:color w:val="000000"/>
          <w:sz w:val="24"/>
          <w:szCs w:val="24"/>
        </w:rPr>
        <w:t>address the fundamental issue that disadvantages Tasmanians compared to the rest of their Australian counterparts by dint of geography.</w:t>
      </w:r>
    </w:p>
    <w:p w:rsidR="00C11A18" w:rsidRPr="00492CC0" w:rsidRDefault="00C11A18">
      <w:pPr>
        <w:rPr>
          <w:rFonts w:ascii="Times New Roman" w:eastAsia="Times New Roman" w:hAnsi="Times New Roman" w:cs="Times New Roman"/>
          <w:color w:val="000000"/>
          <w:sz w:val="24"/>
          <w:szCs w:val="24"/>
        </w:rPr>
      </w:pPr>
      <w:r w:rsidRPr="00492CC0">
        <w:rPr>
          <w:rFonts w:ascii="Times New Roman" w:eastAsia="Times New Roman" w:hAnsi="Times New Roman" w:cs="Times New Roman"/>
          <w:color w:val="000000"/>
          <w:sz w:val="24"/>
          <w:szCs w:val="24"/>
        </w:rPr>
        <w:t>The Productivity Commission and, for that matter, the Australian Competition and Consumer Commission, are not the appropriate bodies to deal with a political and legal matter relating to states’ rights under the Australian Constitution.</w:t>
      </w:r>
    </w:p>
    <w:p w:rsidR="00383596" w:rsidRPr="00492CC0" w:rsidRDefault="00383596">
      <w:pPr>
        <w:rPr>
          <w:rFonts w:ascii="Times New Roman" w:hAnsi="Times New Roman" w:cs="Times New Roman"/>
          <w:sz w:val="24"/>
          <w:szCs w:val="24"/>
        </w:rPr>
      </w:pPr>
      <w:r w:rsidRPr="00492CC0">
        <w:rPr>
          <w:rFonts w:ascii="Times New Roman" w:hAnsi="Times New Roman" w:cs="Times New Roman"/>
          <w:sz w:val="24"/>
          <w:szCs w:val="24"/>
        </w:rPr>
        <w:t xml:space="preserve">I argue that </w:t>
      </w:r>
      <w:r w:rsidR="00C11A18" w:rsidRPr="00492CC0">
        <w:rPr>
          <w:rFonts w:ascii="Times New Roman" w:hAnsi="Times New Roman" w:cs="Times New Roman"/>
          <w:sz w:val="24"/>
          <w:szCs w:val="24"/>
        </w:rPr>
        <w:t xml:space="preserve">it is the responsibility of the Australian Government to deal with the issue of Tasmania’s unique geography that disadvantages </w:t>
      </w:r>
      <w:r w:rsidR="00F778AF" w:rsidRPr="00492CC0">
        <w:rPr>
          <w:rFonts w:ascii="Times New Roman" w:hAnsi="Times New Roman" w:cs="Times New Roman"/>
          <w:sz w:val="24"/>
          <w:szCs w:val="24"/>
        </w:rPr>
        <w:t>Tasmanians compared to other Australians</w:t>
      </w:r>
      <w:r w:rsidR="00C11A18" w:rsidRPr="00492CC0">
        <w:rPr>
          <w:rFonts w:ascii="Times New Roman" w:hAnsi="Times New Roman" w:cs="Times New Roman"/>
          <w:sz w:val="24"/>
          <w:szCs w:val="24"/>
        </w:rPr>
        <w:t xml:space="preserve"> in other states of the Commonwealth</w:t>
      </w:r>
      <w:r w:rsidR="00835681">
        <w:rPr>
          <w:rFonts w:ascii="Times New Roman" w:hAnsi="Times New Roman" w:cs="Times New Roman"/>
          <w:sz w:val="24"/>
          <w:szCs w:val="24"/>
        </w:rPr>
        <w:t xml:space="preserve"> because of the Bass Strait</w:t>
      </w:r>
      <w:r w:rsidR="00C11A18" w:rsidRPr="00492CC0">
        <w:rPr>
          <w:rFonts w:ascii="Times New Roman" w:hAnsi="Times New Roman" w:cs="Times New Roman"/>
          <w:sz w:val="24"/>
          <w:szCs w:val="24"/>
        </w:rPr>
        <w:t xml:space="preserve">. </w:t>
      </w:r>
      <w:r w:rsidR="00F778AF" w:rsidRPr="00492CC0">
        <w:rPr>
          <w:rFonts w:ascii="Times New Roman" w:hAnsi="Times New Roman" w:cs="Times New Roman"/>
          <w:sz w:val="24"/>
          <w:szCs w:val="24"/>
        </w:rPr>
        <w:t xml:space="preserve"> The main issues are of a political and constitutional legal nature that lies outside the scope of your enquiry.  May I refer you to Article 117 of the Australian Constitution: </w:t>
      </w:r>
    </w:p>
    <w:p w:rsidR="00C11A18" w:rsidRDefault="00C11A18" w:rsidP="00C11A18">
      <w:pPr>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117.</w:t>
      </w:r>
      <w:r>
        <w:rPr>
          <w:rFonts w:ascii="Lucida Sans Unicode" w:hAnsi="Lucida Sans Unicode" w:cs="Lucida Sans Unicode"/>
          <w:color w:val="000000"/>
          <w:sz w:val="17"/>
          <w:szCs w:val="17"/>
        </w:rPr>
        <w:t xml:space="preserve"> A subject of the Queen, resident in any State, shall not be subject in any other State to any disability or discrimination which would not be equally applicable to him if he were a subject of the Queen resident in such other State.</w:t>
      </w:r>
    </w:p>
    <w:p w:rsidR="00492CC0" w:rsidRPr="00492CC0" w:rsidRDefault="00492CC0" w:rsidP="00492CC0">
      <w:pPr>
        <w:rPr>
          <w:rFonts w:ascii="Times New Roman" w:hAnsi="Times New Roman" w:cs="Times New Roman"/>
          <w:sz w:val="24"/>
          <w:szCs w:val="24"/>
        </w:rPr>
      </w:pPr>
      <w:r w:rsidRPr="00492CC0">
        <w:rPr>
          <w:rFonts w:ascii="Times New Roman" w:hAnsi="Times New Roman" w:cs="Times New Roman"/>
          <w:sz w:val="24"/>
          <w:szCs w:val="24"/>
        </w:rPr>
        <w:t>By way of background, I was the Department of Foreign Affairs and Trade State Director in Tasmania, 2007-2010. In that capacity I was</w:t>
      </w:r>
      <w:r w:rsidR="005E7243">
        <w:rPr>
          <w:rFonts w:ascii="Times New Roman" w:hAnsi="Times New Roman" w:cs="Times New Roman"/>
          <w:sz w:val="24"/>
          <w:szCs w:val="24"/>
        </w:rPr>
        <w:t xml:space="preserve"> an</w:t>
      </w:r>
      <w:r w:rsidRPr="00492CC0">
        <w:rPr>
          <w:rFonts w:ascii="Times New Roman" w:hAnsi="Times New Roman" w:cs="Times New Roman"/>
          <w:sz w:val="24"/>
          <w:szCs w:val="24"/>
        </w:rPr>
        <w:t xml:space="preserve"> ex-</w:t>
      </w:r>
      <w:proofErr w:type="spellStart"/>
      <w:r w:rsidRPr="00492CC0">
        <w:rPr>
          <w:rFonts w:ascii="Times New Roman" w:hAnsi="Times New Roman" w:cs="Times New Roman"/>
          <w:sz w:val="24"/>
          <w:szCs w:val="24"/>
        </w:rPr>
        <w:t>offico</w:t>
      </w:r>
      <w:proofErr w:type="spellEnd"/>
      <w:r w:rsidRPr="00492CC0">
        <w:rPr>
          <w:rFonts w:ascii="Times New Roman" w:hAnsi="Times New Roman" w:cs="Times New Roman"/>
          <w:sz w:val="24"/>
          <w:szCs w:val="24"/>
        </w:rPr>
        <w:t xml:space="preserve"> member of the then Tasmanian Freight Logistics Council and knowledgeable of  the “blue water” issues that Tasmanians of all walks of life face when interacting with the rest of the country, be it passenger movements, commerce </w:t>
      </w:r>
      <w:r w:rsidR="00975B69">
        <w:rPr>
          <w:rFonts w:ascii="Times New Roman" w:hAnsi="Times New Roman" w:cs="Times New Roman"/>
          <w:sz w:val="24"/>
          <w:szCs w:val="24"/>
        </w:rPr>
        <w:t>or</w:t>
      </w:r>
      <w:r w:rsidRPr="00492CC0">
        <w:rPr>
          <w:rFonts w:ascii="Times New Roman" w:hAnsi="Times New Roman" w:cs="Times New Roman"/>
          <w:sz w:val="24"/>
          <w:szCs w:val="24"/>
        </w:rPr>
        <w:t xml:space="preserve"> exports.</w:t>
      </w:r>
    </w:p>
    <w:p w:rsidR="00492CC0" w:rsidRDefault="00492CC0" w:rsidP="00C11A18"/>
    <w:p w:rsidR="00383596" w:rsidRPr="00492CC0" w:rsidRDefault="005E7243">
      <w:pPr>
        <w:rPr>
          <w:rFonts w:ascii="Times New Roman" w:hAnsi="Times New Roman" w:cs="Times New Roman"/>
          <w:sz w:val="24"/>
          <w:szCs w:val="24"/>
        </w:rPr>
      </w:pPr>
      <w:r>
        <w:rPr>
          <w:rFonts w:ascii="Times New Roman" w:hAnsi="Times New Roman" w:cs="Times New Roman"/>
          <w:sz w:val="24"/>
          <w:szCs w:val="24"/>
        </w:rPr>
        <w:t>Yours faithfully</w:t>
      </w:r>
    </w:p>
    <w:p w:rsidR="00F778AF" w:rsidRPr="00492CC0" w:rsidRDefault="00F778AF">
      <w:pPr>
        <w:rPr>
          <w:rFonts w:ascii="Times New Roman" w:hAnsi="Times New Roman" w:cs="Times New Roman"/>
          <w:sz w:val="24"/>
          <w:szCs w:val="24"/>
        </w:rPr>
      </w:pPr>
    </w:p>
    <w:p w:rsidR="00D57630" w:rsidRPr="00492CC0" w:rsidRDefault="00F778AF">
      <w:pPr>
        <w:rPr>
          <w:rFonts w:ascii="Times New Roman" w:hAnsi="Times New Roman" w:cs="Times New Roman"/>
          <w:sz w:val="24"/>
          <w:szCs w:val="24"/>
        </w:rPr>
      </w:pPr>
      <w:r w:rsidRPr="00492CC0">
        <w:rPr>
          <w:rFonts w:ascii="Times New Roman" w:hAnsi="Times New Roman" w:cs="Times New Roman"/>
          <w:sz w:val="24"/>
          <w:szCs w:val="24"/>
        </w:rPr>
        <w:t xml:space="preserve">Phil </w:t>
      </w:r>
      <w:proofErr w:type="spellStart"/>
      <w:r w:rsidRPr="00492CC0">
        <w:rPr>
          <w:rFonts w:ascii="Times New Roman" w:hAnsi="Times New Roman" w:cs="Times New Roman"/>
          <w:sz w:val="24"/>
          <w:szCs w:val="24"/>
        </w:rPr>
        <w:t>na</w:t>
      </w:r>
      <w:proofErr w:type="spellEnd"/>
      <w:r w:rsidRPr="00492CC0">
        <w:rPr>
          <w:rFonts w:ascii="Times New Roman" w:hAnsi="Times New Roman" w:cs="Times New Roman"/>
          <w:sz w:val="24"/>
          <w:szCs w:val="24"/>
        </w:rPr>
        <w:t xml:space="preserve"> </w:t>
      </w:r>
      <w:proofErr w:type="spellStart"/>
      <w:r w:rsidRPr="00492CC0">
        <w:rPr>
          <w:rFonts w:ascii="Times New Roman" w:hAnsi="Times New Roman" w:cs="Times New Roman"/>
          <w:sz w:val="24"/>
          <w:szCs w:val="24"/>
        </w:rPr>
        <w:t>Champassak</w:t>
      </w:r>
      <w:proofErr w:type="spellEnd"/>
      <w:r w:rsidR="00D57630">
        <w:rPr>
          <w:rFonts w:ascii="Times New Roman" w:hAnsi="Times New Roman" w:cs="Times New Roman"/>
          <w:sz w:val="24"/>
          <w:szCs w:val="24"/>
        </w:rPr>
        <w:br/>
      </w:r>
      <w:r w:rsidR="00D57630">
        <w:rPr>
          <w:rFonts w:ascii="Times New Roman" w:hAnsi="Times New Roman" w:cs="Times New Roman"/>
          <w:sz w:val="24"/>
          <w:szCs w:val="24"/>
        </w:rPr>
        <w:br/>
        <w:t>Penguin TAS 7316</w:t>
      </w:r>
      <w:r w:rsidR="00D57630">
        <w:rPr>
          <w:rFonts w:ascii="Times New Roman" w:hAnsi="Times New Roman" w:cs="Times New Roman"/>
          <w:sz w:val="24"/>
          <w:szCs w:val="24"/>
        </w:rPr>
        <w:br/>
        <w:t>21 December 2013</w:t>
      </w:r>
    </w:p>
    <w:p w:rsidR="00383596" w:rsidRDefault="00383596"/>
    <w:p w:rsidR="00C11A18" w:rsidRDefault="00C11A18"/>
    <w:sectPr w:rsidR="00C11A18" w:rsidSect="004B3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F3BDE"/>
    <w:multiLevelType w:val="multilevel"/>
    <w:tmpl w:val="153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596"/>
    <w:rsid w:val="0018587E"/>
    <w:rsid w:val="00383596"/>
    <w:rsid w:val="003B0F09"/>
    <w:rsid w:val="00492CC0"/>
    <w:rsid w:val="004B3D09"/>
    <w:rsid w:val="00537CE1"/>
    <w:rsid w:val="005E7243"/>
    <w:rsid w:val="00835681"/>
    <w:rsid w:val="009506BA"/>
    <w:rsid w:val="00975B69"/>
    <w:rsid w:val="00C11A18"/>
    <w:rsid w:val="00D57630"/>
    <w:rsid w:val="00F36368"/>
    <w:rsid w:val="00F778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596"/>
    <w:pPr>
      <w:spacing w:before="100" w:beforeAutospacing="1" w:after="225" w:line="360" w:lineRule="atLeast"/>
    </w:pPr>
    <w:rPr>
      <w:rFonts w:ascii="Verdana" w:eastAsia="Times New Roman" w:hAnsi="Verdana"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596"/>
    <w:pPr>
      <w:spacing w:before="100" w:beforeAutospacing="1" w:after="225" w:line="360" w:lineRule="atLeast"/>
    </w:pPr>
    <w:rPr>
      <w:rFonts w:ascii="Verdana" w:eastAsia="Times New Roman" w:hAnsi="Verdan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9426">
      <w:bodyDiv w:val="1"/>
      <w:marLeft w:val="0"/>
      <w:marRight w:val="0"/>
      <w:marTop w:val="0"/>
      <w:marBottom w:val="0"/>
      <w:divBdr>
        <w:top w:val="none" w:sz="0" w:space="0" w:color="auto"/>
        <w:left w:val="none" w:sz="0" w:space="0" w:color="auto"/>
        <w:bottom w:val="none" w:sz="0" w:space="0" w:color="auto"/>
        <w:right w:val="none" w:sz="0" w:space="0" w:color="auto"/>
      </w:divBdr>
      <w:divsChild>
        <w:div w:id="1707636067">
          <w:marLeft w:val="2925"/>
          <w:marRight w:val="0"/>
          <w:marTop w:val="0"/>
          <w:marBottom w:val="0"/>
          <w:divBdr>
            <w:top w:val="none" w:sz="0" w:space="0" w:color="auto"/>
            <w:left w:val="none" w:sz="0" w:space="0" w:color="auto"/>
            <w:bottom w:val="none" w:sz="0" w:space="0" w:color="auto"/>
            <w:right w:val="none" w:sz="0" w:space="0" w:color="auto"/>
          </w:divBdr>
          <w:divsChild>
            <w:div w:id="1231578148">
              <w:marLeft w:val="0"/>
              <w:marRight w:val="0"/>
              <w:marTop w:val="0"/>
              <w:marBottom w:val="0"/>
              <w:divBdr>
                <w:top w:val="none" w:sz="0" w:space="0" w:color="auto"/>
                <w:left w:val="none" w:sz="0" w:space="0" w:color="auto"/>
                <w:bottom w:val="none" w:sz="0" w:space="0" w:color="auto"/>
                <w:right w:val="none" w:sz="0" w:space="0" w:color="auto"/>
              </w:divBdr>
              <w:divsChild>
                <w:div w:id="1904220080">
                  <w:marLeft w:val="0"/>
                  <w:marRight w:val="0"/>
                  <w:marTop w:val="0"/>
                  <w:marBottom w:val="0"/>
                  <w:divBdr>
                    <w:top w:val="none" w:sz="0" w:space="0" w:color="auto"/>
                    <w:left w:val="none" w:sz="0" w:space="0" w:color="auto"/>
                    <w:bottom w:val="none" w:sz="0" w:space="0" w:color="auto"/>
                    <w:right w:val="none" w:sz="0" w:space="0" w:color="auto"/>
                  </w:divBdr>
                  <w:divsChild>
                    <w:div w:id="248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1519</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Phil na Champassak - Tasmian Shipping and Freight - Public inquiry</dc:title>
  <dc:creator>Phil na Champassak</dc:creator>
  <cp:lastModifiedBy>Productivity Commission</cp:lastModifiedBy>
  <cp:revision>3</cp:revision>
  <dcterms:created xsi:type="dcterms:W3CDTF">2014-01-06T03:24:00Z</dcterms:created>
  <dcterms:modified xsi:type="dcterms:W3CDTF">2014-01-06T03:26:00Z</dcterms:modified>
</cp:coreProperties>
</file>