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08" w:rsidRDefault="00157F56" w:rsidP="00157F56">
      <w:pPr>
        <w:jc w:val="center"/>
        <w:rPr>
          <w:rFonts w:ascii="Goudy Old Style" w:hAnsi="Goudy Old Style"/>
          <w:sz w:val="24"/>
        </w:rPr>
      </w:pPr>
      <w:bookmarkStart w:id="0" w:name="_GoBack"/>
      <w:bookmarkEnd w:id="0"/>
      <w:r>
        <w:rPr>
          <w:rFonts w:ascii="Goudy Old Style" w:hAnsi="Goudy Old Style"/>
          <w:sz w:val="24"/>
        </w:rPr>
        <w:t>(1)</w:t>
      </w:r>
    </w:p>
    <w:p w:rsidR="002B0F72" w:rsidRDefault="002B0F72">
      <w:pPr>
        <w:rPr>
          <w:rFonts w:ascii="Goudy Old Style" w:hAnsi="Goudy Old Style"/>
          <w:sz w:val="24"/>
        </w:rPr>
      </w:pPr>
      <w:r>
        <w:rPr>
          <w:rFonts w:ascii="Goudy Old Style" w:hAnsi="Goudy Old Style"/>
          <w:sz w:val="24"/>
        </w:rPr>
        <w:t>SUBMISSION</w:t>
      </w:r>
    </w:p>
    <w:p w:rsidR="00200B3A" w:rsidRDefault="002B0F72">
      <w:pPr>
        <w:rPr>
          <w:rFonts w:ascii="Goudy Old Style" w:hAnsi="Goudy Old Style"/>
          <w:sz w:val="24"/>
        </w:rPr>
      </w:pPr>
      <w:r>
        <w:rPr>
          <w:rFonts w:ascii="Goudy Old Style" w:hAnsi="Goudy Old Style"/>
          <w:sz w:val="24"/>
        </w:rPr>
        <w:t xml:space="preserve">This productivity Commission enquiry into </w:t>
      </w:r>
      <w:r w:rsidR="00200B3A">
        <w:rPr>
          <w:rFonts w:ascii="Goudy Old Style" w:hAnsi="Goudy Old Style"/>
          <w:sz w:val="24"/>
        </w:rPr>
        <w:t>Bass Strait shipping and freight is the most important initiative we have seen in recent years to, by it’s findings, potentially bring lasting and widespread benefits to the Tasmanian economy by finding meaningful solutions to the problems and costs of Bass Strait Shipping.</w:t>
      </w:r>
    </w:p>
    <w:p w:rsidR="00970933" w:rsidRDefault="00970933">
      <w:pPr>
        <w:rPr>
          <w:rFonts w:ascii="Goudy Old Style" w:hAnsi="Goudy Old Style"/>
          <w:sz w:val="24"/>
        </w:rPr>
      </w:pPr>
    </w:p>
    <w:p w:rsidR="002B0F72" w:rsidRDefault="00200B3A">
      <w:pPr>
        <w:rPr>
          <w:rFonts w:ascii="Goudy Old Style" w:hAnsi="Goudy Old Style"/>
          <w:sz w:val="24"/>
        </w:rPr>
      </w:pPr>
      <w:r>
        <w:rPr>
          <w:rFonts w:ascii="Goudy Old Style" w:hAnsi="Goudy Old Style"/>
          <w:sz w:val="24"/>
        </w:rPr>
        <w:t>As a long term</w:t>
      </w:r>
      <w:r w:rsidR="006669C2">
        <w:rPr>
          <w:rFonts w:ascii="Goudy Old Style" w:hAnsi="Goudy Old Style"/>
          <w:sz w:val="24"/>
        </w:rPr>
        <w:t xml:space="preserve"> “</w:t>
      </w:r>
      <w:r>
        <w:rPr>
          <w:rFonts w:ascii="Goudy Old Style" w:hAnsi="Goudy Old Style"/>
          <w:sz w:val="24"/>
        </w:rPr>
        <w:t>Grey Nomad</w:t>
      </w:r>
      <w:r w:rsidR="006669C2">
        <w:rPr>
          <w:rFonts w:ascii="Goudy Old Style" w:hAnsi="Goudy Old Style"/>
          <w:sz w:val="24"/>
        </w:rPr>
        <w:t>”</w:t>
      </w:r>
      <w:r w:rsidR="00133199">
        <w:rPr>
          <w:rFonts w:ascii="Goudy Old Style" w:hAnsi="Goudy Old Style"/>
          <w:sz w:val="24"/>
        </w:rPr>
        <w:t xml:space="preserve"> Motorhome</w:t>
      </w:r>
      <w:r>
        <w:rPr>
          <w:rFonts w:ascii="Goudy Old Style" w:hAnsi="Goudy Old Style"/>
          <w:sz w:val="24"/>
        </w:rPr>
        <w:t xml:space="preserve"> traveller I have been a</w:t>
      </w:r>
      <w:r w:rsidR="00337EE1">
        <w:rPr>
          <w:rFonts w:ascii="Goudy Old Style" w:hAnsi="Goudy Old Style"/>
          <w:sz w:val="24"/>
        </w:rPr>
        <w:t xml:space="preserve"> regular</w:t>
      </w:r>
      <w:r>
        <w:rPr>
          <w:rFonts w:ascii="Goudy Old Style" w:hAnsi="Goudy Old Style"/>
          <w:sz w:val="24"/>
        </w:rPr>
        <w:t xml:space="preserve"> consumer of the TT Line shipping service</w:t>
      </w:r>
      <w:r w:rsidR="00636D80">
        <w:rPr>
          <w:rFonts w:ascii="Goudy Old Style" w:hAnsi="Goudy Old Style"/>
          <w:sz w:val="24"/>
        </w:rPr>
        <w:t xml:space="preserve"> product</w:t>
      </w:r>
      <w:r w:rsidR="00337EE1">
        <w:rPr>
          <w:rFonts w:ascii="Goudy Old Style" w:hAnsi="Goudy Old Style"/>
          <w:sz w:val="24"/>
        </w:rPr>
        <w:t xml:space="preserve"> for many years, crossing the Strait twice, sometimes four times per year, including a trip on one of the last of the Devonport – Sydney sailings.</w:t>
      </w:r>
      <w:r w:rsidR="003557D5">
        <w:rPr>
          <w:rFonts w:ascii="Goudy Old Style" w:hAnsi="Goudy Old Style"/>
          <w:sz w:val="24"/>
        </w:rPr>
        <w:t xml:space="preserve"> And</w:t>
      </w:r>
      <w:r w:rsidR="00133199">
        <w:rPr>
          <w:rFonts w:ascii="Goudy Old Style" w:hAnsi="Goudy Old Style"/>
          <w:sz w:val="24"/>
        </w:rPr>
        <w:t xml:space="preserve"> having been involved in commercial shipping, albeit on a much smaller scale, I feel qualified to comment on the current service.</w:t>
      </w:r>
      <w:r w:rsidR="006669C2">
        <w:rPr>
          <w:rFonts w:ascii="Goudy Old Style" w:hAnsi="Goudy Old Style"/>
          <w:sz w:val="24"/>
        </w:rPr>
        <w:t xml:space="preserve"> </w:t>
      </w:r>
    </w:p>
    <w:p w:rsidR="00970933" w:rsidRDefault="00970933">
      <w:pPr>
        <w:rPr>
          <w:rFonts w:ascii="Goudy Old Style" w:hAnsi="Goudy Old Style"/>
          <w:sz w:val="24"/>
        </w:rPr>
      </w:pPr>
    </w:p>
    <w:p w:rsidR="00133199" w:rsidRDefault="00346521">
      <w:pPr>
        <w:rPr>
          <w:rFonts w:ascii="Goudy Old Style" w:hAnsi="Goudy Old Style"/>
          <w:sz w:val="24"/>
        </w:rPr>
      </w:pPr>
      <w:r>
        <w:rPr>
          <w:rFonts w:ascii="Goudy Old Style" w:hAnsi="Goudy Old Style"/>
          <w:sz w:val="24"/>
        </w:rPr>
        <w:t>M</w:t>
      </w:r>
      <w:r w:rsidR="00133199">
        <w:rPr>
          <w:rFonts w:ascii="Goudy Old Style" w:hAnsi="Goudy Old Style"/>
          <w:sz w:val="24"/>
        </w:rPr>
        <w:t>y own experiences and observations</w:t>
      </w:r>
      <w:r w:rsidR="00B96503">
        <w:rPr>
          <w:rFonts w:ascii="Goudy Old Style" w:hAnsi="Goudy Old Style"/>
          <w:sz w:val="24"/>
        </w:rPr>
        <w:t>, whilst mostly anecdotal,</w:t>
      </w:r>
      <w:r>
        <w:rPr>
          <w:rFonts w:ascii="Goudy Old Style" w:hAnsi="Goudy Old Style"/>
          <w:sz w:val="24"/>
        </w:rPr>
        <w:t xml:space="preserve"> cover mostly the RV tourism secto</w:t>
      </w:r>
      <w:r w:rsidR="00970933">
        <w:rPr>
          <w:rFonts w:ascii="Goudy Old Style" w:hAnsi="Goudy Old Style"/>
          <w:sz w:val="24"/>
        </w:rPr>
        <w:t>r with which I have had extensive</w:t>
      </w:r>
      <w:r>
        <w:rPr>
          <w:rFonts w:ascii="Goudy Old Style" w:hAnsi="Goudy Old Style"/>
          <w:sz w:val="24"/>
        </w:rPr>
        <w:t xml:space="preserve"> experience</w:t>
      </w:r>
      <w:r w:rsidR="00DD2EBF">
        <w:rPr>
          <w:rFonts w:ascii="Goudy Old Style" w:hAnsi="Goudy Old Style"/>
          <w:sz w:val="24"/>
        </w:rPr>
        <w:t xml:space="preserve"> and maintain wide ranging participant and industry contacts.</w:t>
      </w:r>
    </w:p>
    <w:p w:rsidR="00346521" w:rsidRDefault="00382F42" w:rsidP="00DD2EBF">
      <w:pPr>
        <w:rPr>
          <w:rFonts w:ascii="Goudy Old Style" w:hAnsi="Goudy Old Style"/>
          <w:sz w:val="24"/>
        </w:rPr>
      </w:pPr>
      <w:r>
        <w:rPr>
          <w:rFonts w:ascii="Goudy Old Style" w:hAnsi="Goudy Old Style"/>
          <w:sz w:val="24"/>
        </w:rPr>
        <w:t>This sector</w:t>
      </w:r>
      <w:r w:rsidR="00E45797">
        <w:rPr>
          <w:rFonts w:ascii="Goudy Old Style" w:hAnsi="Goudy Old Style"/>
          <w:sz w:val="24"/>
        </w:rPr>
        <w:t>, whilst burgeoning in other States,</w:t>
      </w:r>
      <w:r w:rsidR="006E1D31">
        <w:rPr>
          <w:rFonts w:ascii="Goudy Old Style" w:hAnsi="Goudy Old Style"/>
          <w:sz w:val="24"/>
        </w:rPr>
        <w:t xml:space="preserve"> and with record sales of RV vehicles</w:t>
      </w:r>
      <w:r w:rsidR="00256DF9">
        <w:rPr>
          <w:rFonts w:ascii="Goudy Old Style" w:hAnsi="Goudy Old Style"/>
          <w:sz w:val="24"/>
        </w:rPr>
        <w:t xml:space="preserve"> in the last year</w:t>
      </w:r>
      <w:r w:rsidR="006E1D31">
        <w:rPr>
          <w:rFonts w:ascii="Goudy Old Style" w:hAnsi="Goudy Old Style"/>
          <w:sz w:val="24"/>
        </w:rPr>
        <w:t>,</w:t>
      </w:r>
      <w:r w:rsidR="002F57F1">
        <w:rPr>
          <w:rFonts w:ascii="Goudy Old Style" w:hAnsi="Goudy Old Style"/>
          <w:sz w:val="24"/>
        </w:rPr>
        <w:t xml:space="preserve"> </w:t>
      </w:r>
      <w:hyperlink r:id="rId8" w:history="1">
        <w:r w:rsidR="00636D80" w:rsidRPr="006669C2">
          <w:rPr>
            <w:rStyle w:val="Hyperlink"/>
            <w:rFonts w:ascii="Goudy Old Style" w:hAnsi="Goudy Old Style"/>
            <w:sz w:val="24"/>
            <w:u w:val="none"/>
          </w:rPr>
          <w:t>http://www.caravanning</w:t>
        </w:r>
      </w:hyperlink>
      <w:r w:rsidR="006669C2">
        <w:rPr>
          <w:rFonts w:ascii="Goudy Old Style" w:hAnsi="Goudy Old Style"/>
          <w:sz w:val="24"/>
        </w:rPr>
        <w:t>news.com/</w:t>
      </w:r>
      <w:r w:rsidR="002F57F1">
        <w:rPr>
          <w:rFonts w:ascii="Goudy Old Style" w:hAnsi="Goudy Old Style"/>
          <w:sz w:val="24"/>
        </w:rPr>
        <w:t xml:space="preserve"> </w:t>
      </w:r>
      <w:r w:rsidR="006669C2">
        <w:rPr>
          <w:rFonts w:ascii="Goudy Old Style" w:hAnsi="Goudy Old Style"/>
          <w:sz w:val="24"/>
        </w:rPr>
        <w:t xml:space="preserve"> </w:t>
      </w:r>
      <w:r w:rsidR="00E45797">
        <w:rPr>
          <w:rFonts w:ascii="Goudy Old Style" w:hAnsi="Goudy Old Style"/>
          <w:sz w:val="24"/>
        </w:rPr>
        <w:t xml:space="preserve"> has declined in Tasmania</w:t>
      </w:r>
      <w:r w:rsidR="00B96503">
        <w:rPr>
          <w:rFonts w:ascii="Goudy Old Style" w:hAnsi="Goudy Old Style"/>
          <w:sz w:val="24"/>
        </w:rPr>
        <w:t xml:space="preserve"> over the last 2 years</w:t>
      </w:r>
      <w:r w:rsidR="006E1D31">
        <w:rPr>
          <w:rFonts w:ascii="Goudy Old Style" w:hAnsi="Goudy Old Style"/>
          <w:sz w:val="24"/>
        </w:rPr>
        <w:t>;</w:t>
      </w:r>
      <w:r w:rsidR="00B96503">
        <w:rPr>
          <w:rFonts w:ascii="Goudy Old Style" w:hAnsi="Goudy Old Style"/>
          <w:sz w:val="24"/>
        </w:rPr>
        <w:t xml:space="preserve"> But offers the most potential to benefit the economy of rural and regional areas throughout the State which need it most</w:t>
      </w:r>
      <w:r w:rsidR="006E1D31">
        <w:rPr>
          <w:rFonts w:ascii="Goudy Old Style" w:hAnsi="Goudy Old Style"/>
          <w:sz w:val="24"/>
        </w:rPr>
        <w:t>,</w:t>
      </w:r>
      <w:r w:rsidR="00B96503">
        <w:rPr>
          <w:rFonts w:ascii="Goudy Old Style" w:hAnsi="Goudy Old Style"/>
          <w:sz w:val="24"/>
        </w:rPr>
        <w:t xml:space="preserve"> because of the decline in employment in the Timber and other industries. </w:t>
      </w:r>
    </w:p>
    <w:p w:rsidR="00970933" w:rsidRDefault="00970933" w:rsidP="00DD2EBF">
      <w:pPr>
        <w:rPr>
          <w:rFonts w:ascii="Goudy Old Style" w:hAnsi="Goudy Old Style"/>
          <w:sz w:val="24"/>
        </w:rPr>
      </w:pPr>
    </w:p>
    <w:p w:rsidR="00970933" w:rsidRDefault="00970933" w:rsidP="00DD2EBF">
      <w:pPr>
        <w:rPr>
          <w:rFonts w:ascii="Goudy Old Style" w:hAnsi="Goudy Old Style"/>
          <w:sz w:val="24"/>
        </w:rPr>
      </w:pPr>
      <w:r>
        <w:rPr>
          <w:rFonts w:ascii="Goudy Old Style" w:hAnsi="Goudy Old Style"/>
          <w:sz w:val="24"/>
        </w:rPr>
        <w:t xml:space="preserve">Tasmania risks being left behind even more in RV tourism as many more rural and outback regions and towns on the Mainland realise the spending power of </w:t>
      </w:r>
      <w:r w:rsidR="006669C2">
        <w:rPr>
          <w:rFonts w:ascii="Goudy Old Style" w:hAnsi="Goudy Old Style"/>
          <w:sz w:val="24"/>
        </w:rPr>
        <w:t>“</w:t>
      </w:r>
      <w:r>
        <w:rPr>
          <w:rFonts w:ascii="Goudy Old Style" w:hAnsi="Goudy Old Style"/>
          <w:sz w:val="24"/>
        </w:rPr>
        <w:t>Grey Nomads</w:t>
      </w:r>
      <w:r w:rsidR="006669C2">
        <w:rPr>
          <w:rFonts w:ascii="Goudy Old Style" w:hAnsi="Goudy Old Style"/>
          <w:sz w:val="24"/>
        </w:rPr>
        <w:t>”</w:t>
      </w:r>
      <w:r>
        <w:rPr>
          <w:rFonts w:ascii="Goudy Old Style" w:hAnsi="Goudy Old Style"/>
          <w:sz w:val="24"/>
        </w:rPr>
        <w:t xml:space="preserve"> and bend over backwards</w:t>
      </w:r>
      <w:r w:rsidR="002F57F1">
        <w:rPr>
          <w:rFonts w:ascii="Goudy Old Style" w:hAnsi="Goudy Old Style"/>
          <w:sz w:val="24"/>
        </w:rPr>
        <w:t xml:space="preserve"> to entice them to their areas</w:t>
      </w:r>
      <w:r>
        <w:rPr>
          <w:rFonts w:ascii="Goudy Old Style" w:hAnsi="Goudy Old Style"/>
          <w:sz w:val="24"/>
        </w:rPr>
        <w:t xml:space="preserve"> by providing free or low cost facilities </w:t>
      </w:r>
      <w:r w:rsidR="002F57F1">
        <w:rPr>
          <w:rFonts w:ascii="Goudy Old Style" w:hAnsi="Goudy Old Style"/>
          <w:sz w:val="24"/>
        </w:rPr>
        <w:t>such as camping areas, hot showers and toilets.</w:t>
      </w:r>
      <w:r w:rsidR="006E1D31">
        <w:rPr>
          <w:rFonts w:ascii="Goudy Old Style" w:hAnsi="Goudy Old Style"/>
          <w:sz w:val="24"/>
        </w:rPr>
        <w:t xml:space="preserve"> The Caravan Park industry</w:t>
      </w:r>
      <w:r w:rsidR="00256DF9">
        <w:rPr>
          <w:rFonts w:ascii="Goudy Old Style" w:hAnsi="Goudy Old Style"/>
          <w:sz w:val="24"/>
        </w:rPr>
        <w:t xml:space="preserve"> on the mainland</w:t>
      </w:r>
      <w:r w:rsidR="006E1D31">
        <w:rPr>
          <w:rFonts w:ascii="Goudy Old Style" w:hAnsi="Goudy Old Style"/>
          <w:sz w:val="24"/>
        </w:rPr>
        <w:t xml:space="preserve"> has enjoyed record occupancy r</w:t>
      </w:r>
      <w:r w:rsidR="00256DF9">
        <w:rPr>
          <w:rFonts w:ascii="Goudy Old Style" w:hAnsi="Goudy Old Style"/>
          <w:sz w:val="24"/>
        </w:rPr>
        <w:t>ates and profits,</w:t>
      </w:r>
      <w:r w:rsidR="00AB7BC6">
        <w:rPr>
          <w:rFonts w:ascii="Goudy Old Style" w:hAnsi="Goudy Old Style"/>
          <w:sz w:val="24"/>
        </w:rPr>
        <w:t xml:space="preserve"> whilst it’s the opposite</w:t>
      </w:r>
      <w:r w:rsidR="006E1D31">
        <w:rPr>
          <w:rFonts w:ascii="Goudy Old Style" w:hAnsi="Goudy Old Style"/>
          <w:sz w:val="24"/>
        </w:rPr>
        <w:t xml:space="preserve"> in Tasmania.</w:t>
      </w:r>
    </w:p>
    <w:p w:rsidR="006E1D31" w:rsidRDefault="006E1D31" w:rsidP="00DD2EBF">
      <w:pPr>
        <w:rPr>
          <w:rFonts w:ascii="Goudy Old Style" w:hAnsi="Goudy Old Style"/>
          <w:sz w:val="24"/>
        </w:rPr>
      </w:pPr>
    </w:p>
    <w:p w:rsidR="006E1D31" w:rsidRDefault="00256DF9" w:rsidP="00DD2EBF">
      <w:pPr>
        <w:rPr>
          <w:rFonts w:ascii="Goudy Old Style" w:hAnsi="Goudy Old Style"/>
          <w:sz w:val="24"/>
        </w:rPr>
      </w:pPr>
      <w:r>
        <w:rPr>
          <w:rFonts w:ascii="Goudy Old Style" w:hAnsi="Goudy Old Style"/>
          <w:sz w:val="24"/>
        </w:rPr>
        <w:t>The Bass Strait shipping service has an enormous impact on the viability of the RV tourist sector in Tasmania and the se</w:t>
      </w:r>
      <w:r w:rsidR="003557D5">
        <w:rPr>
          <w:rFonts w:ascii="Goudy Old Style" w:hAnsi="Goudy Old Style"/>
          <w:sz w:val="24"/>
        </w:rPr>
        <w:t>rvice</w:t>
      </w:r>
      <w:r w:rsidR="00EA22BA">
        <w:rPr>
          <w:rFonts w:ascii="Goudy Old Style" w:hAnsi="Goudy Old Style"/>
          <w:sz w:val="24"/>
        </w:rPr>
        <w:t>,</w:t>
      </w:r>
      <w:r w:rsidR="003557D5">
        <w:rPr>
          <w:rFonts w:ascii="Goudy Old Style" w:hAnsi="Goudy Old Style"/>
          <w:sz w:val="24"/>
        </w:rPr>
        <w:t xml:space="preserve"> and </w:t>
      </w:r>
      <w:r w:rsidR="003557D5" w:rsidRPr="006669C2">
        <w:rPr>
          <w:rFonts w:ascii="Goudy Old Style" w:hAnsi="Goudy Old Style"/>
          <w:sz w:val="24"/>
          <w:u w:val="single"/>
        </w:rPr>
        <w:t>especially the costs</w:t>
      </w:r>
      <w:r w:rsidR="003557D5">
        <w:rPr>
          <w:rFonts w:ascii="Goudy Old Style" w:hAnsi="Goudy Old Style"/>
          <w:sz w:val="24"/>
        </w:rPr>
        <w:t xml:space="preserve"> </w:t>
      </w:r>
      <w:r>
        <w:rPr>
          <w:rFonts w:ascii="Goudy Old Style" w:hAnsi="Goudy Old Style"/>
          <w:sz w:val="24"/>
        </w:rPr>
        <w:t>are a powerful inhibiting factor.</w:t>
      </w:r>
    </w:p>
    <w:p w:rsidR="003B0854" w:rsidRDefault="003B0854" w:rsidP="00DD2EBF">
      <w:pPr>
        <w:rPr>
          <w:rFonts w:ascii="Goudy Old Style" w:hAnsi="Goudy Old Style"/>
          <w:sz w:val="24"/>
        </w:rPr>
      </w:pPr>
    </w:p>
    <w:p w:rsidR="00EA22BA" w:rsidRDefault="003B0854" w:rsidP="00DD2EBF">
      <w:pPr>
        <w:rPr>
          <w:rFonts w:ascii="Goudy Old Style" w:hAnsi="Goudy Old Style"/>
          <w:sz w:val="24"/>
        </w:rPr>
      </w:pPr>
      <w:r>
        <w:rPr>
          <w:rFonts w:ascii="Goudy Old Style" w:hAnsi="Goudy Old Style"/>
          <w:sz w:val="24"/>
        </w:rPr>
        <w:t>A powerful and wide ranging system of informal networking exists am</w:t>
      </w:r>
      <w:r w:rsidR="005757F3">
        <w:rPr>
          <w:rFonts w:ascii="Goudy Old Style" w:hAnsi="Goudy Old Style"/>
          <w:sz w:val="24"/>
        </w:rPr>
        <w:t>ongst RV travellers at</w:t>
      </w:r>
      <w:r>
        <w:rPr>
          <w:rFonts w:ascii="Goudy Old Style" w:hAnsi="Goudy Old Style"/>
          <w:sz w:val="24"/>
        </w:rPr>
        <w:t xml:space="preserve"> happy hour</w:t>
      </w:r>
      <w:r w:rsidR="005757F3">
        <w:rPr>
          <w:rFonts w:ascii="Goudy Old Style" w:hAnsi="Goudy Old Style"/>
          <w:sz w:val="24"/>
        </w:rPr>
        <w:t>s and</w:t>
      </w:r>
      <w:r>
        <w:rPr>
          <w:rFonts w:ascii="Goudy Old Style" w:hAnsi="Goudy Old Style"/>
          <w:sz w:val="24"/>
        </w:rPr>
        <w:t xml:space="preserve"> campfires at thousands of places all over Australia</w:t>
      </w:r>
      <w:r w:rsidR="005757F3">
        <w:rPr>
          <w:rFonts w:ascii="Goudy Old Style" w:hAnsi="Goudy Old Style"/>
          <w:sz w:val="24"/>
        </w:rPr>
        <w:t xml:space="preserve"> daily,</w:t>
      </w:r>
      <w:r>
        <w:rPr>
          <w:rFonts w:ascii="Goudy Old Style" w:hAnsi="Goudy Old Style"/>
          <w:sz w:val="24"/>
        </w:rPr>
        <w:t xml:space="preserve"> and a common topic of conversation is places to go and places that are not welcoming. In my</w:t>
      </w:r>
      <w:r w:rsidR="005757F3">
        <w:rPr>
          <w:rFonts w:ascii="Goudy Old Style" w:hAnsi="Goudy Old Style"/>
          <w:sz w:val="24"/>
        </w:rPr>
        <w:t xml:space="preserve"> years of</w:t>
      </w:r>
      <w:r>
        <w:rPr>
          <w:rFonts w:ascii="Goudy Old Style" w:hAnsi="Goudy Old Style"/>
          <w:sz w:val="24"/>
        </w:rPr>
        <w:t xml:space="preserve"> travels I have spoken to many hundreds</w:t>
      </w:r>
      <w:r w:rsidR="007B4F33">
        <w:rPr>
          <w:rFonts w:ascii="Goudy Old Style" w:hAnsi="Goudy Old Style"/>
          <w:sz w:val="24"/>
        </w:rPr>
        <w:t xml:space="preserve"> if not thousands</w:t>
      </w:r>
      <w:r>
        <w:rPr>
          <w:rFonts w:ascii="Goudy Old Style" w:hAnsi="Goudy Old Style"/>
          <w:sz w:val="24"/>
        </w:rPr>
        <w:t xml:space="preserve"> of people who would love to</w:t>
      </w:r>
      <w:r w:rsidR="007B4F33">
        <w:rPr>
          <w:rFonts w:ascii="Goudy Old Style" w:hAnsi="Goudy Old Style"/>
          <w:sz w:val="24"/>
        </w:rPr>
        <w:t xml:space="preserve"> visit Tassie but it is far too expensive and they can travel much greater distances on the Mainland and enjoy far more attractions for the cost of the Spirit fares</w:t>
      </w:r>
      <w:r w:rsidR="005757F3">
        <w:rPr>
          <w:rFonts w:ascii="Goudy Old Style" w:hAnsi="Goudy Old Style"/>
          <w:sz w:val="24"/>
        </w:rPr>
        <w:t xml:space="preserve"> to Tasmania</w:t>
      </w:r>
      <w:r w:rsidR="007B4F33">
        <w:rPr>
          <w:rFonts w:ascii="Goudy Old Style" w:hAnsi="Goudy Old Style"/>
          <w:sz w:val="24"/>
        </w:rPr>
        <w:t>.</w:t>
      </w:r>
      <w:r w:rsidR="00E116F3">
        <w:rPr>
          <w:rFonts w:ascii="Goudy Old Style" w:hAnsi="Goudy Old Style"/>
          <w:sz w:val="24"/>
        </w:rPr>
        <w:t xml:space="preserve"> </w:t>
      </w:r>
    </w:p>
    <w:p w:rsidR="00E116F3" w:rsidRDefault="00E116F3" w:rsidP="00DD2EBF">
      <w:pPr>
        <w:rPr>
          <w:rFonts w:ascii="Goudy Old Style" w:hAnsi="Goudy Old Style"/>
          <w:sz w:val="24"/>
        </w:rPr>
      </w:pPr>
    </w:p>
    <w:p w:rsidR="00E116F3" w:rsidRDefault="00E116F3" w:rsidP="00DD2EBF">
      <w:pPr>
        <w:rPr>
          <w:rFonts w:ascii="Goudy Old Style" w:hAnsi="Goudy Old Style"/>
          <w:sz w:val="24"/>
        </w:rPr>
      </w:pPr>
      <w:r>
        <w:rPr>
          <w:rFonts w:ascii="Goudy Old Style" w:hAnsi="Goudy Old Style"/>
          <w:sz w:val="24"/>
        </w:rPr>
        <w:t>Some of the problems with the service and suggested remedies are listed below;</w:t>
      </w:r>
    </w:p>
    <w:p w:rsidR="00EA22BA" w:rsidRDefault="00EA22BA" w:rsidP="00DD2EBF">
      <w:pPr>
        <w:rPr>
          <w:rFonts w:ascii="Goudy Old Style" w:hAnsi="Goudy Old Style"/>
          <w:sz w:val="24"/>
        </w:rPr>
      </w:pPr>
    </w:p>
    <w:p w:rsidR="003B0854" w:rsidRDefault="00EA22BA" w:rsidP="00E116F3">
      <w:pPr>
        <w:pStyle w:val="ListParagraph"/>
        <w:numPr>
          <w:ilvl w:val="0"/>
          <w:numId w:val="25"/>
        </w:numPr>
        <w:rPr>
          <w:rFonts w:ascii="Goudy Old Style" w:hAnsi="Goudy Old Style"/>
          <w:sz w:val="24"/>
        </w:rPr>
      </w:pPr>
      <w:r w:rsidRPr="00E116F3">
        <w:rPr>
          <w:rFonts w:ascii="Goudy Old Style" w:hAnsi="Goudy Old Style"/>
          <w:sz w:val="24"/>
        </w:rPr>
        <w:t>The TT Line is essentially a ferry</w:t>
      </w:r>
      <w:r w:rsidR="00A61D45" w:rsidRPr="00E116F3">
        <w:rPr>
          <w:rFonts w:ascii="Goudy Old Style" w:hAnsi="Goudy Old Style"/>
          <w:sz w:val="24"/>
        </w:rPr>
        <w:t xml:space="preserve"> service, providing an extension to the National highway system linking all States of Australia</w:t>
      </w:r>
      <w:r w:rsidR="00157F56">
        <w:rPr>
          <w:rFonts w:ascii="Goudy Old Style" w:hAnsi="Goudy Old Style"/>
          <w:sz w:val="24"/>
        </w:rPr>
        <w:t>,</w:t>
      </w:r>
      <w:r w:rsidR="00A61D45" w:rsidRPr="00E116F3">
        <w:rPr>
          <w:rFonts w:ascii="Goudy Old Style" w:hAnsi="Goudy Old Style"/>
          <w:sz w:val="24"/>
        </w:rPr>
        <w:t xml:space="preserve"> and recognition of this by the Federal Govt. is long overdue.</w:t>
      </w:r>
      <w:r w:rsidR="007622C1">
        <w:rPr>
          <w:rFonts w:ascii="Goudy Old Style" w:hAnsi="Goudy Old Style"/>
          <w:sz w:val="24"/>
        </w:rPr>
        <w:t xml:space="preserve"> The Federal Govt. spends Billions of dollars on road and rail infrastructure connecting other states and </w:t>
      </w:r>
      <w:r w:rsidR="00F76648">
        <w:rPr>
          <w:rFonts w:ascii="Goudy Old Style" w:hAnsi="Goudy Old Style"/>
          <w:sz w:val="24"/>
        </w:rPr>
        <w:t>more of these funds should be used to sponsor the Bass Strait crossing.</w:t>
      </w:r>
    </w:p>
    <w:p w:rsidR="00D22705" w:rsidRDefault="00D22705" w:rsidP="00D22705">
      <w:pPr>
        <w:rPr>
          <w:rFonts w:ascii="Goudy Old Style" w:hAnsi="Goudy Old Style"/>
          <w:sz w:val="24"/>
        </w:rPr>
      </w:pPr>
    </w:p>
    <w:p w:rsidR="00D22705" w:rsidRPr="00D22705" w:rsidRDefault="00D22705" w:rsidP="00D22705">
      <w:pPr>
        <w:pStyle w:val="ListParagraph"/>
        <w:numPr>
          <w:ilvl w:val="0"/>
          <w:numId w:val="25"/>
        </w:numPr>
        <w:rPr>
          <w:rFonts w:ascii="Goudy Old Style" w:hAnsi="Goudy Old Style"/>
          <w:sz w:val="24"/>
        </w:rPr>
      </w:pPr>
      <w:r>
        <w:rPr>
          <w:rFonts w:ascii="Goudy Old Style" w:hAnsi="Goudy Old Style"/>
          <w:sz w:val="24"/>
        </w:rPr>
        <w:t xml:space="preserve">As with all public transport services, it must be recognised that a surplus of capacity needs to be provided in the off peak times in order to meet the demand adequately in peak times. Subsidised Govt. services are best able to cater for these needs therefore the TT Line must stay in Govt. hands but should be transferred to wholly </w:t>
      </w:r>
      <w:r w:rsidR="00AF4E46">
        <w:rPr>
          <w:rFonts w:ascii="Goudy Old Style" w:hAnsi="Goudy Old Style"/>
          <w:sz w:val="24"/>
        </w:rPr>
        <w:t>Federal Govt. ownership</w:t>
      </w:r>
      <w:r w:rsidR="006B4EB3">
        <w:rPr>
          <w:rFonts w:ascii="Goudy Old Style" w:hAnsi="Goudy Old Style"/>
          <w:sz w:val="24"/>
        </w:rPr>
        <w:t xml:space="preserve"> and funded</w:t>
      </w:r>
      <w:r w:rsidR="00AF4E46">
        <w:rPr>
          <w:rFonts w:ascii="Goudy Old Style" w:hAnsi="Goudy Old Style"/>
          <w:sz w:val="24"/>
        </w:rPr>
        <w:t xml:space="preserve"> as part of the National Highway system.</w:t>
      </w:r>
      <w:r w:rsidR="006B4EB3">
        <w:rPr>
          <w:rFonts w:ascii="Goudy Old Style" w:hAnsi="Goudy Old Style"/>
          <w:sz w:val="24"/>
        </w:rPr>
        <w:t xml:space="preserve"> (Highway 1).</w:t>
      </w:r>
    </w:p>
    <w:p w:rsidR="00F76648" w:rsidRPr="00F76648" w:rsidRDefault="00F76648" w:rsidP="00F76648">
      <w:pPr>
        <w:rPr>
          <w:rFonts w:ascii="Goudy Old Style" w:hAnsi="Goudy Old Style"/>
          <w:sz w:val="24"/>
        </w:rPr>
      </w:pPr>
    </w:p>
    <w:p w:rsidR="00E116F3" w:rsidRDefault="00F76648" w:rsidP="00E116F3">
      <w:pPr>
        <w:pStyle w:val="ListParagraph"/>
        <w:numPr>
          <w:ilvl w:val="0"/>
          <w:numId w:val="25"/>
        </w:numPr>
        <w:rPr>
          <w:rFonts w:ascii="Goudy Old Style" w:hAnsi="Goudy Old Style"/>
          <w:sz w:val="24"/>
        </w:rPr>
      </w:pPr>
      <w:r>
        <w:rPr>
          <w:rFonts w:ascii="Goudy Old Style" w:hAnsi="Goudy Old Style"/>
          <w:sz w:val="24"/>
        </w:rPr>
        <w:t xml:space="preserve">The cost of surface travel across the Strait for all passengers, passenger vehicles and freight should be no more than the </w:t>
      </w:r>
      <w:r w:rsidRPr="00F76648">
        <w:rPr>
          <w:rFonts w:ascii="Goudy Old Style" w:hAnsi="Goudy Old Style"/>
          <w:sz w:val="24"/>
          <w:u w:val="single"/>
        </w:rPr>
        <w:t>direct</w:t>
      </w:r>
      <w:r w:rsidRPr="00F76648">
        <w:rPr>
          <w:rFonts w:ascii="Goudy Old Style" w:hAnsi="Goudy Old Style"/>
          <w:sz w:val="24"/>
        </w:rPr>
        <w:t xml:space="preserve"> costs</w:t>
      </w:r>
      <w:r>
        <w:rPr>
          <w:rFonts w:ascii="Goudy Old Style" w:hAnsi="Goudy Old Style"/>
          <w:sz w:val="24"/>
        </w:rPr>
        <w:t xml:space="preserve"> of travelling a similar distance on major interstate highways on the mainland.</w:t>
      </w:r>
      <w:r w:rsidR="00157F56">
        <w:rPr>
          <w:rFonts w:ascii="Goudy Old Style" w:hAnsi="Goudy Old Style"/>
          <w:sz w:val="24"/>
        </w:rPr>
        <w:t xml:space="preserve"> Statistics on these costs including RV tow vehicles</w:t>
      </w:r>
      <w:r w:rsidR="008C535D">
        <w:rPr>
          <w:rFonts w:ascii="Goudy Old Style" w:hAnsi="Goudy Old Style"/>
          <w:sz w:val="24"/>
        </w:rPr>
        <w:t xml:space="preserve"> with various towed loads should be available from relevant Govt. Depts. Or motoring organisations.</w:t>
      </w:r>
    </w:p>
    <w:p w:rsidR="00AF4E46" w:rsidRPr="00AF4E46" w:rsidRDefault="00AF4E46" w:rsidP="00AF4E46">
      <w:pPr>
        <w:pStyle w:val="ListParagraph"/>
        <w:rPr>
          <w:rFonts w:ascii="Goudy Old Style" w:hAnsi="Goudy Old Style"/>
          <w:sz w:val="24"/>
        </w:rPr>
      </w:pPr>
    </w:p>
    <w:p w:rsidR="00AF4E46" w:rsidRPr="00AF4E46" w:rsidRDefault="00AF4E46" w:rsidP="00AF4E46">
      <w:pPr>
        <w:jc w:val="center"/>
        <w:rPr>
          <w:rFonts w:ascii="Goudy Old Style" w:hAnsi="Goudy Old Style"/>
          <w:sz w:val="24"/>
        </w:rPr>
      </w:pPr>
      <w:r>
        <w:rPr>
          <w:rFonts w:ascii="Goudy Old Style" w:hAnsi="Goudy Old Style"/>
          <w:sz w:val="24"/>
        </w:rPr>
        <w:t>(2)</w:t>
      </w:r>
    </w:p>
    <w:p w:rsidR="009E3B09" w:rsidRPr="009E3B09" w:rsidRDefault="009E3B09" w:rsidP="009E3B09">
      <w:pPr>
        <w:pStyle w:val="ListParagraph"/>
        <w:rPr>
          <w:rFonts w:ascii="Goudy Old Style" w:hAnsi="Goudy Old Style"/>
          <w:sz w:val="24"/>
        </w:rPr>
      </w:pPr>
    </w:p>
    <w:p w:rsidR="00DE54B8" w:rsidRPr="00AF4E46" w:rsidRDefault="009E3B09" w:rsidP="00AF4E46">
      <w:pPr>
        <w:pStyle w:val="ListParagraph"/>
        <w:numPr>
          <w:ilvl w:val="0"/>
          <w:numId w:val="25"/>
        </w:numPr>
        <w:rPr>
          <w:rFonts w:ascii="Goudy Old Style" w:hAnsi="Goudy Old Style"/>
          <w:sz w:val="24"/>
        </w:rPr>
      </w:pPr>
      <w:r>
        <w:rPr>
          <w:rFonts w:ascii="Goudy Old Style" w:hAnsi="Goudy Old Style"/>
          <w:sz w:val="24"/>
        </w:rPr>
        <w:t>The present practice of charging passenger and RV vehicles on a length basis, although it is a normal shipping practice, it is not used to charge for the use of roads and highways, so a formula to categorise vehicles and establish costs of travel per kilometre should be established to equitably charge for the crossing.</w:t>
      </w:r>
    </w:p>
    <w:p w:rsidR="009E3B09" w:rsidRPr="009E3B09" w:rsidRDefault="009E3B09" w:rsidP="009E3B09">
      <w:pPr>
        <w:pStyle w:val="ListParagraph"/>
        <w:rPr>
          <w:rFonts w:ascii="Goudy Old Style" w:hAnsi="Goudy Old Style"/>
          <w:sz w:val="24"/>
        </w:rPr>
      </w:pPr>
    </w:p>
    <w:p w:rsidR="009E3B09" w:rsidRDefault="00DE54B8" w:rsidP="00E116F3">
      <w:pPr>
        <w:pStyle w:val="ListParagraph"/>
        <w:numPr>
          <w:ilvl w:val="0"/>
          <w:numId w:val="25"/>
        </w:numPr>
        <w:rPr>
          <w:rFonts w:ascii="Goudy Old Style" w:hAnsi="Goudy Old Style"/>
          <w:sz w:val="24"/>
        </w:rPr>
      </w:pPr>
      <w:r>
        <w:rPr>
          <w:rFonts w:ascii="Goudy Old Style" w:hAnsi="Goudy Old Style"/>
          <w:sz w:val="24"/>
        </w:rPr>
        <w:t>The TT Line must not be used as a profit making enterprise or a “Toll road”</w:t>
      </w:r>
      <w:r w:rsidR="00654D75">
        <w:rPr>
          <w:rFonts w:ascii="Goudy Old Style" w:hAnsi="Goudy Old Style"/>
          <w:sz w:val="24"/>
        </w:rPr>
        <w:t>,</w:t>
      </w:r>
      <w:r>
        <w:rPr>
          <w:rFonts w:ascii="Goudy Old Style" w:hAnsi="Goudy Old Style"/>
          <w:sz w:val="24"/>
        </w:rPr>
        <w:t xml:space="preserve"> and running costs over and above fares collected on the above basis should be a charge on the Federal Govt. roads and infrastructure budget.</w:t>
      </w:r>
    </w:p>
    <w:p w:rsidR="00654D75" w:rsidRDefault="00654D75" w:rsidP="00654D75">
      <w:pPr>
        <w:rPr>
          <w:rFonts w:ascii="Goudy Old Style" w:hAnsi="Goudy Old Style"/>
          <w:sz w:val="24"/>
        </w:rPr>
      </w:pPr>
    </w:p>
    <w:p w:rsidR="00081AC1" w:rsidRDefault="00654D75" w:rsidP="00654D75">
      <w:pPr>
        <w:pStyle w:val="ListParagraph"/>
        <w:numPr>
          <w:ilvl w:val="0"/>
          <w:numId w:val="25"/>
        </w:numPr>
        <w:rPr>
          <w:rFonts w:ascii="Goudy Old Style" w:hAnsi="Goudy Old Style"/>
          <w:sz w:val="24"/>
        </w:rPr>
      </w:pPr>
      <w:r>
        <w:rPr>
          <w:rFonts w:ascii="Goudy Old Style" w:hAnsi="Goudy Old Style"/>
          <w:sz w:val="24"/>
        </w:rPr>
        <w:t>The TT Line ships should be dedicated passenger and passenger vehicle transport only thereby removing the current competition between freight and passenger vehicles. All freight including perishables should be handled by other ships and if necessary private enterprise would soon adapt their service to meet the demand as the same level of subsidy would apply across the board.</w:t>
      </w:r>
    </w:p>
    <w:p w:rsidR="00081AC1" w:rsidRPr="00081AC1" w:rsidRDefault="00081AC1" w:rsidP="00081AC1">
      <w:pPr>
        <w:pStyle w:val="ListParagraph"/>
        <w:rPr>
          <w:rFonts w:ascii="Goudy Old Style" w:hAnsi="Goudy Old Style"/>
          <w:sz w:val="24"/>
        </w:rPr>
      </w:pPr>
    </w:p>
    <w:p w:rsidR="00B31AE5" w:rsidRDefault="008C535D" w:rsidP="00654D75">
      <w:pPr>
        <w:pStyle w:val="ListParagraph"/>
        <w:numPr>
          <w:ilvl w:val="0"/>
          <w:numId w:val="25"/>
        </w:numPr>
        <w:rPr>
          <w:rFonts w:ascii="Goudy Old Style" w:hAnsi="Goudy Old Style"/>
          <w:sz w:val="24"/>
        </w:rPr>
      </w:pPr>
      <w:r>
        <w:rPr>
          <w:rFonts w:ascii="Goudy Old Style" w:hAnsi="Goudy Old Style"/>
          <w:sz w:val="24"/>
        </w:rPr>
        <w:t>The current ships (Spirits 1 &amp;2</w:t>
      </w:r>
      <w:r w:rsidR="00081AC1">
        <w:rPr>
          <w:rFonts w:ascii="Goudy Old Style" w:hAnsi="Goudy Old Style"/>
          <w:sz w:val="24"/>
        </w:rPr>
        <w:t>) are adequate for their current task, seaworthy, and appear in good condition, so with occasional refits could operate for many more years.</w:t>
      </w:r>
      <w:r w:rsidR="00B31AE5">
        <w:rPr>
          <w:rFonts w:ascii="Goudy Old Style" w:hAnsi="Goudy Old Style"/>
          <w:sz w:val="24"/>
        </w:rPr>
        <w:t xml:space="preserve"> The </w:t>
      </w:r>
      <w:r w:rsidR="00FC61EA">
        <w:rPr>
          <w:rFonts w:ascii="Goudy Old Style" w:hAnsi="Goudy Old Style"/>
          <w:sz w:val="24"/>
        </w:rPr>
        <w:t>practice of “trading up” when the capital cost of a vessel is paid off</w:t>
      </w:r>
      <w:r w:rsidR="009B60FF">
        <w:rPr>
          <w:rFonts w:ascii="Goudy Old Style" w:hAnsi="Goudy Old Style"/>
          <w:sz w:val="24"/>
        </w:rPr>
        <w:t>,</w:t>
      </w:r>
      <w:r w:rsidR="00FC61EA">
        <w:rPr>
          <w:rFonts w:ascii="Goudy Old Style" w:hAnsi="Goudy Old Style"/>
          <w:sz w:val="24"/>
        </w:rPr>
        <w:t xml:space="preserve"> does not need to be followed as it only provides another company or another country</w:t>
      </w:r>
      <w:r w:rsidR="00B31AE5">
        <w:rPr>
          <w:rFonts w:ascii="Goudy Old Style" w:hAnsi="Goudy Old Style"/>
          <w:sz w:val="24"/>
        </w:rPr>
        <w:t xml:space="preserve"> with </w:t>
      </w:r>
      <w:r w:rsidR="00FC61EA">
        <w:rPr>
          <w:rFonts w:ascii="Goudy Old Style" w:hAnsi="Goudy Old Style"/>
          <w:sz w:val="24"/>
        </w:rPr>
        <w:t>a fully operational ship at bargain prices</w:t>
      </w:r>
      <w:r w:rsidR="00B31AE5">
        <w:rPr>
          <w:rFonts w:ascii="Goudy Old Style" w:hAnsi="Goudy Old Style"/>
          <w:sz w:val="24"/>
        </w:rPr>
        <w:t xml:space="preserve"> while our service is saddled with the burden of paying off another large capital investment.</w:t>
      </w:r>
    </w:p>
    <w:p w:rsidR="00B31AE5" w:rsidRPr="00B31AE5" w:rsidRDefault="00B31AE5" w:rsidP="00B31AE5">
      <w:pPr>
        <w:pStyle w:val="ListParagraph"/>
        <w:rPr>
          <w:rFonts w:ascii="Goudy Old Style" w:hAnsi="Goudy Old Style"/>
          <w:sz w:val="24"/>
        </w:rPr>
      </w:pPr>
    </w:p>
    <w:p w:rsidR="003F554C" w:rsidRDefault="00B31AE5" w:rsidP="00654D75">
      <w:pPr>
        <w:pStyle w:val="ListParagraph"/>
        <w:numPr>
          <w:ilvl w:val="0"/>
          <w:numId w:val="25"/>
        </w:numPr>
        <w:rPr>
          <w:rFonts w:ascii="Goudy Old Style" w:hAnsi="Goudy Old Style"/>
          <w:sz w:val="24"/>
        </w:rPr>
      </w:pPr>
      <w:r>
        <w:rPr>
          <w:rFonts w:ascii="Goudy Old Style" w:hAnsi="Goudy Old Style"/>
          <w:sz w:val="24"/>
        </w:rPr>
        <w:t>Changing the Victorian port of entry to Western Port Bay, while it initially may require some investment in infrastructure would shorten the crossing time and distance, allowing more crossings to be scheduled, increasing capacity, (which will be needed if fares are more equitable)</w:t>
      </w:r>
      <w:r w:rsidR="00081AC1">
        <w:rPr>
          <w:rFonts w:ascii="Goudy Old Style" w:hAnsi="Goudy Old Style"/>
          <w:sz w:val="24"/>
        </w:rPr>
        <w:t xml:space="preserve"> </w:t>
      </w:r>
      <w:r>
        <w:rPr>
          <w:rFonts w:ascii="Goudy Old Style" w:hAnsi="Goudy Old Style"/>
          <w:sz w:val="24"/>
        </w:rPr>
        <w:t xml:space="preserve">and reducing operating costs per crossing. This would also get away </w:t>
      </w:r>
      <w:r w:rsidR="003F554C">
        <w:rPr>
          <w:rFonts w:ascii="Goudy Old Style" w:hAnsi="Goudy Old Style"/>
          <w:sz w:val="24"/>
        </w:rPr>
        <w:t>from the inconvenience and increasing congestion of the Port Melbourne site at loading times.</w:t>
      </w:r>
    </w:p>
    <w:p w:rsidR="003F554C" w:rsidRPr="003F554C" w:rsidRDefault="003F554C" w:rsidP="003F554C">
      <w:pPr>
        <w:pStyle w:val="ListParagraph"/>
        <w:rPr>
          <w:rFonts w:ascii="Goudy Old Style" w:hAnsi="Goudy Old Style"/>
          <w:sz w:val="24"/>
        </w:rPr>
      </w:pPr>
    </w:p>
    <w:p w:rsidR="00654D75" w:rsidRPr="00654D75" w:rsidRDefault="003F554C" w:rsidP="00654D75">
      <w:pPr>
        <w:pStyle w:val="ListParagraph"/>
        <w:numPr>
          <w:ilvl w:val="0"/>
          <w:numId w:val="25"/>
        </w:numPr>
        <w:rPr>
          <w:rFonts w:ascii="Goudy Old Style" w:hAnsi="Goudy Old Style"/>
          <w:sz w:val="24"/>
        </w:rPr>
      </w:pPr>
      <w:r>
        <w:rPr>
          <w:rFonts w:ascii="Goudy Old Style" w:hAnsi="Goudy Old Style"/>
          <w:sz w:val="24"/>
        </w:rPr>
        <w:t>Following the Airline practice of adjusting fares daily or even hourly</w:t>
      </w:r>
      <w:r w:rsidR="00FC29FD">
        <w:rPr>
          <w:rFonts w:ascii="Goudy Old Style" w:hAnsi="Goudy Old Style"/>
          <w:sz w:val="24"/>
        </w:rPr>
        <w:t xml:space="preserve"> as demand fluctuates,</w:t>
      </w:r>
      <w:r>
        <w:rPr>
          <w:rFonts w:ascii="Goudy Old Style" w:hAnsi="Goudy Old Style"/>
          <w:sz w:val="24"/>
        </w:rPr>
        <w:t xml:space="preserve"> as is the current policy discourages many travellers</w:t>
      </w:r>
      <w:r w:rsidR="00FC29FD">
        <w:rPr>
          <w:rFonts w:ascii="Goudy Old Style" w:hAnsi="Goudy Old Style"/>
          <w:sz w:val="24"/>
        </w:rPr>
        <w:t>,</w:t>
      </w:r>
      <w:r>
        <w:rPr>
          <w:rFonts w:ascii="Goudy Old Style" w:hAnsi="Goudy Old Style"/>
          <w:sz w:val="24"/>
        </w:rPr>
        <w:t xml:space="preserve"> as their holiday is often on a tight budget as well as time restraints</w:t>
      </w:r>
      <w:r w:rsidR="006B4EB3">
        <w:rPr>
          <w:rFonts w:ascii="Goudy Old Style" w:hAnsi="Goudy Old Style"/>
          <w:sz w:val="24"/>
        </w:rPr>
        <w:t>,</w:t>
      </w:r>
      <w:r>
        <w:rPr>
          <w:rFonts w:ascii="Goudy Old Style" w:hAnsi="Goudy Old Style"/>
          <w:sz w:val="24"/>
        </w:rPr>
        <w:t xml:space="preserve"> and having to pay up to sometimes hundreds of dollars more to travel on their preferred days</w:t>
      </w:r>
      <w:r w:rsidR="006B4EB3">
        <w:rPr>
          <w:rFonts w:ascii="Goudy Old Style" w:hAnsi="Goudy Old Style"/>
          <w:sz w:val="24"/>
        </w:rPr>
        <w:t>,</w:t>
      </w:r>
      <w:r>
        <w:rPr>
          <w:rFonts w:ascii="Goudy Old Style" w:hAnsi="Goudy Old Style"/>
          <w:sz w:val="24"/>
        </w:rPr>
        <w:t xml:space="preserve"> </w:t>
      </w:r>
      <w:r w:rsidR="00FC29FD">
        <w:rPr>
          <w:rFonts w:ascii="Goudy Old Style" w:hAnsi="Goudy Old Style"/>
          <w:sz w:val="24"/>
        </w:rPr>
        <w:t>often is the deciding factor on travelling to Tasmania or not.</w:t>
      </w:r>
      <w:r>
        <w:rPr>
          <w:rFonts w:ascii="Goudy Old Style" w:hAnsi="Goudy Old Style"/>
          <w:sz w:val="24"/>
        </w:rPr>
        <w:t xml:space="preserve"> </w:t>
      </w:r>
      <w:r w:rsidR="008C535D">
        <w:rPr>
          <w:rFonts w:ascii="Goudy Old Style" w:hAnsi="Goudy Old Style"/>
          <w:sz w:val="24"/>
        </w:rPr>
        <w:t>It is possible to get bargain fares if your travel date is very flexible</w:t>
      </w:r>
      <w:r w:rsidR="003B5E36">
        <w:rPr>
          <w:rFonts w:ascii="Goudy Old Style" w:hAnsi="Goudy Old Style"/>
          <w:sz w:val="24"/>
        </w:rPr>
        <w:t xml:space="preserve"> and bookings can be made months ahead. These are very rare and do not fit everyones needs as it is often not possible to decide travel dates too far ahead.</w:t>
      </w:r>
      <w:r>
        <w:rPr>
          <w:rFonts w:ascii="Goudy Old Style" w:hAnsi="Goudy Old Style"/>
          <w:sz w:val="24"/>
        </w:rPr>
        <w:t xml:space="preserve"> </w:t>
      </w:r>
      <w:r w:rsidR="006B4EB3">
        <w:rPr>
          <w:rFonts w:ascii="Goudy Old Style" w:hAnsi="Goudy Old Style"/>
          <w:sz w:val="24"/>
        </w:rPr>
        <w:t>Discount fares such as Pensioner rate</w:t>
      </w:r>
      <w:r w:rsidR="005A5DE5">
        <w:rPr>
          <w:rFonts w:ascii="Goudy Old Style" w:hAnsi="Goudy Old Style"/>
          <w:sz w:val="24"/>
        </w:rPr>
        <w:t>s need to be more flexible as when booking for</w:t>
      </w:r>
      <w:r w:rsidR="006B4EB3">
        <w:rPr>
          <w:rFonts w:ascii="Goudy Old Style" w:hAnsi="Goudy Old Style"/>
          <w:sz w:val="24"/>
        </w:rPr>
        <w:t xml:space="preserve"> my last crossing</w:t>
      </w:r>
      <w:r w:rsidR="005A5DE5">
        <w:rPr>
          <w:rFonts w:ascii="Goudy Old Style" w:hAnsi="Goudy Old Style"/>
          <w:sz w:val="24"/>
        </w:rPr>
        <w:t xml:space="preserve"> for my partner and I, I was told that they are only allowed to sell 60 pensioner discounts on each sailing and 59 had already been sold therefore we would have to pay one full fare and one pensioner fare. These restrictions do not apply to any other Public transport that I know.</w:t>
      </w:r>
    </w:p>
    <w:p w:rsidR="003B0854" w:rsidRDefault="003B0854" w:rsidP="00DD2EBF">
      <w:pPr>
        <w:rPr>
          <w:rFonts w:ascii="Goudy Old Style" w:hAnsi="Goudy Old Style"/>
          <w:sz w:val="24"/>
        </w:rPr>
      </w:pPr>
    </w:p>
    <w:p w:rsidR="006C7BAA" w:rsidRDefault="006A3852" w:rsidP="00382F42">
      <w:pPr>
        <w:pStyle w:val="ListParagraph"/>
        <w:numPr>
          <w:ilvl w:val="0"/>
          <w:numId w:val="24"/>
        </w:numPr>
        <w:rPr>
          <w:rFonts w:ascii="Goudy Old Style" w:hAnsi="Goudy Old Style"/>
          <w:sz w:val="24"/>
        </w:rPr>
      </w:pPr>
      <w:r>
        <w:rPr>
          <w:rFonts w:ascii="Goudy Old Style" w:hAnsi="Goudy Old Style"/>
          <w:sz w:val="24"/>
        </w:rPr>
        <w:t>Recent press reports stated that the service was fully booked on many dates over the next few months</w:t>
      </w:r>
      <w:r w:rsidR="006A0E35">
        <w:rPr>
          <w:rFonts w:ascii="Goudy Old Style" w:hAnsi="Goudy Old Style"/>
          <w:sz w:val="24"/>
        </w:rPr>
        <w:t>. This would deter many of the longer term RV  visitors (who are the largest contributors to the economy of regional areas)  to the State as they often come with an open return date and then find themselves stranded beyond when they</w:t>
      </w:r>
      <w:r w:rsidR="009B60FF">
        <w:rPr>
          <w:rFonts w:ascii="Goudy Old Style" w:hAnsi="Goudy Old Style"/>
          <w:sz w:val="24"/>
        </w:rPr>
        <w:t xml:space="preserve"> do</w:t>
      </w:r>
      <w:r w:rsidR="006A0E35">
        <w:rPr>
          <w:rFonts w:ascii="Goudy Old Style" w:hAnsi="Goudy Old Style"/>
          <w:sz w:val="24"/>
        </w:rPr>
        <w:t xml:space="preserve"> decide to return. </w:t>
      </w:r>
      <w:r w:rsidR="009B60FF">
        <w:rPr>
          <w:rFonts w:ascii="Goudy Old Style" w:hAnsi="Goudy Old Style"/>
          <w:sz w:val="24"/>
        </w:rPr>
        <w:t xml:space="preserve">Removing </w:t>
      </w:r>
      <w:r w:rsidR="006C7BAA">
        <w:rPr>
          <w:rFonts w:ascii="Goudy Old Style" w:hAnsi="Goudy Old Style"/>
          <w:sz w:val="24"/>
        </w:rPr>
        <w:t>the freight priority would alleviate much of this.</w:t>
      </w:r>
    </w:p>
    <w:p w:rsidR="006C7BAA" w:rsidRPr="006C7BAA" w:rsidRDefault="006C7BAA" w:rsidP="006C7BAA">
      <w:pPr>
        <w:ind w:left="360"/>
        <w:rPr>
          <w:rFonts w:ascii="Goudy Old Style" w:hAnsi="Goudy Old Style"/>
          <w:sz w:val="24"/>
        </w:rPr>
      </w:pPr>
    </w:p>
    <w:p w:rsidR="005A5DE5" w:rsidRPr="005A5DE5" w:rsidRDefault="005A5DE5" w:rsidP="005A5DE5">
      <w:pPr>
        <w:ind w:left="360"/>
        <w:rPr>
          <w:rFonts w:ascii="Goudy Old Style" w:hAnsi="Goudy Old Style"/>
          <w:sz w:val="24"/>
        </w:rPr>
      </w:pPr>
    </w:p>
    <w:p w:rsidR="005A5DE5" w:rsidRPr="005A5DE5" w:rsidRDefault="005A5DE5" w:rsidP="005A5DE5">
      <w:pPr>
        <w:pStyle w:val="ListParagraph"/>
        <w:rPr>
          <w:rFonts w:ascii="Goudy Old Style" w:hAnsi="Goudy Old Style"/>
          <w:sz w:val="24"/>
        </w:rPr>
      </w:pPr>
    </w:p>
    <w:p w:rsidR="005A5DE5" w:rsidRDefault="005A5DE5" w:rsidP="005A5DE5">
      <w:pPr>
        <w:ind w:left="360"/>
        <w:rPr>
          <w:rFonts w:ascii="Goudy Old Style" w:hAnsi="Goudy Old Style"/>
          <w:sz w:val="24"/>
        </w:rPr>
      </w:pPr>
    </w:p>
    <w:p w:rsidR="005A5DE5" w:rsidRPr="005A5DE5" w:rsidRDefault="005A5DE5" w:rsidP="005A5DE5">
      <w:pPr>
        <w:ind w:left="360"/>
        <w:rPr>
          <w:rFonts w:ascii="Goudy Old Style" w:hAnsi="Goudy Old Style"/>
          <w:sz w:val="24"/>
        </w:rPr>
      </w:pPr>
    </w:p>
    <w:p w:rsidR="005A5DE5" w:rsidRDefault="005A5DE5" w:rsidP="005A5DE5">
      <w:pPr>
        <w:ind w:left="360"/>
        <w:jc w:val="center"/>
        <w:rPr>
          <w:rFonts w:ascii="Goudy Old Style" w:hAnsi="Goudy Old Style"/>
          <w:sz w:val="24"/>
        </w:rPr>
      </w:pPr>
      <w:r>
        <w:rPr>
          <w:rFonts w:ascii="Goudy Old Style" w:hAnsi="Goudy Old Style"/>
          <w:sz w:val="24"/>
        </w:rPr>
        <w:lastRenderedPageBreak/>
        <w:t>(3)</w:t>
      </w:r>
    </w:p>
    <w:p w:rsidR="005A5DE5" w:rsidRPr="005A5DE5" w:rsidRDefault="005A5DE5" w:rsidP="005A5DE5">
      <w:pPr>
        <w:ind w:left="360"/>
        <w:jc w:val="center"/>
        <w:rPr>
          <w:rFonts w:ascii="Goudy Old Style" w:hAnsi="Goudy Old Style"/>
          <w:sz w:val="24"/>
        </w:rPr>
      </w:pPr>
    </w:p>
    <w:p w:rsidR="006005A1" w:rsidRPr="005A5DE5" w:rsidRDefault="006C7BAA" w:rsidP="005A5DE5">
      <w:pPr>
        <w:pStyle w:val="ListParagraph"/>
        <w:numPr>
          <w:ilvl w:val="0"/>
          <w:numId w:val="24"/>
        </w:numPr>
        <w:rPr>
          <w:rFonts w:ascii="Goudy Old Style" w:hAnsi="Goudy Old Style"/>
          <w:sz w:val="24"/>
        </w:rPr>
      </w:pPr>
      <w:r>
        <w:rPr>
          <w:rFonts w:ascii="Goudy Old Style" w:hAnsi="Goudy Old Style"/>
          <w:sz w:val="24"/>
        </w:rPr>
        <w:t>The</w:t>
      </w:r>
      <w:r w:rsidR="009B60FF">
        <w:rPr>
          <w:rFonts w:ascii="Goudy Old Style" w:hAnsi="Goudy Old Style"/>
          <w:sz w:val="24"/>
        </w:rPr>
        <w:t xml:space="preserve"> TT Line</w:t>
      </w:r>
      <w:r>
        <w:rPr>
          <w:rFonts w:ascii="Goudy Old Style" w:hAnsi="Goudy Old Style"/>
          <w:sz w:val="24"/>
        </w:rPr>
        <w:t xml:space="preserve"> booking system encourages on line booking by a cost penalty for phone bookings but on a number </w:t>
      </w:r>
      <w:r w:rsidR="006005A1">
        <w:rPr>
          <w:rFonts w:ascii="Goudy Old Style" w:hAnsi="Goudy Old Style"/>
          <w:sz w:val="24"/>
        </w:rPr>
        <w:t>of occasions</w:t>
      </w:r>
      <w:r>
        <w:rPr>
          <w:rFonts w:ascii="Goudy Old Style" w:hAnsi="Goudy Old Style"/>
          <w:sz w:val="24"/>
        </w:rPr>
        <w:t xml:space="preserve"> I have begun my booking process by checking on line only to find my preferred travel dates fully booked, then, on phoning and pressing my case for a particular da</w:t>
      </w:r>
      <w:r w:rsidR="00B742E4">
        <w:rPr>
          <w:rFonts w:ascii="Goudy Old Style" w:hAnsi="Goudy Old Style"/>
          <w:sz w:val="24"/>
        </w:rPr>
        <w:t>te I have been able to get on. On one occasion when I enquired about the possibility of cancellations I was told that cancellations often occurred but wait lists were not held and I would need to phone every day or even several times each day to get a cancellation when it occurred. Definitely not a user friendly policy!</w:t>
      </w:r>
    </w:p>
    <w:p w:rsidR="00B742E4" w:rsidRPr="00B742E4" w:rsidRDefault="00B742E4" w:rsidP="00B742E4">
      <w:pPr>
        <w:rPr>
          <w:rFonts w:ascii="Goudy Old Style" w:hAnsi="Goudy Old Style"/>
          <w:sz w:val="24"/>
        </w:rPr>
      </w:pPr>
    </w:p>
    <w:p w:rsidR="00B8675E" w:rsidRDefault="00AB0857" w:rsidP="00133199">
      <w:pPr>
        <w:pStyle w:val="ListParagraph"/>
        <w:numPr>
          <w:ilvl w:val="0"/>
          <w:numId w:val="24"/>
        </w:numPr>
        <w:rPr>
          <w:rFonts w:ascii="Goudy Old Style" w:hAnsi="Goudy Old Style"/>
          <w:sz w:val="24"/>
        </w:rPr>
      </w:pPr>
      <w:r>
        <w:rPr>
          <w:rFonts w:ascii="Goudy Old Style" w:hAnsi="Goudy Old Style"/>
          <w:sz w:val="24"/>
        </w:rPr>
        <w:t xml:space="preserve">Costs - </w:t>
      </w:r>
      <w:r w:rsidR="00133199">
        <w:rPr>
          <w:rFonts w:ascii="Goudy Old Style" w:hAnsi="Goudy Old Style"/>
          <w:sz w:val="24"/>
        </w:rPr>
        <w:t>I have been travell</w:t>
      </w:r>
      <w:r w:rsidR="00B742E4">
        <w:rPr>
          <w:rFonts w:ascii="Goudy Old Style" w:hAnsi="Goudy Old Style"/>
          <w:sz w:val="24"/>
        </w:rPr>
        <w:t>ing with the same rig since 2008</w:t>
      </w:r>
      <w:r w:rsidR="00133199">
        <w:rPr>
          <w:rFonts w:ascii="Goudy Old Style" w:hAnsi="Goudy Old Style"/>
          <w:sz w:val="24"/>
        </w:rPr>
        <w:t xml:space="preserve"> and the cost has alm</w:t>
      </w:r>
      <w:r>
        <w:rPr>
          <w:rFonts w:ascii="Goudy Old Style" w:hAnsi="Goudy Old Style"/>
          <w:sz w:val="24"/>
        </w:rPr>
        <w:t>ost doubled in that time from a little under $900 return to $802 one way when I returned home to Tassie in Nov. 2013. Over $100 dearer</w:t>
      </w:r>
      <w:r w:rsidR="00B742E4">
        <w:rPr>
          <w:rFonts w:ascii="Goudy Old Style" w:hAnsi="Goudy Old Style"/>
          <w:sz w:val="24"/>
        </w:rPr>
        <w:t xml:space="preserve"> one way</w:t>
      </w:r>
      <w:r>
        <w:rPr>
          <w:rFonts w:ascii="Goudy Old Style" w:hAnsi="Goudy Old Style"/>
          <w:sz w:val="24"/>
        </w:rPr>
        <w:t xml:space="preserve"> than the same trip the previous year.</w:t>
      </w:r>
      <w:r w:rsidR="00AE6564">
        <w:rPr>
          <w:rFonts w:ascii="Goudy Old Style" w:hAnsi="Goudy Old Style"/>
          <w:sz w:val="24"/>
        </w:rPr>
        <w:t xml:space="preserve"> ($1389 return). </w:t>
      </w:r>
    </w:p>
    <w:p w:rsidR="00B8675E" w:rsidRPr="00B8675E" w:rsidRDefault="00B8675E" w:rsidP="00B8675E">
      <w:pPr>
        <w:pStyle w:val="ListParagraph"/>
        <w:rPr>
          <w:rFonts w:ascii="Goudy Old Style" w:hAnsi="Goudy Old Style"/>
          <w:sz w:val="24"/>
        </w:rPr>
      </w:pPr>
    </w:p>
    <w:p w:rsidR="00DB32AE" w:rsidRDefault="00B8675E" w:rsidP="00133199">
      <w:pPr>
        <w:pStyle w:val="ListParagraph"/>
        <w:numPr>
          <w:ilvl w:val="0"/>
          <w:numId w:val="24"/>
        </w:numPr>
        <w:rPr>
          <w:rFonts w:ascii="Goudy Old Style" w:hAnsi="Goudy Old Style"/>
          <w:sz w:val="24"/>
        </w:rPr>
      </w:pPr>
      <w:r>
        <w:rPr>
          <w:rFonts w:ascii="Goudy Old Style" w:hAnsi="Goudy Old Style"/>
          <w:sz w:val="24"/>
        </w:rPr>
        <w:t xml:space="preserve">On board meals </w:t>
      </w:r>
      <w:r w:rsidR="001A2208">
        <w:rPr>
          <w:rFonts w:ascii="Goudy Old Style" w:hAnsi="Goudy Old Style"/>
          <w:sz w:val="24"/>
        </w:rPr>
        <w:t xml:space="preserve"> have also increased in cost dramatically over the same time with cafeteria </w:t>
      </w:r>
      <w:r w:rsidR="00DB32AE">
        <w:rPr>
          <w:rFonts w:ascii="Goudy Old Style" w:hAnsi="Goudy Old Style"/>
          <w:sz w:val="24"/>
        </w:rPr>
        <w:t>style meals now costing up to</w:t>
      </w:r>
      <w:r w:rsidR="001A2208">
        <w:rPr>
          <w:rFonts w:ascii="Goudy Old Style" w:hAnsi="Goudy Old Style"/>
          <w:sz w:val="24"/>
        </w:rPr>
        <w:t xml:space="preserve"> double their true value.</w:t>
      </w:r>
    </w:p>
    <w:p w:rsidR="00DB32AE" w:rsidRPr="00DB32AE" w:rsidRDefault="00DB32AE" w:rsidP="00DB32AE">
      <w:pPr>
        <w:pStyle w:val="ListParagraph"/>
        <w:rPr>
          <w:rFonts w:ascii="Goudy Old Style" w:hAnsi="Goudy Old Style"/>
          <w:sz w:val="24"/>
        </w:rPr>
      </w:pPr>
    </w:p>
    <w:p w:rsidR="00B01B92" w:rsidRDefault="00DB32AE" w:rsidP="00DB32AE">
      <w:pPr>
        <w:ind w:left="360"/>
        <w:rPr>
          <w:rFonts w:ascii="Goudy Old Style" w:hAnsi="Goudy Old Style"/>
          <w:sz w:val="24"/>
        </w:rPr>
      </w:pPr>
      <w:r>
        <w:rPr>
          <w:rFonts w:ascii="Goudy Old Style" w:hAnsi="Goudy Old Style"/>
          <w:sz w:val="24"/>
        </w:rPr>
        <w:t>In conclusion, the suggested changes to the Bass Strait Shipping service will, in my opinion, benefit</w:t>
      </w:r>
      <w:r w:rsidR="004D3EFE">
        <w:rPr>
          <w:rFonts w:ascii="Goudy Old Style" w:hAnsi="Goudy Old Style"/>
          <w:sz w:val="24"/>
        </w:rPr>
        <w:t xml:space="preserve"> the Tasmanian economy as a whole; The RV Tourist sector, which is made up of Motorhomes, Campervans, Caravans, Camper trailers</w:t>
      </w:r>
      <w:r w:rsidR="00B01B92">
        <w:rPr>
          <w:rFonts w:ascii="Goudy Old Style" w:hAnsi="Goudy Old Style"/>
          <w:sz w:val="24"/>
        </w:rPr>
        <w:t>, Tent based camping and even Trailer boats,</w:t>
      </w:r>
      <w:r w:rsidR="004D3EFE">
        <w:rPr>
          <w:rFonts w:ascii="Goudy Old Style" w:hAnsi="Goudy Old Style"/>
          <w:sz w:val="24"/>
        </w:rPr>
        <w:t xml:space="preserve">  has a vastly underestimated economic value, as previously stated</w:t>
      </w:r>
      <w:r w:rsidR="00B01B92">
        <w:rPr>
          <w:rFonts w:ascii="Goudy Old Style" w:hAnsi="Goudy Old Style"/>
          <w:sz w:val="24"/>
        </w:rPr>
        <w:t>,</w:t>
      </w:r>
      <w:r w:rsidR="004D3EFE">
        <w:rPr>
          <w:rFonts w:ascii="Goudy Old Style" w:hAnsi="Goudy Old Style"/>
          <w:sz w:val="24"/>
        </w:rPr>
        <w:t xml:space="preserve"> largely in the rural and regional areas</w:t>
      </w:r>
      <w:r w:rsidR="00B01B92">
        <w:rPr>
          <w:rFonts w:ascii="Goudy Old Style" w:hAnsi="Goudy Old Style"/>
          <w:sz w:val="24"/>
        </w:rPr>
        <w:t>. This</w:t>
      </w:r>
      <w:r w:rsidR="004D3EFE">
        <w:rPr>
          <w:rFonts w:ascii="Goudy Old Style" w:hAnsi="Goudy Old Style"/>
          <w:sz w:val="24"/>
        </w:rPr>
        <w:t xml:space="preserve"> </w:t>
      </w:r>
      <w:r w:rsidR="00B01B92">
        <w:rPr>
          <w:rFonts w:ascii="Goudy Old Style" w:hAnsi="Goudy Old Style"/>
          <w:sz w:val="24"/>
        </w:rPr>
        <w:t xml:space="preserve">sector </w:t>
      </w:r>
      <w:r w:rsidR="004D3EFE">
        <w:rPr>
          <w:rFonts w:ascii="Goudy Old Style" w:hAnsi="Goudy Old Style"/>
          <w:sz w:val="24"/>
        </w:rPr>
        <w:t>would receive an enormous boost</w:t>
      </w:r>
      <w:r w:rsidR="00B01B92">
        <w:rPr>
          <w:rFonts w:ascii="Goudy Old Style" w:hAnsi="Goudy Old Style"/>
          <w:sz w:val="24"/>
        </w:rPr>
        <w:t>, in turn creating employment and economic activity across the State.</w:t>
      </w:r>
    </w:p>
    <w:p w:rsidR="00B01B92" w:rsidRDefault="00B01B92" w:rsidP="00DB32AE">
      <w:pPr>
        <w:ind w:left="360"/>
        <w:rPr>
          <w:rFonts w:ascii="Goudy Old Style" w:hAnsi="Goudy Old Style"/>
          <w:sz w:val="24"/>
        </w:rPr>
      </w:pPr>
    </w:p>
    <w:p w:rsidR="00B01B92" w:rsidRDefault="00B01B92" w:rsidP="00DB32AE">
      <w:pPr>
        <w:ind w:left="360"/>
        <w:rPr>
          <w:rFonts w:ascii="Goudy Old Style" w:hAnsi="Goudy Old Style"/>
          <w:sz w:val="24"/>
        </w:rPr>
      </w:pPr>
      <w:r>
        <w:rPr>
          <w:rFonts w:ascii="Goudy Old Style" w:hAnsi="Goudy Old Style"/>
          <w:sz w:val="24"/>
        </w:rPr>
        <w:t>Don Napier</w:t>
      </w:r>
    </w:p>
    <w:p w:rsidR="00133199" w:rsidRPr="00DB32AE" w:rsidRDefault="00B01B92" w:rsidP="00DB32AE">
      <w:pPr>
        <w:ind w:left="360"/>
        <w:rPr>
          <w:rFonts w:ascii="Goudy Old Style" w:hAnsi="Goudy Old Style"/>
          <w:sz w:val="24"/>
        </w:rPr>
      </w:pPr>
      <w:r>
        <w:rPr>
          <w:rFonts w:ascii="Goudy Old Style" w:hAnsi="Goudy Old Style"/>
          <w:sz w:val="24"/>
        </w:rPr>
        <w:t>8/01/2014</w:t>
      </w:r>
      <w:r w:rsidR="004D3EFE">
        <w:rPr>
          <w:rFonts w:ascii="Goudy Old Style" w:hAnsi="Goudy Old Style"/>
          <w:sz w:val="24"/>
        </w:rPr>
        <w:t xml:space="preserve"> </w:t>
      </w:r>
      <w:r w:rsidR="00AE6564" w:rsidRPr="00DB32AE">
        <w:rPr>
          <w:rFonts w:ascii="Goudy Old Style" w:hAnsi="Goudy Old Style"/>
          <w:sz w:val="24"/>
        </w:rPr>
        <w:t xml:space="preserve">            </w:t>
      </w:r>
    </w:p>
    <w:p w:rsidR="00133199" w:rsidRDefault="00133199">
      <w:pPr>
        <w:rPr>
          <w:rFonts w:ascii="Goudy Old Style" w:hAnsi="Goudy Old Style"/>
          <w:sz w:val="24"/>
        </w:rPr>
      </w:pPr>
    </w:p>
    <w:p w:rsidR="00133199" w:rsidRDefault="00133199">
      <w:pPr>
        <w:rPr>
          <w:rFonts w:ascii="Goudy Old Style" w:hAnsi="Goudy Old Style"/>
          <w:sz w:val="24"/>
        </w:rPr>
      </w:pPr>
    </w:p>
    <w:p w:rsidR="00133199" w:rsidRPr="00534A5B" w:rsidRDefault="00133199">
      <w:pPr>
        <w:rPr>
          <w:rFonts w:ascii="Goudy Old Style" w:hAnsi="Goudy Old Style"/>
          <w:sz w:val="24"/>
        </w:rPr>
      </w:pPr>
    </w:p>
    <w:sectPr w:rsidR="00133199" w:rsidRPr="00534A5B" w:rsidSect="00E7250B">
      <w:pgSz w:w="11907" w:h="16840" w:code="9"/>
      <w:pgMar w:top="1352"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D54" w:rsidRDefault="009A7D54">
      <w:r>
        <w:separator/>
      </w:r>
    </w:p>
  </w:endnote>
  <w:endnote w:type="continuationSeparator" w:id="0">
    <w:p w:rsidR="009A7D54" w:rsidRDefault="009A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D54" w:rsidRDefault="009A7D54">
      <w:r>
        <w:separator/>
      </w:r>
    </w:p>
  </w:footnote>
  <w:footnote w:type="continuationSeparator" w:id="0">
    <w:p w:rsidR="009A7D54" w:rsidRDefault="009A7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E23"/>
    <w:multiLevelType w:val="hybridMultilevel"/>
    <w:tmpl w:val="61A2F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25CDE"/>
    <w:multiLevelType w:val="singleLevel"/>
    <w:tmpl w:val="3086CA22"/>
    <w:lvl w:ilvl="0">
      <w:start w:val="1"/>
      <w:numFmt w:val="decimal"/>
      <w:lvlText w:val="%1."/>
      <w:legacy w:legacy="1" w:legacySpace="0" w:legacyIndent="340"/>
      <w:lvlJc w:val="left"/>
      <w:pPr>
        <w:ind w:left="340" w:hanging="340"/>
      </w:pPr>
    </w:lvl>
  </w:abstractNum>
  <w:abstractNum w:abstractNumId="7">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3B354E4"/>
    <w:multiLevelType w:val="hybridMultilevel"/>
    <w:tmpl w:val="E7D6B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4"/>
  </w:num>
  <w:num w:numId="2">
    <w:abstractNumId w:val="21"/>
  </w:num>
  <w:num w:numId="3">
    <w:abstractNumId w:val="7"/>
  </w:num>
  <w:num w:numId="4">
    <w:abstractNumId w:val="12"/>
  </w:num>
  <w:num w:numId="5">
    <w:abstractNumId w:val="13"/>
  </w:num>
  <w:num w:numId="6">
    <w:abstractNumId w:val="4"/>
  </w:num>
  <w:num w:numId="7">
    <w:abstractNumId w:val="20"/>
  </w:num>
  <w:num w:numId="8">
    <w:abstractNumId w:val="2"/>
  </w:num>
  <w:num w:numId="9">
    <w:abstractNumId w:val="16"/>
  </w:num>
  <w:num w:numId="10">
    <w:abstractNumId w:val="3"/>
  </w:num>
  <w:num w:numId="11">
    <w:abstractNumId w:val="8"/>
  </w:num>
  <w:num w:numId="12">
    <w:abstractNumId w:val="19"/>
  </w:num>
  <w:num w:numId="13">
    <w:abstractNumId w:val="11"/>
  </w:num>
  <w:num w:numId="14">
    <w:abstractNumId w:val="18"/>
  </w:num>
  <w:num w:numId="15">
    <w:abstractNumId w:val="1"/>
  </w:num>
  <w:num w:numId="16">
    <w:abstractNumId w:val="15"/>
  </w:num>
  <w:num w:numId="17">
    <w:abstractNumId w:val="23"/>
  </w:num>
  <w:num w:numId="18">
    <w:abstractNumId w:val="10"/>
  </w:num>
  <w:num w:numId="19">
    <w:abstractNumId w:val="17"/>
  </w:num>
  <w:num w:numId="20">
    <w:abstractNumId w:val="6"/>
  </w:num>
  <w:num w:numId="21">
    <w:abstractNumId w:val="5"/>
  </w:num>
  <w:num w:numId="22">
    <w:abstractNumId w:val="22"/>
  </w:num>
  <w:num w:numId="23">
    <w:abstractNumId w:val="14"/>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5D4"/>
    <w:rsid w:val="00005F03"/>
    <w:rsid w:val="00056210"/>
    <w:rsid w:val="00081AC1"/>
    <w:rsid w:val="000908B0"/>
    <w:rsid w:val="00103034"/>
    <w:rsid w:val="00133199"/>
    <w:rsid w:val="00156E3D"/>
    <w:rsid w:val="00157F56"/>
    <w:rsid w:val="0019530F"/>
    <w:rsid w:val="001A2208"/>
    <w:rsid w:val="001C5C7C"/>
    <w:rsid w:val="001D7613"/>
    <w:rsid w:val="00200B3A"/>
    <w:rsid w:val="00221C86"/>
    <w:rsid w:val="00256DF9"/>
    <w:rsid w:val="002B0F72"/>
    <w:rsid w:val="002D6079"/>
    <w:rsid w:val="002E2B8A"/>
    <w:rsid w:val="002F57F1"/>
    <w:rsid w:val="003252BD"/>
    <w:rsid w:val="00337EE1"/>
    <w:rsid w:val="00346521"/>
    <w:rsid w:val="003557D5"/>
    <w:rsid w:val="00382F42"/>
    <w:rsid w:val="00383B87"/>
    <w:rsid w:val="003A2CCD"/>
    <w:rsid w:val="003A5A6A"/>
    <w:rsid w:val="003B0854"/>
    <w:rsid w:val="003B5E36"/>
    <w:rsid w:val="003C5524"/>
    <w:rsid w:val="003F554C"/>
    <w:rsid w:val="00423861"/>
    <w:rsid w:val="00423BFB"/>
    <w:rsid w:val="00480079"/>
    <w:rsid w:val="0048038E"/>
    <w:rsid w:val="00484E48"/>
    <w:rsid w:val="004B21E0"/>
    <w:rsid w:val="004B6E74"/>
    <w:rsid w:val="004D3EFE"/>
    <w:rsid w:val="00534A5B"/>
    <w:rsid w:val="005757F3"/>
    <w:rsid w:val="005A5DE5"/>
    <w:rsid w:val="006005A1"/>
    <w:rsid w:val="00626C39"/>
    <w:rsid w:val="006349CF"/>
    <w:rsid w:val="00636D80"/>
    <w:rsid w:val="00654D75"/>
    <w:rsid w:val="006669C2"/>
    <w:rsid w:val="00676790"/>
    <w:rsid w:val="006A0E35"/>
    <w:rsid w:val="006A3852"/>
    <w:rsid w:val="006B4EB3"/>
    <w:rsid w:val="006C7BAA"/>
    <w:rsid w:val="006E1D31"/>
    <w:rsid w:val="007265D4"/>
    <w:rsid w:val="007622C1"/>
    <w:rsid w:val="007768BE"/>
    <w:rsid w:val="007B4F33"/>
    <w:rsid w:val="007C3E81"/>
    <w:rsid w:val="008143EE"/>
    <w:rsid w:val="00820633"/>
    <w:rsid w:val="00843256"/>
    <w:rsid w:val="008C535D"/>
    <w:rsid w:val="008D5C9C"/>
    <w:rsid w:val="00970933"/>
    <w:rsid w:val="009A77E8"/>
    <w:rsid w:val="009A7D54"/>
    <w:rsid w:val="009B60FF"/>
    <w:rsid w:val="009E3B09"/>
    <w:rsid w:val="00A17B13"/>
    <w:rsid w:val="00A61D45"/>
    <w:rsid w:val="00AB0857"/>
    <w:rsid w:val="00AB7BC6"/>
    <w:rsid w:val="00AE6564"/>
    <w:rsid w:val="00AF4E46"/>
    <w:rsid w:val="00B01B92"/>
    <w:rsid w:val="00B2649B"/>
    <w:rsid w:val="00B264CC"/>
    <w:rsid w:val="00B31AE5"/>
    <w:rsid w:val="00B742E4"/>
    <w:rsid w:val="00B7670D"/>
    <w:rsid w:val="00B8675E"/>
    <w:rsid w:val="00B96503"/>
    <w:rsid w:val="00BB0D35"/>
    <w:rsid w:val="00BE6678"/>
    <w:rsid w:val="00BE7978"/>
    <w:rsid w:val="00BF471E"/>
    <w:rsid w:val="00C969D3"/>
    <w:rsid w:val="00D22705"/>
    <w:rsid w:val="00D274A1"/>
    <w:rsid w:val="00D528F3"/>
    <w:rsid w:val="00DB32AE"/>
    <w:rsid w:val="00DC03C7"/>
    <w:rsid w:val="00DD2EBF"/>
    <w:rsid w:val="00DE54B8"/>
    <w:rsid w:val="00E0213B"/>
    <w:rsid w:val="00E116F3"/>
    <w:rsid w:val="00E33CD7"/>
    <w:rsid w:val="00E45797"/>
    <w:rsid w:val="00E7250B"/>
    <w:rsid w:val="00E7598B"/>
    <w:rsid w:val="00EA22BA"/>
    <w:rsid w:val="00EC4447"/>
    <w:rsid w:val="00EC75E2"/>
    <w:rsid w:val="00EF3B12"/>
    <w:rsid w:val="00F51EC1"/>
    <w:rsid w:val="00F76648"/>
    <w:rsid w:val="00FC29FD"/>
    <w:rsid w:val="00FC61EA"/>
    <w:rsid w:val="00FF54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1331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133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avanni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submission-cover-sheet.dotm</Template>
  <TotalTime>1</TotalTime>
  <Pages>3</Pages>
  <Words>1435</Words>
  <Characters>7132</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Submission 61 - Don Napier - Tasmanian Shipping and Freight - Public inquiry</vt:lpstr>
    </vt:vector>
  </TitlesOfParts>
  <Company>Don Napier</Company>
  <LinksUpToDate>false</LinksUpToDate>
  <CharactersWithSpaces>8550</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61 - Don Napier - Tasmanian Shipping and Freight - Public inquiry</dc:title>
  <dc:creator>Don Napier</dc:creator>
  <cp:lastModifiedBy>Productivity Commission</cp:lastModifiedBy>
  <cp:revision>3</cp:revision>
  <cp:lastPrinted>2004-07-01T12:55:00Z</cp:lastPrinted>
  <dcterms:created xsi:type="dcterms:W3CDTF">2014-01-13T03:08:00Z</dcterms:created>
  <dcterms:modified xsi:type="dcterms:W3CDTF">2014-01-13T03:09:00Z</dcterms:modified>
</cp:coreProperties>
</file>