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9C6" w14:textId="4F655516" w:rsidR="00BB5C22" w:rsidRDefault="00242E13" w:rsidP="001C3345">
      <w:pPr>
        <w:pStyle w:val="Heading1-nonumber"/>
      </w:pPr>
      <w:r>
        <w:t>Public engagement</w:t>
      </w:r>
    </w:p>
    <w:p w14:paraId="1FF4CA0B" w14:textId="6FEB5E97" w:rsidR="00F95D72" w:rsidRDefault="00B42EF3" w:rsidP="00F95D72">
      <w:pPr>
        <w:pStyle w:val="BodyText"/>
      </w:pPr>
      <w:r w:rsidRPr="00B42EF3">
        <w:t xml:space="preserve">In preparing this research, the Commission consulted with a range of organisations, </w:t>
      </w:r>
      <w:r w:rsidR="00242E13">
        <w:t>academics</w:t>
      </w:r>
      <w:r w:rsidRPr="00B42EF3">
        <w:t>, industry bodies, government departments and agencies. The Commission is grateful for their assistance</w:t>
      </w:r>
      <w:r w:rsidR="00242E13">
        <w:t xml:space="preserve">. </w:t>
      </w:r>
    </w:p>
    <w:p w14:paraId="20CD4064" w14:textId="31204F18" w:rsidR="00684B78" w:rsidRPr="00EB637B" w:rsidRDefault="00684B78" w:rsidP="00684B78">
      <w:pPr>
        <w:pStyle w:val="BoxHeading1"/>
      </w:pPr>
      <w:r>
        <w:t>Table 1 – Consultations</w:t>
      </w:r>
    </w:p>
    <w:tbl>
      <w:tblPr>
        <w:tblW w:w="0" w:type="auto"/>
        <w:tblBorders>
          <w:bottom w:val="single" w:sz="4" w:space="0" w:color="B3B3B3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{&quot;Ott&quot;:{&quot;FirstRow&quot;:{&quot;Font&quot;:{&quot;Bold&quot;:true,&quot;Color&quot;:{&quot;Key&quot;:&quot;TableHeading&quot;},&quot;BulletColor&quot;:{&quot;Key&quot;:&quot;TableHeading&quot;}},&quot;Alignment&quot;:{&quot;Vertical&quot;:&quot;Bottom&quot;},&quot;Borders&quot;:{&quot;Bottom&quot;:{&quot;Color&quot;:{&quot;Key&quot;:&quot;BorderColor&quot;},&quot;BorderWeight&quot;:&quot;Pt0_5&quot;,&quot;Type&quot;:&quot;Solid&quot;,&quot;Visible&quot;:true}}},&quot;LastRow&quot;:{},&quot;FirstColumn&quot;:{&quot;Font&quot;:{&quot;Bold&quot;:true,&quot;Color&quot;:{&quot;Key&quot;:&quot;TableHeading&quot;},&quot;BulletColor&quot;:{&quot;Key&quot;:&quot;TableHeading&quot;}}},&quot;LastColumn&quot;:{},&quot;BandedRow&quot;:{&quot;Item&quot;:{&quot;BackgroundColor&quot;:{&quot;Key&quot;:&quot;BandedRow&quot;}},&quot;Type&quot;:&quot;BandFirst&quot;},&quot;BandedColumn&quot;:{&quot;Item&quot;:{},&quot;Type&quot;:&quot;BandFirst&quot;},&quot;FitRowHeightPp&quot;:true,&quot;ZeroMarginsWord&quot;:true,&quot;BackgroundColor&quot;:{&quot;Key&quot;:&quot;BackgroundColor&quot;},&quot;Font&quot;:{&quot;Name&quot;:&quot;Arial (Body)&quot;,&quot;Size&quot;:9.0,&quot;SizeOverridePp&quot;:16.0,&quot;Bold&quot;:false,&quot;Italic&quot;:false,&quot;Underline&quot;:false,&quot;Color&quot;:{&quot;Key&quot;:&quot;TableBody&quot;},&quot;BulletColor&quot;:{&quot;Key&quot;:&quot;TableBody&quot;}},&quot;Alignment&quot;:{&quot;Horizontal&quot;:&quot;Left&quot;,&quot;Vertical&quot;:&quot;Top&quot;},&quot;Margin&quot;:{&quot;Left&quot;:2.83464575,&quot;Top&quot;:2.26771641,&quot;Right&quot;:5.38582659,&quot;Bottom&quot;:2.26771641},&quot;Borders&quot;:{&quot;Vertical&quot;:{&quot;Visible&quot;:false},&quot;Horizontal&quot;:{&quot;Visible&quot;:false},&quot;Bottom&quot;:{&quot;Color&quot;:{&quot;Key&quot;:&quot;BorderColor&quot;},&quot;BorderWeight&quot;:&quot;Pt0_5&quot;,&quot;Type&quot;:&quot;Solid&quot;,&quot;Visible&quot;:true}}},&quot;Ccs&quot;:{&quot;TableBody&quot;:&quot;Black&quot;,&quot;TableHeading&quot;:&quot;38, 90, 154&quot;,&quot;BandedRow&quot;:&quot;242, 242, 242&quot;,&quot;BorderColor&quot;:&quot;179, 179, 179&quot;,&quot;BackgroundColor&quot;:&quot;Transparent&quot;},&quot;Cop&quot;:{&quot;FirstRow&quot;:true,&quot;LastRow&quot;:false,&quot;FirstColumn&quot;:true,&quot;LastColumn&quot;:false,&quot;BandedRows&quot;:true,&quot;BandedColumns&quot;:false},&quot;Aaf&quot;:false}"/>
      </w:tblPr>
      <w:tblGrid>
        <w:gridCol w:w="9638"/>
      </w:tblGrid>
      <w:tr w:rsidR="007C1CA5" w:rsidRPr="00483145" w14:paraId="5A96E3DB" w14:textId="77777777" w:rsidTr="00C51AEE">
        <w:trPr>
          <w:tblHeader/>
        </w:trPr>
        <w:tc>
          <w:tcPr>
            <w:tcW w:w="9638" w:type="dxa"/>
            <w:tcBorders>
              <w:bottom w:val="single" w:sz="4" w:space="0" w:color="B3B3B3"/>
            </w:tcBorders>
            <w:shd w:val="clear" w:color="000000" w:fill="auto"/>
          </w:tcPr>
          <w:p w14:paraId="10605483" w14:textId="61680F5C" w:rsidR="007C1CA5" w:rsidRP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>Australian Competition and Consumer Commission (ACCC)</w:t>
            </w:r>
          </w:p>
        </w:tc>
      </w:tr>
      <w:tr w:rsidR="007C1CA5" w:rsidRPr="00483145" w14:paraId="03D6F8AC" w14:textId="77777777" w:rsidTr="00E135BF">
        <w:tc>
          <w:tcPr>
            <w:tcW w:w="9638" w:type="dxa"/>
            <w:tcBorders>
              <w:top w:val="single" w:sz="4" w:space="0" w:color="B3B3B3"/>
              <w:bottom w:val="nil"/>
            </w:tcBorders>
            <w:shd w:val="clear" w:color="000000" w:fill="F2F2F2"/>
          </w:tcPr>
          <w:p w14:paraId="14971A41" w14:textId="702215A9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ANU Tech Policy Design Centre </w:t>
            </w:r>
          </w:p>
        </w:tc>
      </w:tr>
      <w:tr w:rsidR="007C1CA5" w:rsidRPr="00483145" w14:paraId="33AE6CB7" w14:textId="77777777" w:rsidTr="00E135BF">
        <w:tc>
          <w:tcPr>
            <w:tcW w:w="9638" w:type="dxa"/>
            <w:tcBorders>
              <w:top w:val="nil"/>
              <w:bottom w:val="nil"/>
            </w:tcBorders>
            <w:shd w:val="clear" w:color="000000" w:fill="auto"/>
          </w:tcPr>
          <w:p w14:paraId="4F3EB4E4" w14:textId="66A5DB0B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>Attorney-General’s Department</w:t>
            </w:r>
          </w:p>
        </w:tc>
      </w:tr>
      <w:tr w:rsidR="007C1CA5" w:rsidRPr="00483145" w14:paraId="0A692D28" w14:textId="77777777" w:rsidTr="00E135BF">
        <w:tc>
          <w:tcPr>
            <w:tcW w:w="9638" w:type="dxa"/>
            <w:tcBorders>
              <w:bottom w:val="nil"/>
            </w:tcBorders>
            <w:shd w:val="clear" w:color="000000" w:fill="F2F2F2"/>
          </w:tcPr>
          <w:p w14:paraId="5E3DF83D" w14:textId="03D12F82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 xml:space="preserve">CSIRO </w:t>
            </w:r>
            <w:r w:rsidRPr="00483145">
              <w:rPr>
                <w:rFonts w:ascii="Arial (Body)" w:hAnsi="Arial (Body)"/>
                <w:b/>
                <w:color w:val="265A9A"/>
                <w:sz w:val="18"/>
              </w:rPr>
              <w:t>Data61</w:t>
            </w:r>
          </w:p>
        </w:tc>
      </w:tr>
      <w:tr w:rsidR="007C1CA5" w:rsidRPr="00483145" w14:paraId="28AF4F0A" w14:textId="77777777" w:rsidTr="00E135BF">
        <w:tc>
          <w:tcPr>
            <w:tcW w:w="9638" w:type="dxa"/>
            <w:tcBorders>
              <w:top w:val="nil"/>
              <w:bottom w:val="nil"/>
            </w:tcBorders>
            <w:shd w:val="clear" w:color="000000" w:fill="auto"/>
          </w:tcPr>
          <w:p w14:paraId="3EB45F0D" w14:textId="0B184108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>Department of Finance</w:t>
            </w:r>
          </w:p>
        </w:tc>
      </w:tr>
      <w:tr w:rsidR="007C1CA5" w:rsidRPr="00483145" w14:paraId="2D83ACBF" w14:textId="77777777" w:rsidTr="00E135BF">
        <w:tc>
          <w:tcPr>
            <w:tcW w:w="9638" w:type="dxa"/>
            <w:tcBorders>
              <w:bottom w:val="nil"/>
            </w:tcBorders>
            <w:shd w:val="clear" w:color="000000" w:fill="F2F2F2"/>
          </w:tcPr>
          <w:p w14:paraId="09C389A1" w14:textId="3C83893A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>Department of the Treasury</w:t>
            </w:r>
          </w:p>
        </w:tc>
      </w:tr>
      <w:tr w:rsidR="007C1CA5" w:rsidRPr="00483145" w14:paraId="6AC59176" w14:textId="77777777" w:rsidTr="00C33A9F"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1E277523" w14:textId="1D344E30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>Department of Industry, Science and Resources (DISR)</w:t>
            </w:r>
          </w:p>
        </w:tc>
      </w:tr>
      <w:tr w:rsidR="007C1CA5" w:rsidRPr="00483145" w14:paraId="38D5D936" w14:textId="77777777" w:rsidTr="00C33A9F">
        <w:tc>
          <w:tcPr>
            <w:tcW w:w="96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3978A2" w14:textId="7AA8524A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 xml:space="preserve">Department of the Prime Minister and Cabinet </w:t>
            </w:r>
          </w:p>
        </w:tc>
      </w:tr>
      <w:tr w:rsidR="007C1CA5" w:rsidRPr="00483145" w14:paraId="20F877D1" w14:textId="77777777" w:rsidTr="00C33A9F"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773E02A5" w14:textId="2669CC55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Human Technology Institute – University of Technology Sydney </w:t>
            </w:r>
          </w:p>
        </w:tc>
      </w:tr>
      <w:tr w:rsidR="007C1CA5" w:rsidRPr="00483145" w14:paraId="3249C742" w14:textId="77777777" w:rsidTr="00C33A9F">
        <w:tc>
          <w:tcPr>
            <w:tcW w:w="96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4C684A" w14:textId="43D09EA3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>IBM</w:t>
            </w:r>
          </w:p>
        </w:tc>
      </w:tr>
      <w:tr w:rsidR="007C1CA5" w:rsidRPr="00483145" w14:paraId="03403FFF" w14:textId="77777777" w:rsidTr="00C33A9F"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46609BA7" w14:textId="3562B12D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Mandala Partners </w:t>
            </w:r>
          </w:p>
        </w:tc>
      </w:tr>
      <w:tr w:rsidR="007C1CA5" w:rsidRPr="00483145" w14:paraId="1A49825F" w14:textId="77777777" w:rsidTr="00C33A9F">
        <w:tc>
          <w:tcPr>
            <w:tcW w:w="96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E7FFB4" w14:textId="2633DCA6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Microsoft </w:t>
            </w:r>
          </w:p>
        </w:tc>
      </w:tr>
      <w:tr w:rsidR="007C1CA5" w:rsidRPr="00483145" w14:paraId="5B62D25B" w14:textId="77777777" w:rsidTr="00C33A9F"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111B323C" w14:textId="56529829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NSW </w:t>
            </w:r>
            <w:r w:rsidR="00AB5BDD">
              <w:rPr>
                <w:rFonts w:ascii="Arial (Body)" w:hAnsi="Arial (Body)"/>
                <w:b/>
                <w:color w:val="265A9A"/>
                <w:sz w:val="18"/>
              </w:rPr>
              <w:t xml:space="preserve">Treasury / NSW </w:t>
            </w:r>
            <w:r w:rsidRPr="00483145">
              <w:rPr>
                <w:rFonts w:ascii="Arial (Body)" w:hAnsi="Arial (Body)"/>
                <w:b/>
                <w:color w:val="265A9A"/>
                <w:sz w:val="18"/>
              </w:rPr>
              <w:t>Productivity Commission</w:t>
            </w:r>
          </w:p>
        </w:tc>
      </w:tr>
      <w:tr w:rsidR="007C1CA5" w:rsidRPr="00483145" w14:paraId="41174976" w14:textId="77777777" w:rsidTr="00C33A9F">
        <w:tc>
          <w:tcPr>
            <w:tcW w:w="96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2D6F65" w14:textId="783CC806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>OECD</w:t>
            </w:r>
          </w:p>
        </w:tc>
      </w:tr>
      <w:tr w:rsidR="007C1CA5" w:rsidRPr="00483145" w14:paraId="4109E583" w14:textId="77777777" w:rsidTr="00C33A9F"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356A108E" w14:textId="4ED27E6C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 xml:space="preserve">Office of the </w:t>
            </w:r>
            <w:r w:rsidRPr="00E135BF">
              <w:rPr>
                <w:rFonts w:ascii="Arial (Body)" w:hAnsi="Arial (Body)"/>
                <w:b/>
                <w:color w:val="265A9A"/>
                <w:sz w:val="18"/>
              </w:rPr>
              <w:t xml:space="preserve">National </w:t>
            </w:r>
            <w:r>
              <w:rPr>
                <w:rFonts w:ascii="Arial (Body)" w:hAnsi="Arial (Body)"/>
                <w:b/>
                <w:color w:val="265A9A"/>
                <w:sz w:val="18"/>
              </w:rPr>
              <w:t>Data Commissioner</w:t>
            </w:r>
          </w:p>
        </w:tc>
      </w:tr>
      <w:tr w:rsidR="007C1CA5" w:rsidRPr="00483145" w14:paraId="5BBD83AA" w14:textId="77777777" w:rsidTr="00C33A9F">
        <w:tc>
          <w:tcPr>
            <w:tcW w:w="96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D7D971" w14:textId="7C48D2F7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>Office of the Australian Information Commissioner</w:t>
            </w:r>
          </w:p>
        </w:tc>
      </w:tr>
      <w:tr w:rsidR="007C1CA5" w:rsidRPr="00483145" w14:paraId="538B2783" w14:textId="77777777" w:rsidTr="00C33A9F"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4247B22C" w14:textId="10D256DA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Tech Council of Australia </w:t>
            </w:r>
          </w:p>
        </w:tc>
      </w:tr>
      <w:tr w:rsidR="007C1CA5" w:rsidRPr="00483145" w14:paraId="02A6DC3C" w14:textId="77777777" w:rsidTr="00E135BF">
        <w:tc>
          <w:tcPr>
            <w:tcW w:w="9638" w:type="dxa"/>
            <w:tcBorders>
              <w:bottom w:val="nil"/>
            </w:tcBorders>
            <w:shd w:val="clear" w:color="000000" w:fill="F2F2F2"/>
          </w:tcPr>
          <w:p w14:paraId="4C01F87E" w14:textId="705AAC41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proofErr w:type="spellStart"/>
            <w:r>
              <w:rPr>
                <w:rFonts w:ascii="Arial (Body)" w:hAnsi="Arial (Body)"/>
                <w:b/>
                <w:color w:val="265A9A"/>
                <w:sz w:val="18"/>
              </w:rPr>
              <w:t>TechnologyOne</w:t>
            </w:r>
            <w:proofErr w:type="spellEnd"/>
          </w:p>
        </w:tc>
      </w:tr>
      <w:tr w:rsidR="007C1CA5" w:rsidRPr="00483145" w14:paraId="72EEDE2C" w14:textId="77777777" w:rsidTr="000C7AF5">
        <w:tc>
          <w:tcPr>
            <w:tcW w:w="9638" w:type="dxa"/>
            <w:tcBorders>
              <w:top w:val="nil"/>
              <w:bottom w:val="nil"/>
            </w:tcBorders>
            <w:shd w:val="clear" w:color="000000" w:fill="auto"/>
          </w:tcPr>
          <w:p w14:paraId="086056CE" w14:textId="618F2941" w:rsidR="007C1CA5" w:rsidRPr="0048314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WA Department of Jobs, Tourism, </w:t>
            </w:r>
            <w:proofErr w:type="gramStart"/>
            <w:r w:rsidRPr="00483145">
              <w:rPr>
                <w:rFonts w:ascii="Arial (Body)" w:hAnsi="Arial (Body)"/>
                <w:b/>
                <w:color w:val="265A9A"/>
                <w:sz w:val="18"/>
              </w:rPr>
              <w:t>Science</w:t>
            </w:r>
            <w:proofErr w:type="gramEnd"/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 and Innovation</w:t>
            </w:r>
          </w:p>
        </w:tc>
      </w:tr>
      <w:tr w:rsidR="007C1CA5" w:rsidRPr="00483145" w14:paraId="508651EE" w14:textId="77777777" w:rsidTr="00C33A9F">
        <w:tc>
          <w:tcPr>
            <w:tcW w:w="96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B8B862" w14:textId="4C2E9554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Woolworths Group/ </w:t>
            </w:r>
            <w:proofErr w:type="spellStart"/>
            <w:r w:rsidRPr="00483145">
              <w:rPr>
                <w:rFonts w:ascii="Arial (Body)" w:hAnsi="Arial (Body)"/>
                <w:b/>
                <w:color w:val="265A9A"/>
                <w:sz w:val="18"/>
              </w:rPr>
              <w:t>Quantium</w:t>
            </w:r>
            <w:proofErr w:type="spellEnd"/>
            <w:r w:rsidRPr="00483145">
              <w:rPr>
                <w:rFonts w:ascii="Arial (Body)" w:hAnsi="Arial (Body)"/>
                <w:b/>
                <w:color w:val="265A9A"/>
                <w:sz w:val="18"/>
              </w:rPr>
              <w:t xml:space="preserve"> </w:t>
            </w:r>
          </w:p>
        </w:tc>
      </w:tr>
      <w:tr w:rsidR="007C1CA5" w:rsidRPr="00483145" w14:paraId="413B0774" w14:textId="77777777" w:rsidTr="00C33A9F"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6F523EAB" w14:textId="322394E1" w:rsidR="007C1CA5" w:rsidRDefault="007C1CA5" w:rsidP="007C1CA5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483145">
              <w:rPr>
                <w:rFonts w:ascii="Arial (Body)" w:hAnsi="Arial (Body)"/>
                <w:b/>
                <w:color w:val="265A9A"/>
                <w:sz w:val="18"/>
              </w:rPr>
              <w:t>Xero</w:t>
            </w:r>
          </w:p>
        </w:tc>
      </w:tr>
    </w:tbl>
    <w:p w14:paraId="7B5D5907" w14:textId="77777777" w:rsidR="00044412" w:rsidRDefault="00044412" w:rsidP="00044412">
      <w:pPr>
        <w:pStyle w:val="BodyText"/>
      </w:pPr>
    </w:p>
    <w:p w14:paraId="316AE0F6" w14:textId="77777777" w:rsidR="00044412" w:rsidRDefault="00044412" w:rsidP="00044412">
      <w:pPr>
        <w:pStyle w:val="BodyText"/>
        <w:rPr>
          <w:rFonts w:asciiTheme="majorHAnsi" w:hAnsiTheme="majorHAnsi"/>
          <w:iCs/>
          <w:color w:val="000000" w:themeColor="text1"/>
          <w:szCs w:val="18"/>
        </w:rPr>
      </w:pPr>
      <w:r>
        <w:br w:type="page"/>
      </w:r>
    </w:p>
    <w:p w14:paraId="431C6825" w14:textId="472D56E1" w:rsidR="00B42EF3" w:rsidRDefault="00B42EF3" w:rsidP="00B42EF3">
      <w:pPr>
        <w:pStyle w:val="BoxHeading1"/>
      </w:pPr>
      <w:r>
        <w:lastRenderedPageBreak/>
        <w:t xml:space="preserve">Table 2 </w:t>
      </w:r>
      <w:r w:rsidR="00616F9F">
        <w:t>–</w:t>
      </w:r>
      <w:r>
        <w:t xml:space="preserve"> Roundtable</w:t>
      </w:r>
      <w:r w:rsidR="007C1CA5">
        <w:t xml:space="preserve"> participants</w:t>
      </w:r>
    </w:p>
    <w:tbl>
      <w:tblPr>
        <w:tblW w:w="0" w:type="auto"/>
        <w:tblBorders>
          <w:bottom w:val="single" w:sz="4" w:space="0" w:color="B3B3B3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{&quot;Ott&quot;:{&quot;FirstRow&quot;:{&quot;Font&quot;:{&quot;Bold&quot;:true,&quot;Color&quot;:{&quot;Key&quot;:&quot;TableHeading&quot;},&quot;BulletColor&quot;:{&quot;Key&quot;:&quot;TableHeading&quot;}},&quot;Alignment&quot;:{&quot;Vertical&quot;:&quot;Bottom&quot;},&quot;Borders&quot;:{&quot;Bottom&quot;:{&quot;Color&quot;:{&quot;Key&quot;:&quot;BorderColor&quot;},&quot;BorderWeight&quot;:&quot;Pt0_5&quot;,&quot;Type&quot;:&quot;Solid&quot;,&quot;Visible&quot;:true}}},&quot;LastRow&quot;:{},&quot;FirstColumn&quot;:{&quot;Font&quot;:{&quot;Bold&quot;:true,&quot;Color&quot;:{&quot;Key&quot;:&quot;TableHeading&quot;},&quot;BulletColor&quot;:{&quot;Key&quot;:&quot;TableHeading&quot;}}},&quot;LastColumn&quot;:{},&quot;BandedRow&quot;:{&quot;Item&quot;:{&quot;BackgroundColor&quot;:{&quot;Key&quot;:&quot;BandedRow&quot;}},&quot;Type&quot;:&quot;BandFirst&quot;},&quot;BandedColumn&quot;:{&quot;Item&quot;:{},&quot;Type&quot;:&quot;BandFirst&quot;},&quot;FitRowHeightPp&quot;:true,&quot;ZeroMarginsWord&quot;:true,&quot;BackgroundColor&quot;:{&quot;Key&quot;:&quot;BackgroundColor&quot;},&quot;Font&quot;:{&quot;Name&quot;:&quot;Arial (Body)&quot;,&quot;Size&quot;:9.0,&quot;SizeOverridePp&quot;:16.0,&quot;Bold&quot;:false,&quot;Italic&quot;:false,&quot;Underline&quot;:false,&quot;Color&quot;:{&quot;Key&quot;:&quot;TableBody&quot;},&quot;BulletColor&quot;:{&quot;Key&quot;:&quot;TableBody&quot;}},&quot;Alignment&quot;:{&quot;Horizontal&quot;:&quot;Left&quot;,&quot;Vertical&quot;:&quot;Top&quot;},&quot;Margin&quot;:{&quot;Left&quot;:2.83464575,&quot;Top&quot;:2.26771641,&quot;Right&quot;:5.38582659,&quot;Bottom&quot;:2.26771641},&quot;Borders&quot;:{&quot;Vertical&quot;:{&quot;Visible&quot;:false},&quot;Horizontal&quot;:{&quot;Visible&quot;:false},&quot;Bottom&quot;:{&quot;Color&quot;:{&quot;Key&quot;:&quot;BorderColor&quot;},&quot;BorderWeight&quot;:&quot;Pt0_5&quot;,&quot;Type&quot;:&quot;Solid&quot;,&quot;Visible&quot;:true}}},&quot;Ccs&quot;:{&quot;TableBody&quot;:&quot;Black&quot;,&quot;TableHeading&quot;:&quot;38, 90, 154&quot;,&quot;BandedRow&quot;:&quot;242, 242, 242&quot;,&quot;BorderColor&quot;:&quot;179, 179, 179&quot;,&quot;BackgroundColor&quot;:&quot;Transparent&quot;},&quot;Cop&quot;:{&quot;FirstRow&quot;:true,&quot;LastRow&quot;:false,&quot;FirstColumn&quot;:true,&quot;LastColumn&quot;:false,&quot;BandedRows&quot;:true,&quot;BandedColumns&quot;:false},&quot;Aaf&quot;:false}"/>
      </w:tblPr>
      <w:tblGrid>
        <w:gridCol w:w="9638"/>
      </w:tblGrid>
      <w:tr w:rsidR="00E143C3" w:rsidRPr="00B42EF3" w14:paraId="0ADC3A8E" w14:textId="77777777" w:rsidTr="00E670C1">
        <w:trPr>
          <w:tblHeader/>
        </w:trPr>
        <w:tc>
          <w:tcPr>
            <w:tcW w:w="9638" w:type="dxa"/>
            <w:tcBorders>
              <w:bottom w:val="single" w:sz="4" w:space="0" w:color="B3B3B3"/>
            </w:tcBorders>
            <w:shd w:val="clear" w:color="000000" w:fill="auto"/>
          </w:tcPr>
          <w:p w14:paraId="57058C17" w14:textId="7511BBC5" w:rsidR="00E143C3" w:rsidRPr="00B42EF3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>
              <w:rPr>
                <w:rFonts w:ascii="Arial (Body)" w:hAnsi="Arial (Body)"/>
                <w:b/>
                <w:color w:val="265A9A"/>
                <w:sz w:val="18"/>
              </w:rPr>
              <w:t xml:space="preserve">Professor </w:t>
            </w:r>
            <w:r w:rsidRPr="001C2034">
              <w:rPr>
                <w:rFonts w:ascii="Arial (Body)" w:hAnsi="Arial (Body)"/>
                <w:b/>
                <w:color w:val="265A9A"/>
                <w:sz w:val="18"/>
              </w:rPr>
              <w:t>Chris Marsden</w:t>
            </w:r>
          </w:p>
        </w:tc>
      </w:tr>
      <w:tr w:rsidR="00E143C3" w:rsidRPr="001C2034" w14:paraId="653F128B" w14:textId="77777777" w:rsidTr="001C2034">
        <w:tc>
          <w:tcPr>
            <w:tcW w:w="9638" w:type="dxa"/>
            <w:tcBorders>
              <w:top w:val="single" w:sz="4" w:space="0" w:color="B3B3B3"/>
              <w:bottom w:val="nil"/>
            </w:tcBorders>
            <w:shd w:val="clear" w:color="000000" w:fill="F2F2F2"/>
          </w:tcPr>
          <w:p w14:paraId="72EC106D" w14:textId="445D5FCA" w:rsidR="00E143C3" w:rsidRPr="001C2034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>Human Technology Institute – University of Technology Sydney</w:t>
            </w:r>
          </w:p>
        </w:tc>
      </w:tr>
      <w:tr w:rsidR="00E143C3" w:rsidRPr="001C2034" w14:paraId="5C845721" w14:textId="77777777" w:rsidTr="001C2034">
        <w:tc>
          <w:tcPr>
            <w:tcW w:w="9638" w:type="dxa"/>
            <w:tcBorders>
              <w:top w:val="nil"/>
              <w:bottom w:val="nil"/>
            </w:tcBorders>
            <w:shd w:val="clear" w:color="000000" w:fill="auto"/>
          </w:tcPr>
          <w:p w14:paraId="581C9B72" w14:textId="4D309F86" w:rsidR="00E143C3" w:rsidRPr="001C2034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>IBM</w:t>
            </w:r>
          </w:p>
        </w:tc>
      </w:tr>
      <w:tr w:rsidR="00E143C3" w:rsidRPr="001C2034" w14:paraId="19C788C3" w14:textId="77777777" w:rsidTr="001C2034">
        <w:tc>
          <w:tcPr>
            <w:tcW w:w="9638" w:type="dxa"/>
            <w:tcBorders>
              <w:bottom w:val="nil"/>
            </w:tcBorders>
            <w:shd w:val="clear" w:color="000000" w:fill="F2F2F2"/>
          </w:tcPr>
          <w:p w14:paraId="23E81703" w14:textId="5D64BB08" w:rsidR="00E143C3" w:rsidRPr="001C2034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>Microsoft</w:t>
            </w:r>
          </w:p>
        </w:tc>
      </w:tr>
      <w:tr w:rsidR="00E143C3" w:rsidRPr="001C2034" w14:paraId="5F6D6635" w14:textId="77777777" w:rsidTr="001C2034">
        <w:tc>
          <w:tcPr>
            <w:tcW w:w="9638" w:type="dxa"/>
            <w:tcBorders>
              <w:top w:val="nil"/>
              <w:bottom w:val="nil"/>
            </w:tcBorders>
            <w:shd w:val="clear" w:color="000000" w:fill="auto"/>
          </w:tcPr>
          <w:p w14:paraId="7BF41F9B" w14:textId="7C681C8F" w:rsidR="00E143C3" w:rsidRPr="001C2034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 xml:space="preserve">Professor Joshua Gans </w:t>
            </w:r>
          </w:p>
        </w:tc>
      </w:tr>
      <w:tr w:rsidR="00E143C3" w:rsidRPr="001C2034" w14:paraId="691C2609" w14:textId="77777777" w:rsidTr="001C2034">
        <w:tc>
          <w:tcPr>
            <w:tcW w:w="9638" w:type="dxa"/>
            <w:tcBorders>
              <w:bottom w:val="nil"/>
            </w:tcBorders>
            <w:shd w:val="clear" w:color="000000" w:fill="F2F2F2"/>
          </w:tcPr>
          <w:p w14:paraId="27FE7D5D" w14:textId="411CA76A" w:rsidR="00E143C3" w:rsidRPr="001C2034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 xml:space="preserve">Professor Beth Webster </w:t>
            </w:r>
          </w:p>
        </w:tc>
      </w:tr>
      <w:tr w:rsidR="00E143C3" w:rsidRPr="00B42EF3" w14:paraId="670E5D58" w14:textId="77777777" w:rsidTr="001C2034">
        <w:tc>
          <w:tcPr>
            <w:tcW w:w="9638" w:type="dxa"/>
            <w:tcBorders>
              <w:top w:val="nil"/>
              <w:bottom w:val="nil"/>
            </w:tcBorders>
            <w:shd w:val="clear" w:color="000000" w:fill="auto"/>
          </w:tcPr>
          <w:p w14:paraId="3DBF1827" w14:textId="034F64F4" w:rsidR="00E143C3" w:rsidRPr="00B42EF3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 xml:space="preserve">Professor Richard Holden </w:t>
            </w:r>
          </w:p>
        </w:tc>
      </w:tr>
      <w:tr w:rsidR="00E143C3" w:rsidRPr="00B42EF3" w14:paraId="396B5AEC" w14:textId="77777777" w:rsidTr="001C2034">
        <w:tc>
          <w:tcPr>
            <w:tcW w:w="9638" w:type="dxa"/>
            <w:tcBorders>
              <w:bottom w:val="nil"/>
            </w:tcBorders>
            <w:shd w:val="clear" w:color="000000" w:fill="F2F2F2"/>
          </w:tcPr>
          <w:p w14:paraId="2D1FD642" w14:textId="17E09725" w:rsidR="00E143C3" w:rsidRPr="00B42EF3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proofErr w:type="spellStart"/>
            <w:r w:rsidRPr="00B42EF3">
              <w:rPr>
                <w:rFonts w:ascii="Arial (Body)" w:hAnsi="Arial (Body)"/>
                <w:b/>
                <w:color w:val="265A9A"/>
                <w:sz w:val="18"/>
              </w:rPr>
              <w:t>Quantium</w:t>
            </w:r>
            <w:proofErr w:type="spellEnd"/>
            <w:r w:rsidRPr="00B42EF3">
              <w:rPr>
                <w:rFonts w:ascii="Arial (Body)" w:hAnsi="Arial (Body)"/>
                <w:b/>
                <w:color w:val="265A9A"/>
                <w:sz w:val="18"/>
              </w:rPr>
              <w:t>/ Woolworths</w:t>
            </w:r>
          </w:p>
        </w:tc>
      </w:tr>
      <w:tr w:rsidR="00E143C3" w:rsidRPr="00B42EF3" w14:paraId="5CB42856" w14:textId="77777777" w:rsidTr="00B42EF3">
        <w:tc>
          <w:tcPr>
            <w:tcW w:w="9638" w:type="dxa"/>
            <w:tcBorders>
              <w:top w:val="nil"/>
              <w:bottom w:val="nil"/>
            </w:tcBorders>
            <w:shd w:val="clear" w:color="000000" w:fill="auto"/>
          </w:tcPr>
          <w:p w14:paraId="1F6765AC" w14:textId="1E132A42" w:rsidR="00E143C3" w:rsidRPr="00B42EF3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>Tech Council of Australia</w:t>
            </w:r>
          </w:p>
        </w:tc>
      </w:tr>
      <w:tr w:rsidR="00E143C3" w:rsidRPr="001C2034" w14:paraId="25396497" w14:textId="77777777" w:rsidTr="001C2034">
        <w:tc>
          <w:tcPr>
            <w:tcW w:w="9638" w:type="dxa"/>
            <w:tcBorders>
              <w:bottom w:val="nil"/>
            </w:tcBorders>
            <w:shd w:val="clear" w:color="000000" w:fill="F2F2F2"/>
          </w:tcPr>
          <w:p w14:paraId="34E08ACB" w14:textId="6048D8DA" w:rsidR="00E143C3" w:rsidRPr="001C2034" w:rsidRDefault="00E143C3" w:rsidP="00E143C3">
            <w:pPr>
              <w:pStyle w:val="BodyText"/>
              <w:spacing w:before="45" w:after="45"/>
              <w:ind w:left="57" w:right="108"/>
              <w:rPr>
                <w:rFonts w:ascii="Arial (Body)" w:hAnsi="Arial (Body)"/>
                <w:b/>
                <w:color w:val="265A9A"/>
                <w:sz w:val="18"/>
              </w:rPr>
            </w:pPr>
            <w:r w:rsidRPr="001C2034">
              <w:rPr>
                <w:rFonts w:ascii="Arial (Body)" w:hAnsi="Arial (Body)"/>
                <w:b/>
                <w:color w:val="265A9A"/>
                <w:sz w:val="18"/>
              </w:rPr>
              <w:t>Xero</w:t>
            </w:r>
          </w:p>
        </w:tc>
      </w:tr>
    </w:tbl>
    <w:p w14:paraId="1A667A06" w14:textId="77777777" w:rsidR="00A86051" w:rsidRPr="00BB5C22" w:rsidRDefault="00A86051" w:rsidP="00F95D72">
      <w:pPr>
        <w:pStyle w:val="BodyText"/>
      </w:pPr>
    </w:p>
    <w:sectPr w:rsidR="00A86051" w:rsidRPr="00BB5C22" w:rsidSect="00531DB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134" w:left="1134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291E" w14:textId="77777777" w:rsidR="00531DB3" w:rsidRDefault="00531DB3" w:rsidP="008017BC">
      <w:r>
        <w:separator/>
      </w:r>
    </w:p>
    <w:p w14:paraId="3189326D" w14:textId="77777777" w:rsidR="00531DB3" w:rsidRDefault="00531DB3"/>
  </w:endnote>
  <w:endnote w:type="continuationSeparator" w:id="0">
    <w:p w14:paraId="42A519C7" w14:textId="77777777" w:rsidR="00531DB3" w:rsidRDefault="00531DB3" w:rsidP="008017BC">
      <w:r>
        <w:continuationSeparator/>
      </w:r>
    </w:p>
    <w:p w14:paraId="52DAC9D3" w14:textId="77777777" w:rsidR="00531DB3" w:rsidRDefault="00531DB3"/>
  </w:endnote>
  <w:endnote w:type="continuationNotice" w:id="1">
    <w:p w14:paraId="1E7245E3" w14:textId="77777777" w:rsidR="00531DB3" w:rsidRDefault="00531DB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D67C" w14:textId="77777777" w:rsidR="00D15113" w:rsidRDefault="00F04EA7" w:rsidP="002E3F19">
    <w:pPr>
      <w:pStyle w:val="Footer"/>
    </w:pPr>
    <w:r w:rsidRPr="00187F05">
      <w:fldChar w:fldCharType="begin"/>
    </w:r>
    <w:r w:rsidRPr="00187F05">
      <w:instrText xml:space="preserve"> PAGE   \* MERGEFORMAT </w:instrText>
    </w:r>
    <w:r w:rsidRPr="00187F05">
      <w:fldChar w:fldCharType="separate"/>
    </w:r>
    <w:r w:rsidRPr="00187F05">
      <w:t>1</w:t>
    </w:r>
    <w:r w:rsidRPr="00187F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765408"/>
      <w:docPartObj>
        <w:docPartGallery w:val="Page Numbers (Bottom of Page)"/>
        <w:docPartUnique/>
      </w:docPartObj>
    </w:sdtPr>
    <w:sdtEndPr/>
    <w:sdtContent>
      <w:sdt>
        <w:sdtPr>
          <w:id w:val="783309045"/>
          <w:docPartObj>
            <w:docPartGallery w:val="Page Numbers (Top of Page)"/>
            <w:docPartUnique/>
          </w:docPartObj>
        </w:sdtPr>
        <w:sdtEndPr/>
        <w:sdtContent>
          <w:p w14:paraId="66801994" w14:textId="77777777" w:rsidR="00D15113" w:rsidRDefault="00F04EA7" w:rsidP="002E3F19">
            <w:pPr>
              <w:pStyle w:val="Footer-right"/>
            </w:pPr>
            <w:r w:rsidRPr="0042508F">
              <w:rPr>
                <w:sz w:val="24"/>
              </w:rPr>
              <w:fldChar w:fldCharType="begin"/>
            </w:r>
            <w:r w:rsidRPr="0042508F">
              <w:instrText xml:space="preserve"> PAGE </w:instrText>
            </w:r>
            <w:r w:rsidRPr="0042508F">
              <w:rPr>
                <w:sz w:val="24"/>
              </w:rPr>
              <w:fldChar w:fldCharType="separate"/>
            </w:r>
            <w:r>
              <w:rPr>
                <w:noProof/>
              </w:rPr>
              <w:t>1</w:t>
            </w:r>
            <w:r w:rsidRPr="0042508F">
              <w:rPr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81D1" w14:textId="77777777" w:rsidR="00531DB3" w:rsidRPr="00C238D1" w:rsidRDefault="00531DB3" w:rsidP="00273E86">
      <w:pPr>
        <w:spacing w:after="0" w:line="240" w:lineRule="auto"/>
        <w:rPr>
          <w:rStyle w:val="ColourDarkBlue"/>
        </w:rPr>
      </w:pPr>
      <w:r w:rsidRPr="00C238D1">
        <w:rPr>
          <w:rStyle w:val="ColourDarkBlue"/>
        </w:rPr>
        <w:continuationSeparator/>
      </w:r>
    </w:p>
  </w:footnote>
  <w:footnote w:type="continuationSeparator" w:id="0">
    <w:p w14:paraId="2D91E1DF" w14:textId="77777777" w:rsidR="00531DB3" w:rsidRPr="001D7D9B" w:rsidRDefault="00531DB3" w:rsidP="001D7D9B">
      <w:pPr>
        <w:spacing w:after="0" w:line="240" w:lineRule="auto"/>
        <w:rPr>
          <w:color w:val="265A9A" w:themeColor="background2"/>
        </w:rPr>
      </w:pPr>
      <w:r w:rsidRPr="00C238D1">
        <w:rPr>
          <w:rStyle w:val="ColourDarkBlue"/>
        </w:rPr>
        <w:continuationSeparator/>
      </w:r>
    </w:p>
  </w:footnote>
  <w:footnote w:type="continuationNotice" w:id="1">
    <w:p w14:paraId="32F73727" w14:textId="77777777" w:rsidR="00531DB3" w:rsidRDefault="00531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2119" w14:textId="34E80BFF" w:rsidR="00BB5C22" w:rsidRDefault="00760A83" w:rsidP="00BB5C22">
    <w:pPr>
      <w:pStyle w:val="Header-Keyline"/>
    </w:pPr>
    <w:r w:rsidRPr="00760A83">
      <w:rPr>
        <w:rStyle w:val="Strong"/>
      </w:rPr>
      <w:t>Making the most of the AI opportunity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C684" w14:textId="46F0AF4F" w:rsidR="00BB5C22" w:rsidRDefault="00760A83" w:rsidP="00BB5C22">
    <w:pPr>
      <w:pStyle w:val="Header-KeylineRight"/>
    </w:pPr>
    <w:r>
      <w:t>Public engagement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0344B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4A6380"/>
    <w:multiLevelType w:val="multilevel"/>
    <w:tmpl w:val="C47EA3E6"/>
    <w:styleLink w:val="TableList"/>
    <w:lvl w:ilvl="0">
      <w:start w:val="1"/>
      <w:numFmt w:val="decimal"/>
      <w:pStyle w:val="TableHeading-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1734A"/>
    <w:multiLevelType w:val="multilevel"/>
    <w:tmpl w:val="72768BCE"/>
    <w:styleLink w:val="AppendixHeadingList"/>
    <w:lvl w:ilvl="0">
      <w:start w:val="1"/>
      <w:numFmt w:val="upperLetter"/>
      <w:pStyle w:val="Heading-Appendix"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pStyle w:val="Heading2-Appendix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C2735F"/>
    <w:multiLevelType w:val="multilevel"/>
    <w:tmpl w:val="EE6A07A2"/>
    <w:styleLink w:val="ListHeadings"/>
    <w:lvl w:ilvl="0">
      <w:start w:val="1"/>
      <w:numFmt w:val="decimal"/>
      <w:isLgl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suff w:val="space"/>
      <w:lvlText w:val="Box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3E6C9D"/>
    <w:multiLevelType w:val="multilevel"/>
    <w:tmpl w:val="FF8069A4"/>
    <w:numStyleLink w:val="Bullets"/>
  </w:abstractNum>
  <w:abstractNum w:abstractNumId="5" w15:restartNumberingAfterBreak="0">
    <w:nsid w:val="0F6F37EA"/>
    <w:multiLevelType w:val="multilevel"/>
    <w:tmpl w:val="1FA8DC2A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12377B66"/>
    <w:multiLevelType w:val="multilevel"/>
    <w:tmpl w:val="4F48000A"/>
    <w:styleLink w:val="Alphalist"/>
    <w:lvl w:ilvl="0">
      <w:start w:val="1"/>
      <w:numFmt w:val="lowerLetter"/>
      <w:pStyle w:val="ListAlpha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ListAlph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Alpha3"/>
      <w:lvlText w:val="%3."/>
      <w:lvlJc w:val="left"/>
      <w:pPr>
        <w:ind w:left="454" w:hanging="227"/>
      </w:pPr>
      <w:rPr>
        <w:rFonts w:hint="default"/>
      </w:rPr>
    </w:lvl>
    <w:lvl w:ilvl="3">
      <w:start w:val="1"/>
      <w:numFmt w:val="lowerRoman"/>
      <w:pStyle w:val="ListAlpha4"/>
      <w:lvlText w:val="%4."/>
      <w:lvlJc w:val="left"/>
      <w:pPr>
        <w:ind w:left="680" w:hanging="2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4" w:hanging="226"/>
      </w:pPr>
      <w:rPr>
        <w:rFonts w:hint="default"/>
      </w:rPr>
    </w:lvl>
  </w:abstractNum>
  <w:abstractNum w:abstractNumId="7" w15:restartNumberingAfterBreak="0">
    <w:nsid w:val="16155739"/>
    <w:multiLevelType w:val="multilevel"/>
    <w:tmpl w:val="55366B42"/>
    <w:styleLink w:val="LetteredList"/>
    <w:lvl w:ilvl="0">
      <w:start w:val="1"/>
      <w:numFmt w:val="lowerLetter"/>
      <w:pStyle w:val="List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454" w:hanging="227"/>
      </w:pPr>
      <w:rPr>
        <w:rFonts w:hint="default"/>
      </w:rPr>
    </w:lvl>
    <w:lvl w:ilvl="3">
      <w:start w:val="1"/>
      <w:numFmt w:val="lowerRoman"/>
      <w:pStyle w:val="List4"/>
      <w:lvlText w:val="%4."/>
      <w:lvlJc w:val="left"/>
      <w:pPr>
        <w:ind w:left="680" w:hanging="22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36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22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814" w:hanging="226"/>
      </w:pPr>
      <w:rPr>
        <w:rFonts w:hint="default"/>
      </w:rPr>
    </w:lvl>
  </w:abstractNum>
  <w:abstractNum w:abstractNumId="8" w15:restartNumberingAfterBreak="0">
    <w:nsid w:val="1A1A0E47"/>
    <w:multiLevelType w:val="multilevel"/>
    <w:tmpl w:val="BCC2EEC0"/>
    <w:lvl w:ilvl="0">
      <w:start w:val="1"/>
      <w:numFmt w:val="decimal"/>
      <w:pStyle w:val="Heading1"/>
      <w:isLgl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decimal"/>
      <w:suff w:val="space"/>
      <w:lvlText w:val="Box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15905EC"/>
    <w:multiLevelType w:val="multilevel"/>
    <w:tmpl w:val="14F2CE60"/>
    <w:styleLink w:val="AppendixHeading"/>
    <w:lvl w:ilvl="0">
      <w:start w:val="1"/>
      <w:numFmt w:val="upperLetter"/>
      <w:lvlText w:val="%1."/>
      <w:lvlJc w:val="left"/>
      <w:pPr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665246"/>
    <w:multiLevelType w:val="multilevel"/>
    <w:tmpl w:val="55366B42"/>
    <w:numStyleLink w:val="LetteredList"/>
  </w:abstractNum>
  <w:abstractNum w:abstractNumId="11" w15:restartNumberingAfterBreak="0">
    <w:nsid w:val="2DFE29AF"/>
    <w:multiLevelType w:val="multilevel"/>
    <w:tmpl w:val="72768BCE"/>
    <w:numStyleLink w:val="AppendixHeadingList"/>
  </w:abstractNum>
  <w:abstractNum w:abstractNumId="12" w15:restartNumberingAfterBreak="0">
    <w:nsid w:val="34945759"/>
    <w:multiLevelType w:val="multilevel"/>
    <w:tmpl w:val="EDDA6002"/>
    <w:styleLink w:val="TOCLi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265A9A" w:themeColor="background2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7F3571"/>
    <w:multiLevelType w:val="multilevel"/>
    <w:tmpl w:val="DE7E2246"/>
    <w:styleLink w:val="Figure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B687294"/>
    <w:multiLevelType w:val="multilevel"/>
    <w:tmpl w:val="BC6CEC38"/>
    <w:styleLink w:val="BoxList"/>
    <w:lvl w:ilvl="0">
      <w:start w:val="1"/>
      <w:numFmt w:val="decimal"/>
      <w:suff w:val="space"/>
      <w:lvlText w:val="Box %1 —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Box %1.%2 —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E1502C"/>
    <w:multiLevelType w:val="multilevel"/>
    <w:tmpl w:val="FF8069A4"/>
    <w:styleLink w:val="Bullets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90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907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211"/>
        </w:tabs>
        <w:ind w:left="2041" w:hanging="227"/>
      </w:pPr>
      <w:rPr>
        <w:rFonts w:ascii="Arial" w:hAnsi="Arial" w:hint="default"/>
      </w:rPr>
    </w:lvl>
  </w:abstractNum>
  <w:abstractNum w:abstractNumId="16" w15:restartNumberingAfterBreak="0">
    <w:nsid w:val="761B4A1B"/>
    <w:multiLevelType w:val="multilevel"/>
    <w:tmpl w:val="4F48000A"/>
    <w:numStyleLink w:val="Alphalist"/>
  </w:abstractNum>
  <w:num w:numId="1" w16cid:durableId="1484194948">
    <w:abstractNumId w:val="6"/>
  </w:num>
  <w:num w:numId="2" w16cid:durableId="1400783870">
    <w:abstractNumId w:val="2"/>
  </w:num>
  <w:num w:numId="3" w16cid:durableId="1319573197">
    <w:abstractNumId w:val="9"/>
  </w:num>
  <w:num w:numId="4" w16cid:durableId="964194222">
    <w:abstractNumId w:val="14"/>
  </w:num>
  <w:num w:numId="5" w16cid:durableId="1631596550">
    <w:abstractNumId w:val="15"/>
  </w:num>
  <w:num w:numId="6" w16cid:durableId="1150292174">
    <w:abstractNumId w:val="13"/>
  </w:num>
  <w:num w:numId="7" w16cid:durableId="881866667">
    <w:abstractNumId w:val="11"/>
  </w:num>
  <w:num w:numId="8" w16cid:durableId="1413042819">
    <w:abstractNumId w:val="7"/>
  </w:num>
  <w:num w:numId="9" w16cid:durableId="1885485383">
    <w:abstractNumId w:val="10"/>
  </w:num>
  <w:num w:numId="10" w16cid:durableId="1769503846">
    <w:abstractNumId w:val="16"/>
  </w:num>
  <w:num w:numId="11" w16cid:durableId="1381781585">
    <w:abstractNumId w:val="0"/>
  </w:num>
  <w:num w:numId="12" w16cid:durableId="146215117">
    <w:abstractNumId w:val="3"/>
  </w:num>
  <w:num w:numId="13" w16cid:durableId="1047992523">
    <w:abstractNumId w:val="8"/>
  </w:num>
  <w:num w:numId="14" w16cid:durableId="824005457">
    <w:abstractNumId w:val="5"/>
  </w:num>
  <w:num w:numId="15" w16cid:durableId="1063260896">
    <w:abstractNumId w:val="4"/>
  </w:num>
  <w:num w:numId="16" w16cid:durableId="807475510">
    <w:abstractNumId w:val="1"/>
  </w:num>
  <w:num w:numId="17" w16cid:durableId="15631137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mirrorMargin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8"/>
    <w:rsid w:val="00000075"/>
    <w:rsid w:val="00000F3C"/>
    <w:rsid w:val="00004489"/>
    <w:rsid w:val="00005C79"/>
    <w:rsid w:val="00010B02"/>
    <w:rsid w:val="00026C04"/>
    <w:rsid w:val="000300AF"/>
    <w:rsid w:val="000331E4"/>
    <w:rsid w:val="0003338D"/>
    <w:rsid w:val="00033619"/>
    <w:rsid w:val="0004034A"/>
    <w:rsid w:val="00044412"/>
    <w:rsid w:val="00047894"/>
    <w:rsid w:val="0005151B"/>
    <w:rsid w:val="00054C95"/>
    <w:rsid w:val="000561CF"/>
    <w:rsid w:val="00056761"/>
    <w:rsid w:val="0005774F"/>
    <w:rsid w:val="00057F4F"/>
    <w:rsid w:val="00062A44"/>
    <w:rsid w:val="00063C74"/>
    <w:rsid w:val="000724AE"/>
    <w:rsid w:val="00075A29"/>
    <w:rsid w:val="00076150"/>
    <w:rsid w:val="0007776A"/>
    <w:rsid w:val="00077A76"/>
    <w:rsid w:val="0008037D"/>
    <w:rsid w:val="0008038F"/>
    <w:rsid w:val="00084660"/>
    <w:rsid w:val="00085FB9"/>
    <w:rsid w:val="00091286"/>
    <w:rsid w:val="000A0F08"/>
    <w:rsid w:val="000A38AA"/>
    <w:rsid w:val="000B497F"/>
    <w:rsid w:val="000B4A72"/>
    <w:rsid w:val="000B5105"/>
    <w:rsid w:val="000C6B77"/>
    <w:rsid w:val="000C7AF5"/>
    <w:rsid w:val="000E43B0"/>
    <w:rsid w:val="000F4488"/>
    <w:rsid w:val="00100FAB"/>
    <w:rsid w:val="0011217E"/>
    <w:rsid w:val="00112E8F"/>
    <w:rsid w:val="00113663"/>
    <w:rsid w:val="00120792"/>
    <w:rsid w:val="001268BC"/>
    <w:rsid w:val="0013722E"/>
    <w:rsid w:val="00137FAB"/>
    <w:rsid w:val="00154E0D"/>
    <w:rsid w:val="001600E9"/>
    <w:rsid w:val="00160FEC"/>
    <w:rsid w:val="001610E5"/>
    <w:rsid w:val="00161BC8"/>
    <w:rsid w:val="00163D9D"/>
    <w:rsid w:val="001714F3"/>
    <w:rsid w:val="00173D55"/>
    <w:rsid w:val="00175D80"/>
    <w:rsid w:val="00187F05"/>
    <w:rsid w:val="001957BF"/>
    <w:rsid w:val="001A0D77"/>
    <w:rsid w:val="001A196A"/>
    <w:rsid w:val="001A1D95"/>
    <w:rsid w:val="001A2565"/>
    <w:rsid w:val="001A7CE7"/>
    <w:rsid w:val="001B1762"/>
    <w:rsid w:val="001B17AC"/>
    <w:rsid w:val="001B1AB1"/>
    <w:rsid w:val="001B588D"/>
    <w:rsid w:val="001C2034"/>
    <w:rsid w:val="001C3345"/>
    <w:rsid w:val="001C7835"/>
    <w:rsid w:val="001D4050"/>
    <w:rsid w:val="001D7D9B"/>
    <w:rsid w:val="001F13C1"/>
    <w:rsid w:val="001F1E9A"/>
    <w:rsid w:val="001F446D"/>
    <w:rsid w:val="001F6B0A"/>
    <w:rsid w:val="00201320"/>
    <w:rsid w:val="0020204A"/>
    <w:rsid w:val="00202349"/>
    <w:rsid w:val="002112EC"/>
    <w:rsid w:val="0021305D"/>
    <w:rsid w:val="00221800"/>
    <w:rsid w:val="00221AB7"/>
    <w:rsid w:val="00227712"/>
    <w:rsid w:val="0024201E"/>
    <w:rsid w:val="00242E13"/>
    <w:rsid w:val="002457DE"/>
    <w:rsid w:val="00246435"/>
    <w:rsid w:val="00246BCF"/>
    <w:rsid w:val="00247CCA"/>
    <w:rsid w:val="00251245"/>
    <w:rsid w:val="00251CA2"/>
    <w:rsid w:val="002601BB"/>
    <w:rsid w:val="00265918"/>
    <w:rsid w:val="00270834"/>
    <w:rsid w:val="00273E86"/>
    <w:rsid w:val="0028095D"/>
    <w:rsid w:val="002814E6"/>
    <w:rsid w:val="00281A54"/>
    <w:rsid w:val="00282AE5"/>
    <w:rsid w:val="00287114"/>
    <w:rsid w:val="002936B4"/>
    <w:rsid w:val="002951E6"/>
    <w:rsid w:val="00295330"/>
    <w:rsid w:val="002B0577"/>
    <w:rsid w:val="002C797E"/>
    <w:rsid w:val="002D50CB"/>
    <w:rsid w:val="002D6591"/>
    <w:rsid w:val="002E3F19"/>
    <w:rsid w:val="002E51D2"/>
    <w:rsid w:val="002E7A0E"/>
    <w:rsid w:val="002E7EFA"/>
    <w:rsid w:val="002F3554"/>
    <w:rsid w:val="002F6386"/>
    <w:rsid w:val="00303704"/>
    <w:rsid w:val="00305171"/>
    <w:rsid w:val="00315CF2"/>
    <w:rsid w:val="00323400"/>
    <w:rsid w:val="00326A36"/>
    <w:rsid w:val="00336ECB"/>
    <w:rsid w:val="0034680A"/>
    <w:rsid w:val="00354696"/>
    <w:rsid w:val="0035519A"/>
    <w:rsid w:val="0036059A"/>
    <w:rsid w:val="00363FF8"/>
    <w:rsid w:val="003640E1"/>
    <w:rsid w:val="00376491"/>
    <w:rsid w:val="0037721D"/>
    <w:rsid w:val="0038102A"/>
    <w:rsid w:val="003833B4"/>
    <w:rsid w:val="003A743E"/>
    <w:rsid w:val="003A7ADE"/>
    <w:rsid w:val="003B2A34"/>
    <w:rsid w:val="003B6E2C"/>
    <w:rsid w:val="003B7DB1"/>
    <w:rsid w:val="003C01D4"/>
    <w:rsid w:val="003C1DD4"/>
    <w:rsid w:val="003C2CC3"/>
    <w:rsid w:val="003C69BF"/>
    <w:rsid w:val="003D09EE"/>
    <w:rsid w:val="003D23A3"/>
    <w:rsid w:val="003D5856"/>
    <w:rsid w:val="003E3157"/>
    <w:rsid w:val="003E580E"/>
    <w:rsid w:val="003E6055"/>
    <w:rsid w:val="003E7731"/>
    <w:rsid w:val="003F4790"/>
    <w:rsid w:val="003F6F1A"/>
    <w:rsid w:val="0040060F"/>
    <w:rsid w:val="00404E4F"/>
    <w:rsid w:val="004064F7"/>
    <w:rsid w:val="00420F0E"/>
    <w:rsid w:val="0042339A"/>
    <w:rsid w:val="00423B15"/>
    <w:rsid w:val="00423F6D"/>
    <w:rsid w:val="00424CB8"/>
    <w:rsid w:val="0042508F"/>
    <w:rsid w:val="0043326D"/>
    <w:rsid w:val="004379C2"/>
    <w:rsid w:val="004400E8"/>
    <w:rsid w:val="00440DA6"/>
    <w:rsid w:val="00450C80"/>
    <w:rsid w:val="004544D6"/>
    <w:rsid w:val="00461CE9"/>
    <w:rsid w:val="00462407"/>
    <w:rsid w:val="004631DD"/>
    <w:rsid w:val="004635FD"/>
    <w:rsid w:val="00463C5A"/>
    <w:rsid w:val="00470129"/>
    <w:rsid w:val="004728A0"/>
    <w:rsid w:val="0047294E"/>
    <w:rsid w:val="0047316A"/>
    <w:rsid w:val="004742DD"/>
    <w:rsid w:val="00475231"/>
    <w:rsid w:val="00483145"/>
    <w:rsid w:val="00484E96"/>
    <w:rsid w:val="00496700"/>
    <w:rsid w:val="004A2FB8"/>
    <w:rsid w:val="004A5586"/>
    <w:rsid w:val="004B1531"/>
    <w:rsid w:val="004B609E"/>
    <w:rsid w:val="004C2CF4"/>
    <w:rsid w:val="004C34D2"/>
    <w:rsid w:val="004C4823"/>
    <w:rsid w:val="004E1233"/>
    <w:rsid w:val="004E28C6"/>
    <w:rsid w:val="004E6DE1"/>
    <w:rsid w:val="004F10E0"/>
    <w:rsid w:val="004F138F"/>
    <w:rsid w:val="004F2D0A"/>
    <w:rsid w:val="004F420C"/>
    <w:rsid w:val="00500123"/>
    <w:rsid w:val="00504EF1"/>
    <w:rsid w:val="0050670B"/>
    <w:rsid w:val="00510B69"/>
    <w:rsid w:val="00511B29"/>
    <w:rsid w:val="005124ED"/>
    <w:rsid w:val="00512604"/>
    <w:rsid w:val="005141E8"/>
    <w:rsid w:val="00516A89"/>
    <w:rsid w:val="00517257"/>
    <w:rsid w:val="00527A18"/>
    <w:rsid w:val="00531DB3"/>
    <w:rsid w:val="00540B70"/>
    <w:rsid w:val="00547982"/>
    <w:rsid w:val="00550B03"/>
    <w:rsid w:val="00550C99"/>
    <w:rsid w:val="00553413"/>
    <w:rsid w:val="00555AB2"/>
    <w:rsid w:val="00561129"/>
    <w:rsid w:val="00562410"/>
    <w:rsid w:val="00571371"/>
    <w:rsid w:val="00571C54"/>
    <w:rsid w:val="005754AB"/>
    <w:rsid w:val="005826F4"/>
    <w:rsid w:val="0058369E"/>
    <w:rsid w:val="00585395"/>
    <w:rsid w:val="00590D09"/>
    <w:rsid w:val="0059156A"/>
    <w:rsid w:val="00593314"/>
    <w:rsid w:val="0059368E"/>
    <w:rsid w:val="00593BF5"/>
    <w:rsid w:val="00594496"/>
    <w:rsid w:val="005956D3"/>
    <w:rsid w:val="00596365"/>
    <w:rsid w:val="005965BC"/>
    <w:rsid w:val="005A35F6"/>
    <w:rsid w:val="005A7E78"/>
    <w:rsid w:val="005B03ED"/>
    <w:rsid w:val="005B1776"/>
    <w:rsid w:val="005B1BA3"/>
    <w:rsid w:val="005B32FB"/>
    <w:rsid w:val="005B7FE4"/>
    <w:rsid w:val="005C05E0"/>
    <w:rsid w:val="005C37E0"/>
    <w:rsid w:val="005C54B9"/>
    <w:rsid w:val="005C5A1C"/>
    <w:rsid w:val="005C6618"/>
    <w:rsid w:val="005D0189"/>
    <w:rsid w:val="005E4470"/>
    <w:rsid w:val="005E5794"/>
    <w:rsid w:val="005F1555"/>
    <w:rsid w:val="00603FD5"/>
    <w:rsid w:val="00607F03"/>
    <w:rsid w:val="00610627"/>
    <w:rsid w:val="00610F6C"/>
    <w:rsid w:val="006153BB"/>
    <w:rsid w:val="0061565D"/>
    <w:rsid w:val="00616DC8"/>
    <w:rsid w:val="00616F9F"/>
    <w:rsid w:val="00620548"/>
    <w:rsid w:val="00624B90"/>
    <w:rsid w:val="00630F02"/>
    <w:rsid w:val="00640A0C"/>
    <w:rsid w:val="006414EA"/>
    <w:rsid w:val="006462CC"/>
    <w:rsid w:val="006475BD"/>
    <w:rsid w:val="006527FF"/>
    <w:rsid w:val="00656A8A"/>
    <w:rsid w:val="00662209"/>
    <w:rsid w:val="00681434"/>
    <w:rsid w:val="00684B78"/>
    <w:rsid w:val="0068724F"/>
    <w:rsid w:val="00687547"/>
    <w:rsid w:val="006A1DEF"/>
    <w:rsid w:val="006A7069"/>
    <w:rsid w:val="006A79B8"/>
    <w:rsid w:val="006C36D5"/>
    <w:rsid w:val="006C4AF4"/>
    <w:rsid w:val="006C4C82"/>
    <w:rsid w:val="006D095B"/>
    <w:rsid w:val="006D3F2F"/>
    <w:rsid w:val="006D4F09"/>
    <w:rsid w:val="006D5F4F"/>
    <w:rsid w:val="006E3536"/>
    <w:rsid w:val="00701100"/>
    <w:rsid w:val="00710E2D"/>
    <w:rsid w:val="00714488"/>
    <w:rsid w:val="007158C6"/>
    <w:rsid w:val="00720507"/>
    <w:rsid w:val="007215EF"/>
    <w:rsid w:val="007301C9"/>
    <w:rsid w:val="007373F6"/>
    <w:rsid w:val="0074093E"/>
    <w:rsid w:val="00742F0D"/>
    <w:rsid w:val="00743548"/>
    <w:rsid w:val="00744120"/>
    <w:rsid w:val="0075386F"/>
    <w:rsid w:val="007549D9"/>
    <w:rsid w:val="00760304"/>
    <w:rsid w:val="00760A83"/>
    <w:rsid w:val="00760E1B"/>
    <w:rsid w:val="00762F69"/>
    <w:rsid w:val="00764FE1"/>
    <w:rsid w:val="007669DE"/>
    <w:rsid w:val="00767EAE"/>
    <w:rsid w:val="00770DB0"/>
    <w:rsid w:val="00775165"/>
    <w:rsid w:val="0078533C"/>
    <w:rsid w:val="007A0363"/>
    <w:rsid w:val="007A26E1"/>
    <w:rsid w:val="007C1CA5"/>
    <w:rsid w:val="007C27E4"/>
    <w:rsid w:val="007C3475"/>
    <w:rsid w:val="007D1569"/>
    <w:rsid w:val="007D1BB1"/>
    <w:rsid w:val="007D25EB"/>
    <w:rsid w:val="007E1A38"/>
    <w:rsid w:val="008017BC"/>
    <w:rsid w:val="0080322B"/>
    <w:rsid w:val="008035C3"/>
    <w:rsid w:val="00803F26"/>
    <w:rsid w:val="00804B8B"/>
    <w:rsid w:val="00806F63"/>
    <w:rsid w:val="0080742F"/>
    <w:rsid w:val="00807F06"/>
    <w:rsid w:val="00811196"/>
    <w:rsid w:val="0081533C"/>
    <w:rsid w:val="008161D7"/>
    <w:rsid w:val="00820661"/>
    <w:rsid w:val="00820E33"/>
    <w:rsid w:val="0082437F"/>
    <w:rsid w:val="00830365"/>
    <w:rsid w:val="00836262"/>
    <w:rsid w:val="00836E3A"/>
    <w:rsid w:val="00837210"/>
    <w:rsid w:val="0084238D"/>
    <w:rsid w:val="008472B8"/>
    <w:rsid w:val="008529A2"/>
    <w:rsid w:val="0085439B"/>
    <w:rsid w:val="008579B4"/>
    <w:rsid w:val="00871A6C"/>
    <w:rsid w:val="00872A6F"/>
    <w:rsid w:val="00875CCB"/>
    <w:rsid w:val="008833F3"/>
    <w:rsid w:val="00895BC9"/>
    <w:rsid w:val="00897793"/>
    <w:rsid w:val="008A1632"/>
    <w:rsid w:val="008A6F83"/>
    <w:rsid w:val="008B05C3"/>
    <w:rsid w:val="008B4965"/>
    <w:rsid w:val="008B78B1"/>
    <w:rsid w:val="008C1CCF"/>
    <w:rsid w:val="008C798D"/>
    <w:rsid w:val="008D19FD"/>
    <w:rsid w:val="008D1ABD"/>
    <w:rsid w:val="008D3A0D"/>
    <w:rsid w:val="008E25D6"/>
    <w:rsid w:val="008E7BD4"/>
    <w:rsid w:val="008F0A95"/>
    <w:rsid w:val="008F1031"/>
    <w:rsid w:val="008F567D"/>
    <w:rsid w:val="008F6884"/>
    <w:rsid w:val="008F6F1A"/>
    <w:rsid w:val="008F7897"/>
    <w:rsid w:val="0090137A"/>
    <w:rsid w:val="00903370"/>
    <w:rsid w:val="0091349A"/>
    <w:rsid w:val="00914399"/>
    <w:rsid w:val="0091530C"/>
    <w:rsid w:val="009158BF"/>
    <w:rsid w:val="00933571"/>
    <w:rsid w:val="00933E08"/>
    <w:rsid w:val="009342FC"/>
    <w:rsid w:val="00936068"/>
    <w:rsid w:val="00943806"/>
    <w:rsid w:val="00945FDF"/>
    <w:rsid w:val="00946351"/>
    <w:rsid w:val="009517CC"/>
    <w:rsid w:val="009615D4"/>
    <w:rsid w:val="00962905"/>
    <w:rsid w:val="00970A20"/>
    <w:rsid w:val="0097163D"/>
    <w:rsid w:val="009721F8"/>
    <w:rsid w:val="00974677"/>
    <w:rsid w:val="00976023"/>
    <w:rsid w:val="00980461"/>
    <w:rsid w:val="00986144"/>
    <w:rsid w:val="009864AF"/>
    <w:rsid w:val="00986C17"/>
    <w:rsid w:val="009901F4"/>
    <w:rsid w:val="009969C3"/>
    <w:rsid w:val="009A2F17"/>
    <w:rsid w:val="009A3C2B"/>
    <w:rsid w:val="009B23BA"/>
    <w:rsid w:val="009C6075"/>
    <w:rsid w:val="009D1CFA"/>
    <w:rsid w:val="009D24F5"/>
    <w:rsid w:val="009E19A3"/>
    <w:rsid w:val="009E2BF5"/>
    <w:rsid w:val="009E4DC0"/>
    <w:rsid w:val="00A0757A"/>
    <w:rsid w:val="00A128B7"/>
    <w:rsid w:val="00A13664"/>
    <w:rsid w:val="00A140D5"/>
    <w:rsid w:val="00A237FC"/>
    <w:rsid w:val="00A416AD"/>
    <w:rsid w:val="00A471AE"/>
    <w:rsid w:val="00A50CD9"/>
    <w:rsid w:val="00A51374"/>
    <w:rsid w:val="00A5529A"/>
    <w:rsid w:val="00A5703F"/>
    <w:rsid w:val="00A65DCB"/>
    <w:rsid w:val="00A7370E"/>
    <w:rsid w:val="00A75DCB"/>
    <w:rsid w:val="00A8183A"/>
    <w:rsid w:val="00A86051"/>
    <w:rsid w:val="00A8625F"/>
    <w:rsid w:val="00A87AB4"/>
    <w:rsid w:val="00A90151"/>
    <w:rsid w:val="00A90256"/>
    <w:rsid w:val="00A9359B"/>
    <w:rsid w:val="00A9545C"/>
    <w:rsid w:val="00A970A6"/>
    <w:rsid w:val="00AA163B"/>
    <w:rsid w:val="00AA3569"/>
    <w:rsid w:val="00AB10F4"/>
    <w:rsid w:val="00AB2D17"/>
    <w:rsid w:val="00AB34AD"/>
    <w:rsid w:val="00AB46E2"/>
    <w:rsid w:val="00AB5BDD"/>
    <w:rsid w:val="00AC4F7C"/>
    <w:rsid w:val="00AC587D"/>
    <w:rsid w:val="00AD1AA2"/>
    <w:rsid w:val="00AD7A30"/>
    <w:rsid w:val="00AF28A2"/>
    <w:rsid w:val="00AF2ECC"/>
    <w:rsid w:val="00AF3BD9"/>
    <w:rsid w:val="00AF479F"/>
    <w:rsid w:val="00B012DF"/>
    <w:rsid w:val="00B044BC"/>
    <w:rsid w:val="00B11F80"/>
    <w:rsid w:val="00B17EB5"/>
    <w:rsid w:val="00B23258"/>
    <w:rsid w:val="00B23603"/>
    <w:rsid w:val="00B302FA"/>
    <w:rsid w:val="00B32D6C"/>
    <w:rsid w:val="00B34048"/>
    <w:rsid w:val="00B3749D"/>
    <w:rsid w:val="00B42EF3"/>
    <w:rsid w:val="00B443CC"/>
    <w:rsid w:val="00B65DAA"/>
    <w:rsid w:val="00B66B2F"/>
    <w:rsid w:val="00B720EC"/>
    <w:rsid w:val="00B74F7F"/>
    <w:rsid w:val="00B75B08"/>
    <w:rsid w:val="00B7663C"/>
    <w:rsid w:val="00B84869"/>
    <w:rsid w:val="00B86607"/>
    <w:rsid w:val="00B87859"/>
    <w:rsid w:val="00B91D47"/>
    <w:rsid w:val="00B953E2"/>
    <w:rsid w:val="00BA26FB"/>
    <w:rsid w:val="00BA3CB8"/>
    <w:rsid w:val="00BA49D1"/>
    <w:rsid w:val="00BA7623"/>
    <w:rsid w:val="00BB5C22"/>
    <w:rsid w:val="00BC0DCE"/>
    <w:rsid w:val="00BC127C"/>
    <w:rsid w:val="00BC6606"/>
    <w:rsid w:val="00BC7C1B"/>
    <w:rsid w:val="00BD190D"/>
    <w:rsid w:val="00BD4DC3"/>
    <w:rsid w:val="00BF0EF2"/>
    <w:rsid w:val="00BF11A0"/>
    <w:rsid w:val="00BF68C8"/>
    <w:rsid w:val="00C016A3"/>
    <w:rsid w:val="00C01E68"/>
    <w:rsid w:val="00C06C57"/>
    <w:rsid w:val="00C11924"/>
    <w:rsid w:val="00C14016"/>
    <w:rsid w:val="00C17B40"/>
    <w:rsid w:val="00C221A0"/>
    <w:rsid w:val="00C238D1"/>
    <w:rsid w:val="00C25C46"/>
    <w:rsid w:val="00C31E23"/>
    <w:rsid w:val="00C326F9"/>
    <w:rsid w:val="00C33A9F"/>
    <w:rsid w:val="00C36FFC"/>
    <w:rsid w:val="00C37A29"/>
    <w:rsid w:val="00C70D80"/>
    <w:rsid w:val="00C70EFC"/>
    <w:rsid w:val="00C71688"/>
    <w:rsid w:val="00C75C56"/>
    <w:rsid w:val="00C932F3"/>
    <w:rsid w:val="00CA0B3F"/>
    <w:rsid w:val="00CA5017"/>
    <w:rsid w:val="00CC3DE4"/>
    <w:rsid w:val="00CC459B"/>
    <w:rsid w:val="00CC5F5B"/>
    <w:rsid w:val="00CD0ECA"/>
    <w:rsid w:val="00CD61EB"/>
    <w:rsid w:val="00CD7F44"/>
    <w:rsid w:val="00CE43AF"/>
    <w:rsid w:val="00CE4D3A"/>
    <w:rsid w:val="00CE64FD"/>
    <w:rsid w:val="00CE7236"/>
    <w:rsid w:val="00CF02F0"/>
    <w:rsid w:val="00CF2E40"/>
    <w:rsid w:val="00CF4BC6"/>
    <w:rsid w:val="00CF7F06"/>
    <w:rsid w:val="00D00C21"/>
    <w:rsid w:val="00D00C82"/>
    <w:rsid w:val="00D01615"/>
    <w:rsid w:val="00D02433"/>
    <w:rsid w:val="00D0352E"/>
    <w:rsid w:val="00D10F14"/>
    <w:rsid w:val="00D15113"/>
    <w:rsid w:val="00D15B7C"/>
    <w:rsid w:val="00D15B7D"/>
    <w:rsid w:val="00D16F74"/>
    <w:rsid w:val="00D30791"/>
    <w:rsid w:val="00D31E3E"/>
    <w:rsid w:val="00D330CA"/>
    <w:rsid w:val="00D3316D"/>
    <w:rsid w:val="00D37882"/>
    <w:rsid w:val="00D46FD9"/>
    <w:rsid w:val="00D60649"/>
    <w:rsid w:val="00D61E88"/>
    <w:rsid w:val="00D8282E"/>
    <w:rsid w:val="00D83923"/>
    <w:rsid w:val="00D9314A"/>
    <w:rsid w:val="00D9419D"/>
    <w:rsid w:val="00D96F65"/>
    <w:rsid w:val="00DA136C"/>
    <w:rsid w:val="00DA3017"/>
    <w:rsid w:val="00DA5484"/>
    <w:rsid w:val="00DB0171"/>
    <w:rsid w:val="00DB7E8D"/>
    <w:rsid w:val="00DC1012"/>
    <w:rsid w:val="00DC18D8"/>
    <w:rsid w:val="00DC1B37"/>
    <w:rsid w:val="00DC5606"/>
    <w:rsid w:val="00DC5DFF"/>
    <w:rsid w:val="00DC654C"/>
    <w:rsid w:val="00DC74CB"/>
    <w:rsid w:val="00DD134A"/>
    <w:rsid w:val="00DD6473"/>
    <w:rsid w:val="00DF4E3E"/>
    <w:rsid w:val="00DF57D9"/>
    <w:rsid w:val="00DF60B9"/>
    <w:rsid w:val="00DF63B7"/>
    <w:rsid w:val="00E010CD"/>
    <w:rsid w:val="00E0453D"/>
    <w:rsid w:val="00E05FA6"/>
    <w:rsid w:val="00E135BF"/>
    <w:rsid w:val="00E143C3"/>
    <w:rsid w:val="00E15A2F"/>
    <w:rsid w:val="00E22E54"/>
    <w:rsid w:val="00E25474"/>
    <w:rsid w:val="00E32EE5"/>
    <w:rsid w:val="00E32F93"/>
    <w:rsid w:val="00E379F7"/>
    <w:rsid w:val="00E47107"/>
    <w:rsid w:val="00E54ACD"/>
    <w:rsid w:val="00E54B2B"/>
    <w:rsid w:val="00E61632"/>
    <w:rsid w:val="00E62B0B"/>
    <w:rsid w:val="00E70DD7"/>
    <w:rsid w:val="00E72EE0"/>
    <w:rsid w:val="00E741FB"/>
    <w:rsid w:val="00E91A7E"/>
    <w:rsid w:val="00E91FED"/>
    <w:rsid w:val="00E94F36"/>
    <w:rsid w:val="00EA1943"/>
    <w:rsid w:val="00EB3F9D"/>
    <w:rsid w:val="00EB5DC6"/>
    <w:rsid w:val="00ED4983"/>
    <w:rsid w:val="00EE6F14"/>
    <w:rsid w:val="00EF3F23"/>
    <w:rsid w:val="00F04EA7"/>
    <w:rsid w:val="00F15DD3"/>
    <w:rsid w:val="00F162D4"/>
    <w:rsid w:val="00F2058B"/>
    <w:rsid w:val="00F23604"/>
    <w:rsid w:val="00F25AE6"/>
    <w:rsid w:val="00F3209B"/>
    <w:rsid w:val="00F3214C"/>
    <w:rsid w:val="00F33F8D"/>
    <w:rsid w:val="00F37CB6"/>
    <w:rsid w:val="00F37F65"/>
    <w:rsid w:val="00F4010B"/>
    <w:rsid w:val="00F46E42"/>
    <w:rsid w:val="00F4702C"/>
    <w:rsid w:val="00F505B8"/>
    <w:rsid w:val="00F53564"/>
    <w:rsid w:val="00F53EFE"/>
    <w:rsid w:val="00F60BA2"/>
    <w:rsid w:val="00F634F6"/>
    <w:rsid w:val="00F6391F"/>
    <w:rsid w:val="00F73179"/>
    <w:rsid w:val="00F77B4D"/>
    <w:rsid w:val="00F823AD"/>
    <w:rsid w:val="00F83CCA"/>
    <w:rsid w:val="00F87B07"/>
    <w:rsid w:val="00F94880"/>
    <w:rsid w:val="00F95D72"/>
    <w:rsid w:val="00FA33D2"/>
    <w:rsid w:val="00FB016C"/>
    <w:rsid w:val="00FB4E93"/>
    <w:rsid w:val="00FB7901"/>
    <w:rsid w:val="00FC0097"/>
    <w:rsid w:val="00FC2D8B"/>
    <w:rsid w:val="00FC6D82"/>
    <w:rsid w:val="00FD3306"/>
    <w:rsid w:val="00FD36B1"/>
    <w:rsid w:val="00FE59FD"/>
    <w:rsid w:val="00FE7F98"/>
    <w:rsid w:val="00FF2E7F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36A84"/>
  <w15:chartTrackingRefBased/>
  <w15:docId w15:val="{F18B447F-06B9-4756-9E53-1FC92D57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iPriority="13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unhideWhenUsed/>
    <w:qFormat/>
    <w:rsid w:val="007A26E1"/>
    <w:pPr>
      <w:spacing w:before="120" w:after="120" w:line="280" w:lineRule="atLeast"/>
    </w:pPr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A26E1"/>
    <w:pPr>
      <w:numPr>
        <w:numId w:val="13"/>
      </w:numPr>
      <w:pBdr>
        <w:top w:val="single" w:sz="4" w:space="31" w:color="265A9A" w:themeColor="background2"/>
        <w:left w:val="single" w:sz="4" w:space="26" w:color="265A9A" w:themeColor="background2"/>
        <w:bottom w:val="single" w:sz="4" w:space="26" w:color="265A9A" w:themeColor="background2"/>
        <w:right w:val="single" w:sz="4" w:space="26" w:color="265A9A" w:themeColor="background2"/>
      </w:pBdr>
      <w:shd w:val="clear" w:color="auto" w:fill="265A9A" w:themeFill="background2"/>
      <w:spacing w:before="240" w:after="480" w:line="504" w:lineRule="atLeast"/>
      <w:ind w:right="567"/>
      <w:outlineLvl w:val="0"/>
    </w:pPr>
    <w:rPr>
      <w:rFonts w:asciiTheme="majorHAnsi" w:hAnsiTheme="majorHAnsi"/>
      <w:color w:val="FFFFFF" w:themeColor="background1"/>
      <w:sz w:val="4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7A26E1"/>
    <w:pPr>
      <w:keepNext/>
      <w:keepLines/>
      <w:numPr>
        <w:ilvl w:val="2"/>
        <w:numId w:val="13"/>
      </w:numPr>
      <w:spacing w:before="480" w:line="340" w:lineRule="atLeast"/>
      <w:outlineLvl w:val="1"/>
    </w:pPr>
    <w:rPr>
      <w:rFonts w:asciiTheme="majorHAnsi" w:eastAsiaTheme="majorEastAsia" w:hAnsiTheme="majorHAnsi" w:cstheme="majorBidi"/>
      <w:sz w:val="30"/>
      <w:szCs w:val="6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A26E1"/>
    <w:pPr>
      <w:keepNext/>
      <w:keepLines/>
      <w:spacing w:before="240" w:line="300" w:lineRule="atLeast"/>
      <w:outlineLvl w:val="2"/>
    </w:pPr>
    <w:rPr>
      <w:rFonts w:asciiTheme="majorHAnsi" w:eastAsiaTheme="majorEastAsia" w:hAnsiTheme="majorHAnsi" w:cstheme="majorBidi"/>
      <w:color w:val="2D9AC2" w:themeColor="text2" w:themeShade="BF"/>
      <w:sz w:val="26"/>
      <w:szCs w:val="37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7A26E1"/>
    <w:pPr>
      <w:keepNext/>
      <w:keepLines/>
      <w:spacing w:before="240" w:line="264" w:lineRule="atLeast"/>
      <w:outlineLvl w:val="3"/>
    </w:pPr>
    <w:rPr>
      <w:rFonts w:asciiTheme="majorHAnsi" w:eastAsiaTheme="majorEastAsia" w:hAnsiTheme="majorHAnsi" w:cstheme="majorBidi"/>
      <w:iCs/>
      <w:color w:val="265A9A" w:themeColor="background2"/>
      <w:sz w:val="22"/>
      <w:szCs w:val="33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7A26E1"/>
    <w:pPr>
      <w:keepNext/>
      <w:keepLines/>
      <w:spacing w:line="264" w:lineRule="atLeast"/>
      <w:outlineLvl w:val="4"/>
    </w:pPr>
    <w:rPr>
      <w:rFonts w:eastAsiaTheme="majorEastAsia" w:cstheme="majorBidi"/>
      <w:b/>
      <w:color w:val="265A9A" w:themeColor="background2"/>
      <w:sz w:val="22"/>
      <w:szCs w:val="29"/>
    </w:rPr>
  </w:style>
  <w:style w:type="paragraph" w:styleId="Heading6">
    <w:name w:val="heading 6"/>
    <w:basedOn w:val="Normal"/>
    <w:next w:val="BodyText"/>
    <w:link w:val="Heading6Char"/>
    <w:uiPriority w:val="9"/>
    <w:rsid w:val="007A26E1"/>
    <w:pPr>
      <w:keepNext/>
      <w:keepLines/>
      <w:spacing w:line="240" w:lineRule="atLeast"/>
      <w:outlineLvl w:val="5"/>
    </w:pPr>
    <w:rPr>
      <w:rFonts w:eastAsiaTheme="majorEastAsia" w:cstheme="minorHAnsi"/>
      <w:b/>
      <w:bCs/>
      <w:i/>
      <w:color w:val="265A9A" w:themeColor="background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A26E1"/>
    <w:pPr>
      <w:keepNext/>
      <w:keepLines/>
      <w:spacing w:line="240" w:lineRule="atLeast"/>
      <w:outlineLvl w:val="6"/>
    </w:pPr>
    <w:rPr>
      <w:rFonts w:eastAsiaTheme="majorEastAsia" w:cstheme="minorHAnsi"/>
      <w:b/>
      <w:bCs/>
      <w:i/>
      <w:iCs/>
      <w:color w:val="265A9A" w:themeColor="background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A26E1"/>
    <w:pPr>
      <w:keepNext/>
      <w:keepLines/>
      <w:spacing w:after="0" w:line="293" w:lineRule="auto"/>
      <w:outlineLvl w:val="7"/>
    </w:pPr>
    <w:rPr>
      <w:rFonts w:eastAsiaTheme="majorEastAsia" w:cstheme="majorBidi"/>
      <w:b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7A26E1"/>
    <w:pPr>
      <w:spacing w:line="240" w:lineRule="auto"/>
      <w:outlineLvl w:val="8"/>
    </w:pPr>
    <w:rPr>
      <w:rFonts w:asciiTheme="majorHAnsi" w:hAnsiTheme="majorHAnsi"/>
      <w:color w:val="4D7028" w:themeColor="accen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6E1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7A26E1"/>
    <w:pPr>
      <w:spacing w:after="360" w:line="293" w:lineRule="auto"/>
    </w:pPr>
  </w:style>
  <w:style w:type="character" w:customStyle="1" w:styleId="DateChar">
    <w:name w:val="Date Char"/>
    <w:basedOn w:val="DefaultParagraphFont"/>
    <w:link w:val="Date"/>
    <w:uiPriority w:val="99"/>
    <w:rsid w:val="007A26E1"/>
    <w:rPr>
      <w:sz w:val="20"/>
      <w:szCs w:val="20"/>
    </w:rPr>
  </w:style>
  <w:style w:type="paragraph" w:styleId="NoSpacing">
    <w:name w:val="No Spacing"/>
    <w:basedOn w:val="Normal"/>
    <w:link w:val="NoSpacingChar"/>
    <w:uiPriority w:val="10"/>
    <w:qFormat/>
    <w:rsid w:val="007A26E1"/>
    <w:pPr>
      <w:spacing w:before="0" w:after="0"/>
    </w:pPr>
  </w:style>
  <w:style w:type="paragraph" w:styleId="ListBullet">
    <w:name w:val="List Bullet"/>
    <w:basedOn w:val="Normal"/>
    <w:link w:val="ListBulletChar"/>
    <w:uiPriority w:val="1"/>
    <w:qFormat/>
    <w:rsid w:val="007A26E1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1"/>
    <w:qFormat/>
    <w:rsid w:val="007A26E1"/>
    <w:pPr>
      <w:numPr>
        <w:ilvl w:val="1"/>
        <w:numId w:val="15"/>
      </w:numPr>
      <w:contextualSpacing/>
    </w:pPr>
  </w:style>
  <w:style w:type="paragraph" w:styleId="ListNumber">
    <w:name w:val="List Number"/>
    <w:basedOn w:val="Normal"/>
    <w:uiPriority w:val="2"/>
    <w:qFormat/>
    <w:rsid w:val="007A26E1"/>
    <w:pPr>
      <w:numPr>
        <w:numId w:val="14"/>
      </w:numPr>
      <w:spacing w:before="60"/>
      <w:contextualSpacing/>
    </w:pPr>
  </w:style>
  <w:style w:type="numbering" w:customStyle="1" w:styleId="Bullets">
    <w:name w:val="Bullets"/>
    <w:uiPriority w:val="99"/>
    <w:rsid w:val="007A26E1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A26E1"/>
    <w:rPr>
      <w:rFonts w:asciiTheme="majorHAnsi" w:hAnsiTheme="majorHAnsi"/>
      <w:color w:val="FFFFFF" w:themeColor="background1"/>
      <w:sz w:val="42"/>
      <w:szCs w:val="20"/>
      <w:shd w:val="clear" w:color="auto" w:fill="265A9A" w:themeFill="background2"/>
    </w:rPr>
  </w:style>
  <w:style w:type="paragraph" w:styleId="ListNumber2">
    <w:name w:val="List Number 2"/>
    <w:basedOn w:val="Normal"/>
    <w:uiPriority w:val="13"/>
    <w:semiHidden/>
    <w:qFormat/>
    <w:rsid w:val="007A26E1"/>
    <w:pPr>
      <w:numPr>
        <w:ilvl w:val="1"/>
        <w:numId w:val="14"/>
      </w:numPr>
      <w:spacing w:before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26E1"/>
    <w:rPr>
      <w:rFonts w:asciiTheme="majorHAnsi" w:eastAsiaTheme="majorEastAsia" w:hAnsiTheme="majorHAnsi" w:cstheme="majorBidi"/>
      <w:sz w:val="30"/>
      <w:szCs w:val="60"/>
    </w:rPr>
  </w:style>
  <w:style w:type="paragraph" w:styleId="ListParagraph">
    <w:name w:val="List Paragraph"/>
    <w:basedOn w:val="Normal"/>
    <w:uiPriority w:val="34"/>
    <w:rsid w:val="007A26E1"/>
    <w:pPr>
      <w:spacing w:line="293" w:lineRule="auto"/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6E1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26E1"/>
    <w:rPr>
      <w:sz w:val="16"/>
      <w:szCs w:val="20"/>
    </w:rPr>
  </w:style>
  <w:style w:type="paragraph" w:styleId="Footer">
    <w:name w:val="footer"/>
    <w:basedOn w:val="Normal"/>
    <w:link w:val="FooterChar"/>
    <w:uiPriority w:val="11"/>
    <w:rsid w:val="007A26E1"/>
    <w:pPr>
      <w:tabs>
        <w:tab w:val="center" w:pos="4513"/>
        <w:tab w:val="right" w:pos="9026"/>
      </w:tabs>
      <w:spacing w:after="0" w:line="240" w:lineRule="auto"/>
      <w:contextualSpacing/>
    </w:pPr>
    <w:rPr>
      <w:rFonts w:asciiTheme="majorHAnsi" w:hAnsiTheme="majorHAnsi"/>
      <w:sz w:val="17"/>
      <w:szCs w:val="22"/>
    </w:rPr>
  </w:style>
  <w:style w:type="character" w:customStyle="1" w:styleId="FooterChar">
    <w:name w:val="Footer Char"/>
    <w:basedOn w:val="DefaultParagraphFont"/>
    <w:link w:val="Footer"/>
    <w:uiPriority w:val="11"/>
    <w:rsid w:val="007A26E1"/>
    <w:rPr>
      <w:rFonts w:asciiTheme="majorHAnsi" w:hAnsiTheme="majorHAnsi"/>
      <w:sz w:val="17"/>
    </w:rPr>
  </w:style>
  <w:style w:type="numbering" w:customStyle="1" w:styleId="Numbering">
    <w:name w:val="Numbering"/>
    <w:uiPriority w:val="99"/>
    <w:rsid w:val="007A26E1"/>
    <w:pPr>
      <w:numPr>
        <w:numId w:val="14"/>
      </w:numPr>
    </w:pPr>
  </w:style>
  <w:style w:type="paragraph" w:styleId="ListBullet3">
    <w:name w:val="List Bullet 3"/>
    <w:basedOn w:val="Normal"/>
    <w:uiPriority w:val="1"/>
    <w:qFormat/>
    <w:rsid w:val="007A26E1"/>
    <w:pPr>
      <w:numPr>
        <w:ilvl w:val="2"/>
        <w:numId w:val="15"/>
      </w:numPr>
      <w:contextualSpacing/>
    </w:pPr>
  </w:style>
  <w:style w:type="paragraph" w:styleId="ListContinue2">
    <w:name w:val="List Continue 2"/>
    <w:basedOn w:val="Normal"/>
    <w:uiPriority w:val="3"/>
    <w:unhideWhenUsed/>
    <w:qFormat/>
    <w:rsid w:val="007A26E1"/>
    <w:pPr>
      <w:spacing w:before="60"/>
      <w:ind w:left="454"/>
    </w:pPr>
  </w:style>
  <w:style w:type="paragraph" w:styleId="ListNumber3">
    <w:name w:val="List Number 3"/>
    <w:basedOn w:val="Normal"/>
    <w:uiPriority w:val="13"/>
    <w:semiHidden/>
    <w:qFormat/>
    <w:rsid w:val="007A26E1"/>
    <w:pPr>
      <w:numPr>
        <w:ilvl w:val="2"/>
        <w:numId w:val="14"/>
      </w:numPr>
      <w:spacing w:before="60"/>
      <w:contextualSpacing/>
    </w:pPr>
  </w:style>
  <w:style w:type="paragraph" w:styleId="ListNumber4">
    <w:name w:val="List Number 4"/>
    <w:basedOn w:val="Normal"/>
    <w:uiPriority w:val="13"/>
    <w:semiHidden/>
    <w:qFormat/>
    <w:rsid w:val="007A26E1"/>
    <w:pPr>
      <w:numPr>
        <w:ilvl w:val="3"/>
        <w:numId w:val="14"/>
      </w:numPr>
      <w:spacing w:after="200" w:line="293" w:lineRule="auto"/>
      <w:contextualSpacing/>
    </w:pPr>
  </w:style>
  <w:style w:type="paragraph" w:styleId="ListNumber5">
    <w:name w:val="List Number 5"/>
    <w:basedOn w:val="Normal"/>
    <w:uiPriority w:val="13"/>
    <w:semiHidden/>
    <w:rsid w:val="007A26E1"/>
    <w:pPr>
      <w:numPr>
        <w:ilvl w:val="4"/>
        <w:numId w:val="14"/>
      </w:numPr>
      <w:spacing w:after="200" w:line="293" w:lineRule="auto"/>
      <w:contextualSpacing/>
    </w:pPr>
  </w:style>
  <w:style w:type="paragraph" w:styleId="ListContinue">
    <w:name w:val="List Continue"/>
    <w:basedOn w:val="Normal"/>
    <w:uiPriority w:val="3"/>
    <w:unhideWhenUsed/>
    <w:qFormat/>
    <w:rsid w:val="007A26E1"/>
    <w:pPr>
      <w:spacing w:before="60"/>
      <w:ind w:left="227"/>
    </w:pPr>
  </w:style>
  <w:style w:type="paragraph" w:styleId="ListContinue3">
    <w:name w:val="List Continue 3"/>
    <w:basedOn w:val="Normal"/>
    <w:uiPriority w:val="3"/>
    <w:unhideWhenUsed/>
    <w:qFormat/>
    <w:rsid w:val="007A26E1"/>
    <w:pPr>
      <w:spacing w:before="60"/>
      <w:ind w:left="907"/>
    </w:pPr>
  </w:style>
  <w:style w:type="paragraph" w:styleId="ListContinue4">
    <w:name w:val="List Continue 4"/>
    <w:basedOn w:val="Normal"/>
    <w:uiPriority w:val="3"/>
    <w:unhideWhenUsed/>
    <w:qFormat/>
    <w:rsid w:val="007A26E1"/>
    <w:pPr>
      <w:spacing w:line="293" w:lineRule="auto"/>
      <w:ind w:left="907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26E1"/>
    <w:rPr>
      <w:rFonts w:asciiTheme="majorHAnsi" w:eastAsiaTheme="majorEastAsia" w:hAnsiTheme="majorHAnsi" w:cstheme="majorBidi"/>
      <w:color w:val="2D9AC2" w:themeColor="text2" w:themeShade="BF"/>
      <w:sz w:val="26"/>
      <w:szCs w:val="37"/>
    </w:rPr>
  </w:style>
  <w:style w:type="character" w:customStyle="1" w:styleId="Heading4Char">
    <w:name w:val="Heading 4 Char"/>
    <w:basedOn w:val="DefaultParagraphFont"/>
    <w:link w:val="Heading4"/>
    <w:uiPriority w:val="9"/>
    <w:rsid w:val="007A26E1"/>
    <w:rPr>
      <w:rFonts w:asciiTheme="majorHAnsi" w:eastAsiaTheme="majorEastAsia" w:hAnsiTheme="majorHAnsi" w:cstheme="majorBidi"/>
      <w:iCs/>
      <w:color w:val="265A9A" w:themeColor="background2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7A26E1"/>
    <w:rPr>
      <w:rFonts w:eastAsiaTheme="majorEastAsia" w:cstheme="majorBidi"/>
      <w:b/>
      <w:color w:val="265A9A" w:themeColor="background2"/>
      <w:szCs w:val="29"/>
    </w:rPr>
  </w:style>
  <w:style w:type="numbering" w:customStyle="1" w:styleId="ListHeadings">
    <w:name w:val="List Headings"/>
    <w:uiPriority w:val="99"/>
    <w:rsid w:val="007A26E1"/>
    <w:pPr>
      <w:numPr>
        <w:numId w:val="12"/>
      </w:numPr>
    </w:pPr>
  </w:style>
  <w:style w:type="paragraph" w:styleId="Title">
    <w:name w:val="Title"/>
    <w:basedOn w:val="Heading1"/>
    <w:next w:val="Normal"/>
    <w:link w:val="TitleChar"/>
    <w:uiPriority w:val="39"/>
    <w:rsid w:val="007A26E1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560" w:line="204" w:lineRule="auto"/>
      <w:ind w:right="2268"/>
      <w:contextualSpacing/>
    </w:pPr>
    <w:rPr>
      <w:rFonts w:eastAsiaTheme="majorEastAsia" w:cstheme="majorBidi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39"/>
    <w:rsid w:val="007A26E1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99"/>
    <w:semiHidden/>
    <w:rsid w:val="007A26E1"/>
    <w:pPr>
      <w:pBdr>
        <w:top w:val="single" w:sz="4" w:space="4" w:color="66BCDB" w:themeColor="text2"/>
        <w:left w:val="single" w:sz="4" w:space="4" w:color="66BCDB" w:themeColor="text2"/>
        <w:bottom w:val="single" w:sz="4" w:space="4" w:color="66BCDB" w:themeColor="text2"/>
        <w:right w:val="single" w:sz="4" w:space="4" w:color="66BCDB" w:themeColor="text2"/>
      </w:pBdr>
      <w:shd w:val="clear" w:color="auto" w:fill="66BCDB" w:themeFill="text2"/>
      <w:spacing w:line="293" w:lineRule="auto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99"/>
    <w:semiHidden/>
    <w:rsid w:val="007A26E1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99"/>
    <w:semiHidden/>
    <w:rsid w:val="007A26E1"/>
    <w:rPr>
      <w:color w:val="FFFFFF" w:themeColor="background1"/>
      <w:sz w:val="20"/>
      <w:szCs w:val="20"/>
      <w:shd w:val="clear" w:color="auto" w:fill="66BCDB" w:themeFill="text2"/>
    </w:rPr>
  </w:style>
  <w:style w:type="character" w:customStyle="1" w:styleId="Pull-outQuoteHeadingChar">
    <w:name w:val="Pull-out Quote Heading Char"/>
    <w:basedOn w:val="Pull-outQuoteChar"/>
    <w:link w:val="Pull-outQuoteHeading"/>
    <w:uiPriority w:val="99"/>
    <w:semiHidden/>
    <w:rsid w:val="007A26E1"/>
    <w:rPr>
      <w:b/>
      <w:color w:val="FFFFFF" w:themeColor="background1"/>
      <w:sz w:val="20"/>
      <w:szCs w:val="20"/>
      <w:shd w:val="clear" w:color="auto" w:fill="66BCDB" w:themeFill="text2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9"/>
    <w:semiHidden/>
    <w:rsid w:val="007A26E1"/>
  </w:style>
  <w:style w:type="paragraph" w:customStyle="1" w:styleId="NumberedHeading2">
    <w:name w:val="Numbered Heading 2"/>
    <w:basedOn w:val="Heading2"/>
    <w:next w:val="Normal"/>
    <w:link w:val="NumberedHeading2Char"/>
    <w:uiPriority w:val="9"/>
    <w:semiHidden/>
    <w:rsid w:val="007A26E1"/>
  </w:style>
  <w:style w:type="character" w:customStyle="1" w:styleId="NumberedHeading1Char">
    <w:name w:val="Numbered Heading 1 Char"/>
    <w:basedOn w:val="Heading1Char"/>
    <w:link w:val="NumberedHeading1"/>
    <w:uiPriority w:val="9"/>
    <w:semiHidden/>
    <w:rsid w:val="007A26E1"/>
    <w:rPr>
      <w:rFonts w:asciiTheme="majorHAnsi" w:hAnsiTheme="majorHAnsi"/>
      <w:color w:val="FFFFFF" w:themeColor="background1"/>
      <w:sz w:val="42"/>
      <w:szCs w:val="20"/>
      <w:shd w:val="clear" w:color="auto" w:fill="265A9A" w:themeFill="background2"/>
    </w:rPr>
  </w:style>
  <w:style w:type="character" w:customStyle="1" w:styleId="NumberedHeading2Char">
    <w:name w:val="Numbered Heading 2 Char"/>
    <w:basedOn w:val="Heading2Char"/>
    <w:link w:val="NumberedHeading2"/>
    <w:uiPriority w:val="9"/>
    <w:semiHidden/>
    <w:rsid w:val="007A26E1"/>
    <w:rPr>
      <w:rFonts w:asciiTheme="majorHAnsi" w:eastAsiaTheme="majorEastAsia" w:hAnsiTheme="majorHAnsi" w:cstheme="majorBidi"/>
      <w:sz w:val="30"/>
      <w:szCs w:val="60"/>
    </w:rPr>
  </w:style>
  <w:style w:type="paragraph" w:styleId="ListContinue5">
    <w:name w:val="List Continue 5"/>
    <w:basedOn w:val="Normal"/>
    <w:uiPriority w:val="3"/>
    <w:unhideWhenUsed/>
    <w:qFormat/>
    <w:rsid w:val="007A26E1"/>
    <w:pPr>
      <w:ind w:left="1134"/>
      <w:contextualSpacing/>
    </w:pPr>
  </w:style>
  <w:style w:type="table" w:styleId="TableGrid">
    <w:name w:val="Table Grid"/>
    <w:basedOn w:val="TableNormal"/>
    <w:uiPriority w:val="39"/>
    <w:rsid w:val="007A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4"/>
    <w:qFormat/>
    <w:rsid w:val="007A26E1"/>
    <w:pPr>
      <w:spacing w:before="0" w:after="40"/>
    </w:pPr>
    <w:rPr>
      <w:rFonts w:asciiTheme="majorHAnsi" w:hAnsiTheme="majorHAnsi"/>
      <w:iCs/>
      <w:color w:val="000000" w:themeColor="text1"/>
      <w:szCs w:val="18"/>
    </w:rPr>
  </w:style>
  <w:style w:type="paragraph" w:styleId="List">
    <w:name w:val="List"/>
    <w:basedOn w:val="Normal"/>
    <w:uiPriority w:val="99"/>
    <w:semiHidden/>
    <w:qFormat/>
    <w:rsid w:val="007A26E1"/>
    <w:pPr>
      <w:numPr>
        <w:numId w:val="9"/>
      </w:numPr>
      <w:spacing w:before="60"/>
    </w:pPr>
  </w:style>
  <w:style w:type="paragraph" w:styleId="List2">
    <w:name w:val="List 2"/>
    <w:basedOn w:val="Normal"/>
    <w:uiPriority w:val="99"/>
    <w:semiHidden/>
    <w:qFormat/>
    <w:rsid w:val="007A26E1"/>
    <w:pPr>
      <w:numPr>
        <w:ilvl w:val="1"/>
        <w:numId w:val="9"/>
      </w:numPr>
      <w:spacing w:before="60"/>
    </w:pPr>
  </w:style>
  <w:style w:type="numbering" w:customStyle="1" w:styleId="LetteredList">
    <w:name w:val="Lettered List"/>
    <w:uiPriority w:val="99"/>
    <w:rsid w:val="007A26E1"/>
    <w:pPr>
      <w:numPr>
        <w:numId w:val="8"/>
      </w:numPr>
    </w:pPr>
  </w:style>
  <w:style w:type="paragraph" w:styleId="Subtitle">
    <w:name w:val="Subtitle"/>
    <w:basedOn w:val="Normal"/>
    <w:next w:val="Normal"/>
    <w:link w:val="SubtitleChar"/>
    <w:uiPriority w:val="39"/>
    <w:rsid w:val="007A26E1"/>
    <w:pPr>
      <w:numPr>
        <w:ilvl w:val="1"/>
      </w:numPr>
      <w:spacing w:before="240" w:after="240" w:line="240" w:lineRule="auto"/>
    </w:pPr>
    <w:rPr>
      <w:rFonts w:eastAsiaTheme="minorEastAsia"/>
      <w:color w:val="FFFFFF" w:themeColor="background1"/>
      <w:sz w:val="52"/>
    </w:rPr>
  </w:style>
  <w:style w:type="character" w:customStyle="1" w:styleId="SubtitleChar">
    <w:name w:val="Subtitle Char"/>
    <w:basedOn w:val="DefaultParagraphFont"/>
    <w:link w:val="Subtitle"/>
    <w:uiPriority w:val="39"/>
    <w:rsid w:val="007A26E1"/>
    <w:rPr>
      <w:rFonts w:eastAsiaTheme="minorEastAsia"/>
      <w:color w:val="FFFFFF" w:themeColor="background1"/>
      <w:sz w:val="52"/>
      <w:szCs w:val="20"/>
    </w:rPr>
  </w:style>
  <w:style w:type="character" w:styleId="Strong">
    <w:name w:val="Strong"/>
    <w:basedOn w:val="DefaultParagraphFont"/>
    <w:uiPriority w:val="22"/>
    <w:qFormat/>
    <w:rsid w:val="007A26E1"/>
    <w:rPr>
      <w:rFonts w:asciiTheme="minorHAnsi" w:hAnsiTheme="minorHAnsi"/>
      <w:b/>
      <w:bCs/>
    </w:rPr>
  </w:style>
  <w:style w:type="paragraph" w:customStyle="1" w:styleId="Header-Keyline">
    <w:name w:val="Header - Keyline"/>
    <w:basedOn w:val="Header"/>
    <w:link w:val="Header-KeylineChar"/>
    <w:uiPriority w:val="99"/>
    <w:rsid w:val="007A26E1"/>
    <w:pPr>
      <w:pBdr>
        <w:bottom w:val="single" w:sz="4" w:space="31" w:color="66BCDB" w:themeColor="text2"/>
      </w:pBdr>
      <w:spacing w:after="600"/>
    </w:pPr>
  </w:style>
  <w:style w:type="character" w:customStyle="1" w:styleId="Heading6Char">
    <w:name w:val="Heading 6 Char"/>
    <w:basedOn w:val="DefaultParagraphFont"/>
    <w:link w:val="Heading6"/>
    <w:uiPriority w:val="9"/>
    <w:rsid w:val="007A26E1"/>
    <w:rPr>
      <w:rFonts w:eastAsiaTheme="majorEastAsia" w:cstheme="minorHAnsi"/>
      <w:b/>
      <w:bCs/>
      <w:i/>
      <w:color w:val="265A9A" w:themeColor="background2"/>
      <w:sz w:val="20"/>
      <w:szCs w:val="24"/>
    </w:rPr>
  </w:style>
  <w:style w:type="character" w:customStyle="1" w:styleId="Header-KeylineChar">
    <w:name w:val="Header - Keyline Char"/>
    <w:basedOn w:val="HeaderChar"/>
    <w:link w:val="Header-Keyline"/>
    <w:uiPriority w:val="99"/>
    <w:rsid w:val="007A26E1"/>
    <w:rPr>
      <w:sz w:val="1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6E1"/>
    <w:rPr>
      <w:rFonts w:eastAsiaTheme="majorEastAsia" w:cstheme="minorHAnsi"/>
      <w:b/>
      <w:bCs/>
      <w:i/>
      <w:iCs/>
      <w:color w:val="265A9A" w:themeColor="background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6E1"/>
    <w:rPr>
      <w:rFonts w:eastAsiaTheme="majorEastAsia" w:cstheme="majorBidi"/>
      <w:b/>
      <w:sz w:val="18"/>
      <w:szCs w:val="21"/>
    </w:rPr>
  </w:style>
  <w:style w:type="table" w:customStyle="1" w:styleId="ProductivityCommissionTable1">
    <w:name w:val="Productivity Commission Table 1"/>
    <w:basedOn w:val="TableNormal"/>
    <w:uiPriority w:val="99"/>
    <w:rsid w:val="007A26E1"/>
    <w:pPr>
      <w:spacing w:after="0" w:line="240" w:lineRule="auto"/>
    </w:pPr>
    <w:tblPr>
      <w:tblStyleRowBandSize w:val="1"/>
      <w:tblBorders>
        <w:top w:val="single" w:sz="4" w:space="0" w:color="BFBFBF"/>
        <w:bottom w:val="single" w:sz="4" w:space="0" w:color="B3B3B3"/>
        <w:insideH w:val="single" w:sz="4" w:space="0" w:color="B3B3B3"/>
      </w:tblBorders>
      <w:tblCellMar>
        <w:top w:w="45" w:type="dxa"/>
        <w:left w:w="0" w:type="dxa"/>
        <w:bottom w:w="45" w:type="dxa"/>
      </w:tblCellMar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F1F1F2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7A26E1"/>
    <w:rPr>
      <w:rFonts w:asciiTheme="majorHAnsi" w:hAnsiTheme="majorHAnsi"/>
      <w:color w:val="4D7028" w:themeColor="accent2"/>
      <w:sz w:val="18"/>
      <w:szCs w:val="18"/>
    </w:rPr>
  </w:style>
  <w:style w:type="table" w:customStyle="1" w:styleId="ProductivityCommissionTable3">
    <w:name w:val="Productivity Commission Table 3"/>
    <w:basedOn w:val="TableNormal"/>
    <w:uiPriority w:val="99"/>
    <w:rsid w:val="007A26E1"/>
    <w:pPr>
      <w:spacing w:after="0" w:line="240" w:lineRule="auto"/>
      <w:jc w:val="right"/>
    </w:pPr>
    <w:tblPr>
      <w:tblCellMar>
        <w:top w:w="45" w:type="dxa"/>
        <w:left w:w="0" w:type="dxa"/>
        <w:bottom w:w="45" w:type="dxa"/>
        <w:right w:w="28" w:type="dxa"/>
      </w:tblCellMar>
    </w:tblPr>
    <w:tblStylePr w:type="firstRow">
      <w:rPr>
        <w:b/>
        <w:color w:val="66BCDB" w:themeColor="text2"/>
      </w:rPr>
      <w:tblPr/>
      <w:tcPr>
        <w:tcBorders>
          <w:top w:val="nil"/>
          <w:left w:val="nil"/>
          <w:bottom w:val="single" w:sz="4" w:space="0" w:color="F4B12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F4B123" w:themeColor="accent3"/>
          <w:left w:val="nil"/>
          <w:bottom w:val="single" w:sz="4" w:space="0" w:color="F4B12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styleId="TOCHeading">
    <w:name w:val="TOC Heading"/>
    <w:next w:val="Normal"/>
    <w:uiPriority w:val="39"/>
    <w:unhideWhenUsed/>
    <w:rsid w:val="007A26E1"/>
    <w:pPr>
      <w:spacing w:before="240" w:after="240" w:line="500" w:lineRule="atLeast"/>
      <w:outlineLvl w:val="0"/>
    </w:pPr>
    <w:rPr>
      <w:rFonts w:asciiTheme="majorHAnsi" w:hAnsiTheme="majorHAnsi"/>
      <w:color w:val="265A9A" w:themeColor="background2"/>
      <w:sz w:val="42"/>
      <w:szCs w:val="20"/>
    </w:rPr>
  </w:style>
  <w:style w:type="paragraph" w:styleId="FootnoteText">
    <w:name w:val="footnote text"/>
    <w:basedOn w:val="Normal"/>
    <w:link w:val="FootnoteTextChar"/>
    <w:uiPriority w:val="99"/>
    <w:rsid w:val="007A26E1"/>
    <w:pPr>
      <w:spacing w:before="60" w:after="60" w:line="293" w:lineRule="auto"/>
      <w:contextualSpacing/>
    </w:pPr>
    <w:rPr>
      <w:sz w:val="18"/>
    </w:rPr>
  </w:style>
  <w:style w:type="paragraph" w:styleId="TOC1">
    <w:name w:val="toc 1"/>
    <w:basedOn w:val="Normal"/>
    <w:next w:val="BodyText"/>
    <w:autoRedefine/>
    <w:uiPriority w:val="39"/>
    <w:unhideWhenUsed/>
    <w:rsid w:val="007A26E1"/>
    <w:pPr>
      <w:tabs>
        <w:tab w:val="left" w:pos="567"/>
        <w:tab w:val="right" w:pos="7938"/>
      </w:tabs>
      <w:spacing w:after="100" w:line="293" w:lineRule="auto"/>
      <w:ind w:left="567" w:right="1701" w:hanging="567"/>
    </w:pPr>
    <w:rPr>
      <w:rFonts w:asciiTheme="majorHAnsi" w:hAnsiTheme="majorHAnsi"/>
      <w:color w:val="265A9A" w:themeColor="background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26E1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6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26E1"/>
    <w:rPr>
      <w:color w:val="000000" w:themeColor="hyperlink"/>
      <w:u w:val="single"/>
    </w:rPr>
  </w:style>
  <w:style w:type="character" w:styleId="HTMLVariable">
    <w:name w:val="HTML Variable"/>
    <w:basedOn w:val="DefaultParagraphFont"/>
    <w:uiPriority w:val="99"/>
    <w:unhideWhenUsed/>
    <w:rsid w:val="007A26E1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A26E1"/>
    <w:pPr>
      <w:tabs>
        <w:tab w:val="left" w:pos="567"/>
        <w:tab w:val="left" w:pos="1134"/>
        <w:tab w:val="right" w:pos="7938"/>
      </w:tabs>
      <w:spacing w:after="100" w:line="293" w:lineRule="auto"/>
      <w:ind w:left="567" w:right="170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A26E1"/>
    <w:pPr>
      <w:tabs>
        <w:tab w:val="right" w:pos="7938"/>
      </w:tabs>
      <w:spacing w:after="100" w:line="293" w:lineRule="auto"/>
      <w:ind w:right="1701"/>
    </w:pPr>
    <w:rPr>
      <w:rFonts w:asciiTheme="majorHAnsi" w:hAnsiTheme="majorHAnsi"/>
      <w:color w:val="265A9A" w:themeColor="background2"/>
    </w:rPr>
  </w:style>
  <w:style w:type="paragraph" w:customStyle="1" w:styleId="Subtitle2">
    <w:name w:val="Subtitle 2"/>
    <w:basedOn w:val="Normal"/>
    <w:link w:val="Subtitle2Char"/>
    <w:uiPriority w:val="39"/>
    <w:rsid w:val="007A26E1"/>
    <w:pPr>
      <w:spacing w:before="180" w:line="293" w:lineRule="auto"/>
    </w:pPr>
    <w:rPr>
      <w:rFonts w:asciiTheme="majorHAnsi" w:hAnsiTheme="majorHAnsi"/>
      <w:color w:val="FFFFFF" w:themeColor="background1"/>
      <w:spacing w:val="6"/>
      <w:sz w:val="28"/>
    </w:rPr>
  </w:style>
  <w:style w:type="paragraph" w:customStyle="1" w:styleId="Copyrightpage-Heading2">
    <w:name w:val="Copyright page-Heading 2"/>
    <w:basedOn w:val="NoSpacing"/>
    <w:link w:val="Copyrightpage-Heading2Char"/>
    <w:uiPriority w:val="19"/>
    <w:rsid w:val="007A26E1"/>
    <w:pPr>
      <w:spacing w:before="240" w:after="60"/>
    </w:pPr>
    <w:rPr>
      <w:b/>
      <w:color w:val="FFFFFF" w:themeColor="background1"/>
      <w:sz w:val="16"/>
      <w:szCs w:val="16"/>
    </w:rPr>
  </w:style>
  <w:style w:type="character" w:customStyle="1" w:styleId="Subtitle2Char">
    <w:name w:val="Subtitle 2 Char"/>
    <w:basedOn w:val="DefaultParagraphFont"/>
    <w:link w:val="Subtitle2"/>
    <w:uiPriority w:val="39"/>
    <w:rsid w:val="007A26E1"/>
    <w:rPr>
      <w:rFonts w:asciiTheme="majorHAnsi" w:hAnsiTheme="majorHAnsi"/>
      <w:color w:val="FFFFFF" w:themeColor="background1"/>
      <w:spacing w:val="6"/>
      <w:sz w:val="28"/>
      <w:szCs w:val="20"/>
    </w:rPr>
  </w:style>
  <w:style w:type="paragraph" w:customStyle="1" w:styleId="Copyrightpage-BodyText">
    <w:name w:val="Copyright page-Body Text"/>
    <w:basedOn w:val="Normal"/>
    <w:link w:val="Copyrightpage-BodyTextChar"/>
    <w:uiPriority w:val="19"/>
    <w:rsid w:val="007A26E1"/>
    <w:pPr>
      <w:spacing w:before="80" w:line="250" w:lineRule="atLeast"/>
    </w:pPr>
    <w:rPr>
      <w:color w:val="FFFFFF" w:themeColor="background1"/>
      <w:sz w:val="16"/>
    </w:rPr>
  </w:style>
  <w:style w:type="character" w:customStyle="1" w:styleId="NoSpacingChar">
    <w:name w:val="No Spacing Char"/>
    <w:basedOn w:val="DefaultParagraphFont"/>
    <w:link w:val="NoSpacing"/>
    <w:uiPriority w:val="10"/>
    <w:rsid w:val="007A26E1"/>
    <w:rPr>
      <w:sz w:val="20"/>
      <w:szCs w:val="20"/>
    </w:rPr>
  </w:style>
  <w:style w:type="character" w:customStyle="1" w:styleId="Copyrightpage-Heading2Char">
    <w:name w:val="Copyright page-Heading 2 Char"/>
    <w:basedOn w:val="NoSpacingChar"/>
    <w:link w:val="Copyrightpage-Heading2"/>
    <w:uiPriority w:val="19"/>
    <w:rsid w:val="007A26E1"/>
    <w:rPr>
      <w:b/>
      <w:color w:val="FFFFFF" w:themeColor="background1"/>
      <w:sz w:val="16"/>
      <w:szCs w:val="16"/>
    </w:rPr>
  </w:style>
  <w:style w:type="paragraph" w:customStyle="1" w:styleId="Copyrightpage-Heading">
    <w:name w:val="Copyright page-Heading"/>
    <w:basedOn w:val="Subtitle2"/>
    <w:link w:val="Copyrightpage-HeadingChar"/>
    <w:uiPriority w:val="19"/>
    <w:rsid w:val="007A26E1"/>
    <w:pPr>
      <w:spacing w:before="0" w:line="240" w:lineRule="auto"/>
    </w:pPr>
    <w:rPr>
      <w:spacing w:val="4"/>
      <w:sz w:val="19"/>
      <w:szCs w:val="18"/>
    </w:rPr>
  </w:style>
  <w:style w:type="character" w:customStyle="1" w:styleId="Copyrightpage-BodyTextChar">
    <w:name w:val="Copyright page-Body Text Char"/>
    <w:basedOn w:val="DefaultParagraphFont"/>
    <w:link w:val="Copyrightpage-BodyText"/>
    <w:uiPriority w:val="19"/>
    <w:rsid w:val="007A26E1"/>
    <w:rPr>
      <w:color w:val="FFFFFF" w:themeColor="background1"/>
      <w:sz w:val="16"/>
      <w:szCs w:val="20"/>
    </w:rPr>
  </w:style>
  <w:style w:type="paragraph" w:customStyle="1" w:styleId="Subtitle4">
    <w:name w:val="Subtitle 4"/>
    <w:basedOn w:val="Copyrightpage-Heading"/>
    <w:link w:val="Subtitle4Char"/>
    <w:uiPriority w:val="39"/>
    <w:rsid w:val="007A26E1"/>
    <w:pPr>
      <w:spacing w:after="40"/>
    </w:pPr>
    <w:rPr>
      <w:b/>
      <w:sz w:val="16"/>
    </w:rPr>
  </w:style>
  <w:style w:type="character" w:customStyle="1" w:styleId="Copyrightpage-HeadingChar">
    <w:name w:val="Copyright page-Heading Char"/>
    <w:basedOn w:val="Subtitle2Char"/>
    <w:link w:val="Copyrightpage-Heading"/>
    <w:uiPriority w:val="19"/>
    <w:rsid w:val="007A26E1"/>
    <w:rPr>
      <w:rFonts w:asciiTheme="majorHAnsi" w:hAnsiTheme="majorHAnsi"/>
      <w:color w:val="FFFFFF" w:themeColor="background1"/>
      <w:spacing w:val="4"/>
      <w:sz w:val="19"/>
      <w:szCs w:val="18"/>
    </w:rPr>
  </w:style>
  <w:style w:type="paragraph" w:customStyle="1" w:styleId="Heading1-noTOC">
    <w:name w:val="Heading 1-no TOC"/>
    <w:next w:val="BodyText"/>
    <w:uiPriority w:val="9"/>
    <w:qFormat/>
    <w:rsid w:val="007A26E1"/>
    <w:pPr>
      <w:spacing w:before="600" w:after="480" w:line="504" w:lineRule="atLeast"/>
    </w:pPr>
    <w:rPr>
      <w:rFonts w:asciiTheme="majorHAnsi" w:eastAsiaTheme="majorEastAsia" w:hAnsiTheme="majorHAnsi" w:cstheme="majorBidi"/>
      <w:b/>
      <w:color w:val="265A9A" w:themeColor="background2"/>
      <w:sz w:val="42"/>
      <w:szCs w:val="68"/>
    </w:rPr>
  </w:style>
  <w:style w:type="character" w:customStyle="1" w:styleId="Subtitle4Char">
    <w:name w:val="Subtitle 4 Char"/>
    <w:basedOn w:val="Copyrightpage-HeadingChar"/>
    <w:link w:val="Subtitle4"/>
    <w:uiPriority w:val="39"/>
    <w:rsid w:val="007A26E1"/>
    <w:rPr>
      <w:rFonts w:asciiTheme="majorHAnsi" w:hAnsiTheme="majorHAnsi"/>
      <w:b/>
      <w:color w:val="FFFFFF" w:themeColor="background1"/>
      <w:spacing w:val="4"/>
      <w:sz w:val="16"/>
      <w:szCs w:val="18"/>
    </w:rPr>
  </w:style>
  <w:style w:type="paragraph" w:customStyle="1" w:styleId="Heading2-noTOC">
    <w:name w:val="Heading 2-no TOC"/>
    <w:next w:val="BodyText"/>
    <w:uiPriority w:val="9"/>
    <w:unhideWhenUsed/>
    <w:qFormat/>
    <w:rsid w:val="007A26E1"/>
    <w:pPr>
      <w:spacing w:before="240" w:after="120" w:line="360" w:lineRule="atLeast"/>
    </w:pPr>
    <w:rPr>
      <w:rFonts w:asciiTheme="majorHAnsi" w:eastAsiaTheme="majorEastAsia" w:hAnsiTheme="majorHAnsi" w:cstheme="majorBidi"/>
      <w:sz w:val="30"/>
      <w:szCs w:val="60"/>
    </w:rPr>
  </w:style>
  <w:style w:type="paragraph" w:styleId="TOC4">
    <w:name w:val="toc 4"/>
    <w:basedOn w:val="Normal"/>
    <w:next w:val="Normal"/>
    <w:autoRedefine/>
    <w:uiPriority w:val="39"/>
    <w:unhideWhenUsed/>
    <w:rsid w:val="007A26E1"/>
    <w:pPr>
      <w:tabs>
        <w:tab w:val="right" w:pos="7938"/>
        <w:tab w:val="right" w:pos="9628"/>
      </w:tabs>
      <w:spacing w:after="100" w:line="293" w:lineRule="auto"/>
      <w:ind w:left="567" w:right="1701"/>
    </w:pPr>
  </w:style>
  <w:style w:type="paragraph" w:customStyle="1" w:styleId="LetterRight">
    <w:name w:val="Letter Right"/>
    <w:basedOn w:val="Normal"/>
    <w:link w:val="LetterRightChar"/>
    <w:uiPriority w:val="99"/>
    <w:rsid w:val="007A26E1"/>
    <w:pPr>
      <w:spacing w:line="360" w:lineRule="auto"/>
      <w:jc w:val="right"/>
    </w:pPr>
    <w:rPr>
      <w:sz w:val="16"/>
    </w:rPr>
  </w:style>
  <w:style w:type="paragraph" w:customStyle="1" w:styleId="Letterlogo">
    <w:name w:val="Letter logo"/>
    <w:basedOn w:val="LetterRight"/>
    <w:uiPriority w:val="99"/>
    <w:rsid w:val="007A26E1"/>
    <w:pPr>
      <w:spacing w:after="320"/>
    </w:pPr>
  </w:style>
  <w:style w:type="character" w:customStyle="1" w:styleId="LetterRightChar">
    <w:name w:val="Letter Right Char"/>
    <w:basedOn w:val="DefaultParagraphFont"/>
    <w:link w:val="LetterRight"/>
    <w:uiPriority w:val="99"/>
    <w:rsid w:val="007A26E1"/>
    <w:rPr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A26E1"/>
    <w:rPr>
      <w:color w:val="605E5C"/>
      <w:shd w:val="clear" w:color="auto" w:fill="E1DFDD"/>
    </w:rPr>
  </w:style>
  <w:style w:type="paragraph" w:customStyle="1" w:styleId="LetterRight-NoSpace">
    <w:name w:val="Letter Right-No Space"/>
    <w:basedOn w:val="LetterRight"/>
    <w:uiPriority w:val="99"/>
    <w:rsid w:val="007A26E1"/>
    <w:pPr>
      <w:spacing w:after="0"/>
    </w:pPr>
  </w:style>
  <w:style w:type="table" w:customStyle="1" w:styleId="Blank">
    <w:name w:val="Blank"/>
    <w:basedOn w:val="TableNormal"/>
    <w:uiPriority w:val="99"/>
    <w:rsid w:val="007A26E1"/>
    <w:pPr>
      <w:spacing w:after="0" w:line="240" w:lineRule="auto"/>
    </w:p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styleId="ListBullet5">
    <w:name w:val="List Bullet 5"/>
    <w:basedOn w:val="Normal"/>
    <w:uiPriority w:val="13"/>
    <w:semiHidden/>
    <w:rsid w:val="007A26E1"/>
    <w:pPr>
      <w:numPr>
        <w:numId w:val="11"/>
      </w:numPr>
      <w:contextualSpacing/>
    </w:pPr>
  </w:style>
  <w:style w:type="paragraph" w:customStyle="1" w:styleId="Coverdate">
    <w:name w:val="Cover date"/>
    <w:basedOn w:val="Normal"/>
    <w:uiPriority w:val="29"/>
    <w:rsid w:val="007A26E1"/>
    <w:pPr>
      <w:framePr w:wrap="around" w:vAnchor="page" w:hAnchor="margin" w:xAlign="right" w:y="1135" w:anchorLock="1"/>
    </w:pPr>
  </w:style>
  <w:style w:type="table" w:customStyle="1" w:styleId="ProductivityCommissionTable2">
    <w:name w:val="Productivity Commission Table 2"/>
    <w:basedOn w:val="ProductivityCommissionTable1"/>
    <w:uiPriority w:val="99"/>
    <w:rsid w:val="007A26E1"/>
    <w:tblPr>
      <w:tblBorders>
        <w:top w:val="single" w:sz="4" w:space="0" w:color="B3B3B3"/>
        <w:bottom w:val="none" w:sz="0" w:space="0" w:color="auto"/>
        <w:insideH w:val="none" w:sz="0" w:space="0" w:color="auto"/>
      </w:tblBorders>
      <w:tblCellMar>
        <w:top w:w="57" w:type="dxa"/>
        <w:left w:w="57" w:type="dxa"/>
        <w:bottom w:w="57" w:type="dxa"/>
        <w:right w:w="85" w:type="dxa"/>
      </w:tblCellMar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F1F1F2"/>
      </w:tcPr>
    </w:tblStylePr>
  </w:style>
  <w:style w:type="character" w:customStyle="1" w:styleId="White">
    <w:name w:val="White"/>
    <w:basedOn w:val="DefaultParagraphFont"/>
    <w:uiPriority w:val="10"/>
    <w:rsid w:val="007A26E1"/>
    <w:rPr>
      <w:color w:val="FFFFFF" w:themeColor="background1"/>
    </w:rPr>
  </w:style>
  <w:style w:type="paragraph" w:customStyle="1" w:styleId="Copyrightpage-Keylinenotext">
    <w:name w:val="Copyright page-Keyline (no text)"/>
    <w:basedOn w:val="Copyrightpage-Heading2"/>
    <w:uiPriority w:val="19"/>
    <w:rsid w:val="007A26E1"/>
    <w:pPr>
      <w:pBdr>
        <w:top w:val="single" w:sz="4" w:space="8" w:color="66BCDB" w:themeColor="text2"/>
      </w:pBdr>
      <w:spacing w:after="0" w:line="168" w:lineRule="auto"/>
    </w:pPr>
    <w:rPr>
      <w:b w:val="0"/>
      <w:color w:val="265A9A" w:themeColor="background2"/>
    </w:rPr>
  </w:style>
  <w:style w:type="table" w:customStyle="1" w:styleId="ProductivityCommissionTable4">
    <w:name w:val="Productivity Commission Table 4"/>
    <w:basedOn w:val="ProductivityCommissionTable3"/>
    <w:uiPriority w:val="99"/>
    <w:rsid w:val="007A26E1"/>
    <w:pPr>
      <w:jc w:val="left"/>
    </w:pPr>
    <w:tblPr/>
    <w:tblStylePr w:type="firstRow">
      <w:rPr>
        <w:b/>
        <w:color w:val="265A9A" w:themeColor="background2"/>
      </w:rPr>
      <w:tblPr/>
      <w:tcPr>
        <w:tcBorders>
          <w:top w:val="nil"/>
          <w:left w:val="nil"/>
          <w:bottom w:val="single" w:sz="4" w:space="0" w:color="B3B3B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B3B3B3"/>
          <w:left w:val="nil"/>
          <w:bottom w:val="single" w:sz="4" w:space="0" w:color="B3B3B3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right"/>
      </w:pPr>
    </w:tblStylePr>
  </w:style>
  <w:style w:type="paragraph" w:customStyle="1" w:styleId="TableHeading-Subheading">
    <w:name w:val="Table Heading - Subheading"/>
    <w:basedOn w:val="NoSpacing"/>
    <w:uiPriority w:val="40"/>
    <w:rsid w:val="007A26E1"/>
    <w:rPr>
      <w:b/>
    </w:rPr>
  </w:style>
  <w:style w:type="paragraph" w:customStyle="1" w:styleId="CoverImage">
    <w:name w:val="Cover Image"/>
    <w:basedOn w:val="Normal"/>
    <w:uiPriority w:val="29"/>
    <w:rsid w:val="007A26E1"/>
    <w:pPr>
      <w:framePr w:w="11913" w:h="4536" w:hRule="exact" w:wrap="around" w:vAnchor="page" w:hAnchor="page" w:y="2269" w:anchorLock="1"/>
      <w:spacing w:before="0" w:after="0" w:line="240" w:lineRule="auto"/>
    </w:pPr>
  </w:style>
  <w:style w:type="table" w:customStyle="1" w:styleId="NoBorderwithPadding">
    <w:name w:val="No Border with Padding"/>
    <w:basedOn w:val="TableNormal"/>
    <w:uiPriority w:val="99"/>
    <w:rsid w:val="007A26E1"/>
    <w:pPr>
      <w:spacing w:after="0"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</w:style>
  <w:style w:type="table" w:customStyle="1" w:styleId="OverviewPageBannerTableStyle">
    <w:name w:val="Overview/Page Banner Table Style"/>
    <w:basedOn w:val="TableNormal"/>
    <w:uiPriority w:val="99"/>
    <w:rsid w:val="007A26E1"/>
    <w:pPr>
      <w:spacing w:after="0" w:line="240" w:lineRule="auto"/>
    </w:pPr>
    <w:tblPr>
      <w:tblCellMar>
        <w:top w:w="567" w:type="dxa"/>
        <w:left w:w="567" w:type="dxa"/>
        <w:bottom w:w="680" w:type="dxa"/>
        <w:right w:w="1134" w:type="dxa"/>
      </w:tblCellMar>
    </w:tblPr>
    <w:tcPr>
      <w:shd w:val="clear" w:color="auto" w:fill="265A9A" w:themeFill="background2"/>
      <w:vAlign w:val="bottom"/>
    </w:tcPr>
  </w:style>
  <w:style w:type="paragraph" w:styleId="Quote">
    <w:name w:val="Quote"/>
    <w:basedOn w:val="BodyText"/>
    <w:next w:val="BodyText"/>
    <w:link w:val="QuoteChar"/>
    <w:uiPriority w:val="1"/>
    <w:qFormat/>
    <w:rsid w:val="007A26E1"/>
    <w:pPr>
      <w:spacing w:before="60"/>
      <w:ind w:left="113" w:right="851"/>
    </w:pPr>
    <w:rPr>
      <w:color w:val="58585B"/>
    </w:rPr>
  </w:style>
  <w:style w:type="numbering" w:customStyle="1" w:styleId="TOCList">
    <w:name w:val="TOC List"/>
    <w:uiPriority w:val="99"/>
    <w:rsid w:val="007A26E1"/>
    <w:pPr>
      <w:numPr>
        <w:numId w:val="17"/>
      </w:numPr>
    </w:pPr>
  </w:style>
  <w:style w:type="paragraph" w:customStyle="1" w:styleId="Heading1-Section-fullpage">
    <w:name w:val="Heading 1-Section-full page"/>
    <w:basedOn w:val="Heading1-nobackground"/>
    <w:uiPriority w:val="9"/>
    <w:qFormat/>
    <w:rsid w:val="007A26E1"/>
    <w:pPr>
      <w:framePr w:w="9639" w:h="13041" w:hRule="exact" w:wrap="around" w:vAnchor="text" w:hAnchor="text" w:y="1" w:anchorLock="1"/>
      <w:pBdr>
        <w:top w:val="single" w:sz="4" w:space="31" w:color="265A9A" w:themeColor="background2"/>
        <w:left w:val="single" w:sz="4" w:space="26" w:color="265A9A" w:themeColor="background2"/>
        <w:bottom w:val="single" w:sz="4" w:space="26" w:color="265A9A" w:themeColor="background2"/>
        <w:right w:val="single" w:sz="4" w:space="26" w:color="265A9A" w:themeColor="background2"/>
      </w:pBdr>
      <w:shd w:val="clear" w:color="auto" w:fill="265A9A" w:themeFill="background2"/>
      <w:spacing w:before="0"/>
      <w:ind w:left="567" w:right="567"/>
    </w:pPr>
    <w:rPr>
      <w:color w:val="66BCDB" w:themeColor="text2"/>
    </w:rPr>
  </w:style>
  <w:style w:type="table" w:customStyle="1" w:styleId="Texttable-Paleblue">
    <w:name w:val="Text table-Pale blue"/>
    <w:basedOn w:val="TableNormal"/>
    <w:uiPriority w:val="99"/>
    <w:rsid w:val="007A26E1"/>
    <w:pPr>
      <w:spacing w:after="0" w:line="240" w:lineRule="auto"/>
    </w:pPr>
    <w:tblPr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EFF9FE"/>
    </w:tcPr>
  </w:style>
  <w:style w:type="paragraph" w:customStyle="1" w:styleId="FigureTableHeading">
    <w:name w:val="Figure/Table Heading"/>
    <w:basedOn w:val="Caption"/>
    <w:uiPriority w:val="4"/>
    <w:qFormat/>
    <w:rsid w:val="007A26E1"/>
    <w:pPr>
      <w:keepNext/>
      <w:spacing w:before="240"/>
    </w:pPr>
  </w:style>
  <w:style w:type="paragraph" w:customStyle="1" w:styleId="Source">
    <w:name w:val="Source"/>
    <w:basedOn w:val="Normal"/>
    <w:uiPriority w:val="9"/>
    <w:qFormat/>
    <w:rsid w:val="007A26E1"/>
    <w:pPr>
      <w:spacing w:before="80" w:after="240" w:line="216" w:lineRule="atLeast"/>
    </w:pPr>
    <w:rPr>
      <w:sz w:val="18"/>
    </w:rPr>
  </w:style>
  <w:style w:type="paragraph" w:customStyle="1" w:styleId="Note">
    <w:name w:val="Note"/>
    <w:basedOn w:val="Source"/>
    <w:uiPriority w:val="9"/>
    <w:qFormat/>
    <w:rsid w:val="007A26E1"/>
    <w:pPr>
      <w:spacing w:after="20"/>
    </w:pPr>
  </w:style>
  <w:style w:type="numbering" w:customStyle="1" w:styleId="Figure">
    <w:name w:val="Figure"/>
    <w:uiPriority w:val="99"/>
    <w:rsid w:val="007A26E1"/>
    <w:pPr>
      <w:numPr>
        <w:numId w:val="6"/>
      </w:numPr>
    </w:pPr>
  </w:style>
  <w:style w:type="table" w:customStyle="1" w:styleId="Boxtable">
    <w:name w:val="Box table"/>
    <w:basedOn w:val="Texttable-Paleblue"/>
    <w:uiPriority w:val="99"/>
    <w:rsid w:val="007A26E1"/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4F5F6"/>
    </w:tcPr>
  </w:style>
  <w:style w:type="numbering" w:customStyle="1" w:styleId="BoxList">
    <w:name w:val="Box List"/>
    <w:uiPriority w:val="99"/>
    <w:rsid w:val="007A26E1"/>
    <w:pPr>
      <w:numPr>
        <w:numId w:val="4"/>
      </w:numPr>
    </w:pPr>
  </w:style>
  <w:style w:type="paragraph" w:customStyle="1" w:styleId="BoxHeading2">
    <w:name w:val="Box Heading 2"/>
    <w:basedOn w:val="Normal"/>
    <w:next w:val="BodyText"/>
    <w:uiPriority w:val="4"/>
    <w:qFormat/>
    <w:rsid w:val="007A26E1"/>
    <w:rPr>
      <w:b/>
    </w:rPr>
  </w:style>
  <w:style w:type="table" w:customStyle="1" w:styleId="ProductivityCommissionTable2-Dark">
    <w:name w:val="Productivity Commission Table 2 - Dark"/>
    <w:basedOn w:val="ProductivityCommissionTable2"/>
    <w:uiPriority w:val="99"/>
    <w:rsid w:val="007A26E1"/>
    <w:tblPr>
      <w:tblBorders>
        <w:top w:val="none" w:sz="0" w:space="0" w:color="auto"/>
        <w:bottom w:val="single" w:sz="4" w:space="0" w:color="B3B3B3"/>
        <w:insideH w:val="single" w:sz="4" w:space="0" w:color="B3B3B3"/>
      </w:tblBorders>
    </w:tblPr>
    <w:tblStylePr w:type="firstRow">
      <w:rPr>
        <w:b/>
        <w:color w:val="265A9A" w:themeColor="background2"/>
      </w:rPr>
    </w:tblStylePr>
    <w:tblStylePr w:type="firstCol">
      <w:rPr>
        <w:b/>
        <w:color w:val="265A9A" w:themeColor="background2"/>
      </w:rPr>
    </w:tblStylePr>
    <w:tblStylePr w:type="band1Horz">
      <w:tblPr/>
      <w:tcPr>
        <w:shd w:val="clear" w:color="auto" w:fill="DCDDDE"/>
      </w:tcPr>
    </w:tblStylePr>
  </w:style>
  <w:style w:type="paragraph" w:customStyle="1" w:styleId="BoxHeading3">
    <w:name w:val="Box Heading 3"/>
    <w:basedOn w:val="BoxHeading2"/>
    <w:uiPriority w:val="4"/>
    <w:qFormat/>
    <w:rsid w:val="007A26E1"/>
    <w:rPr>
      <w:i/>
    </w:rPr>
  </w:style>
  <w:style w:type="paragraph" w:customStyle="1" w:styleId="TableHeading">
    <w:name w:val="Table Heading"/>
    <w:basedOn w:val="NoSpacing"/>
    <w:uiPriority w:val="4"/>
    <w:qFormat/>
    <w:rsid w:val="007A26E1"/>
    <w:pPr>
      <w:spacing w:after="20"/>
      <w:ind w:left="57"/>
    </w:pPr>
    <w:rPr>
      <w:b/>
      <w:color w:val="265A9A" w:themeColor="background2"/>
      <w:sz w:val="18"/>
    </w:rPr>
  </w:style>
  <w:style w:type="paragraph" w:customStyle="1" w:styleId="BodyText-Blue">
    <w:name w:val="Body Text-Blue"/>
    <w:basedOn w:val="BodyText"/>
    <w:link w:val="BodyText-BlueChar"/>
    <w:semiHidden/>
    <w:qFormat/>
    <w:rsid w:val="007A26E1"/>
    <w:rPr>
      <w:color w:val="265A9A" w:themeColor="background2"/>
    </w:rPr>
  </w:style>
  <w:style w:type="table" w:customStyle="1" w:styleId="Texttable-Keyline">
    <w:name w:val="Text table-Keyline"/>
    <w:basedOn w:val="Texttable-Paleblue"/>
    <w:uiPriority w:val="99"/>
    <w:rsid w:val="007A26E1"/>
    <w:tblPr>
      <w:tblBorders>
        <w:top w:val="single" w:sz="4" w:space="0" w:color="66BCDB" w:themeColor="text2"/>
        <w:left w:val="single" w:sz="4" w:space="0" w:color="66BCDB" w:themeColor="text2"/>
        <w:bottom w:val="single" w:sz="4" w:space="0" w:color="66BCDB" w:themeColor="text2"/>
        <w:right w:val="single" w:sz="4" w:space="0" w:color="66BCDB" w:themeColor="text2"/>
      </w:tblBorders>
    </w:tblPr>
    <w:tcPr>
      <w:shd w:val="clear" w:color="auto" w:fill="auto"/>
    </w:tcPr>
  </w:style>
  <w:style w:type="paragraph" w:customStyle="1" w:styleId="Header-KeylineRight">
    <w:name w:val="Header - Keyline Right"/>
    <w:basedOn w:val="Header-Keyline"/>
    <w:uiPriority w:val="99"/>
    <w:rsid w:val="007A26E1"/>
    <w:pPr>
      <w:jc w:val="right"/>
    </w:pPr>
  </w:style>
  <w:style w:type="table" w:customStyle="1" w:styleId="CopyrightPage">
    <w:name w:val="Copyright Page"/>
    <w:basedOn w:val="OverviewPageBannerTableStyle"/>
    <w:uiPriority w:val="99"/>
    <w:rsid w:val="007A26E1"/>
    <w:rPr>
      <w:color w:val="FFFFFF" w:themeColor="background1"/>
    </w:rPr>
    <w:tblPr>
      <w:tblCellMar>
        <w:top w:w="284" w:type="dxa"/>
        <w:left w:w="284" w:type="dxa"/>
        <w:bottom w:w="284" w:type="dxa"/>
        <w:right w:w="3119" w:type="dxa"/>
      </w:tblCellMar>
    </w:tblPr>
    <w:tcPr>
      <w:shd w:val="clear" w:color="auto" w:fill="265A9A" w:themeFill="background2"/>
    </w:tcPr>
  </w:style>
  <w:style w:type="paragraph" w:customStyle="1" w:styleId="Heading3-noTOC">
    <w:name w:val="Heading 3-no TOC"/>
    <w:basedOn w:val="Heading3"/>
    <w:uiPriority w:val="9"/>
    <w:qFormat/>
    <w:rsid w:val="007A26E1"/>
    <w:pPr>
      <w:spacing w:line="312" w:lineRule="atLeast"/>
    </w:pPr>
    <w:rPr>
      <w:color w:val="2C9BC2"/>
    </w:rPr>
  </w:style>
  <w:style w:type="paragraph" w:styleId="BodyText">
    <w:name w:val="Body Text"/>
    <w:basedOn w:val="Normal"/>
    <w:link w:val="BodyTextChar"/>
    <w:qFormat/>
    <w:rsid w:val="007A26E1"/>
  </w:style>
  <w:style w:type="character" w:customStyle="1" w:styleId="BodyTextChar">
    <w:name w:val="Body Text Char"/>
    <w:basedOn w:val="DefaultParagraphFont"/>
    <w:link w:val="BodyText"/>
    <w:rsid w:val="007A26E1"/>
    <w:rPr>
      <w:sz w:val="20"/>
      <w:szCs w:val="20"/>
    </w:rPr>
  </w:style>
  <w:style w:type="paragraph" w:styleId="List4">
    <w:name w:val="List 4"/>
    <w:basedOn w:val="Normal"/>
    <w:uiPriority w:val="99"/>
    <w:semiHidden/>
    <w:rsid w:val="007A26E1"/>
    <w:pPr>
      <w:numPr>
        <w:ilvl w:val="3"/>
        <w:numId w:val="9"/>
      </w:numPr>
      <w:contextualSpacing/>
    </w:pPr>
  </w:style>
  <w:style w:type="paragraph" w:styleId="List3">
    <w:name w:val="List 3"/>
    <w:basedOn w:val="Normal"/>
    <w:uiPriority w:val="99"/>
    <w:semiHidden/>
    <w:rsid w:val="007A26E1"/>
    <w:pPr>
      <w:numPr>
        <w:ilvl w:val="2"/>
        <w:numId w:val="9"/>
      </w:numPr>
      <w:contextualSpacing/>
    </w:pPr>
  </w:style>
  <w:style w:type="paragraph" w:customStyle="1" w:styleId="Heading1-nonumber">
    <w:name w:val="Heading 1-no number"/>
    <w:basedOn w:val="Heading1"/>
    <w:next w:val="BodyText"/>
    <w:uiPriority w:val="9"/>
    <w:qFormat/>
    <w:rsid w:val="007A26E1"/>
    <w:pPr>
      <w:numPr>
        <w:numId w:val="0"/>
      </w:numPr>
      <w:ind w:left="567"/>
    </w:pPr>
  </w:style>
  <w:style w:type="paragraph" w:customStyle="1" w:styleId="ListAlpha1">
    <w:name w:val="List Alpha 1"/>
    <w:basedOn w:val="Normal"/>
    <w:uiPriority w:val="3"/>
    <w:qFormat/>
    <w:rsid w:val="007A26E1"/>
    <w:pPr>
      <w:numPr>
        <w:numId w:val="10"/>
      </w:numPr>
      <w:spacing w:before="60"/>
      <w:contextualSpacing/>
    </w:pPr>
  </w:style>
  <w:style w:type="paragraph" w:customStyle="1" w:styleId="ListAlpha2">
    <w:name w:val="List Alpha 2"/>
    <w:basedOn w:val="ListAlpha1"/>
    <w:uiPriority w:val="3"/>
    <w:qFormat/>
    <w:rsid w:val="007A26E1"/>
    <w:pPr>
      <w:numPr>
        <w:ilvl w:val="1"/>
      </w:numPr>
    </w:pPr>
  </w:style>
  <w:style w:type="paragraph" w:customStyle="1" w:styleId="ListAlpha3">
    <w:name w:val="List Alpha 3"/>
    <w:basedOn w:val="ListAlpha2"/>
    <w:uiPriority w:val="3"/>
    <w:qFormat/>
    <w:rsid w:val="007A26E1"/>
    <w:pPr>
      <w:numPr>
        <w:ilvl w:val="2"/>
      </w:numPr>
    </w:pPr>
  </w:style>
  <w:style w:type="paragraph" w:customStyle="1" w:styleId="ListAlpha4">
    <w:name w:val="List Alpha 4"/>
    <w:basedOn w:val="ListAlpha3"/>
    <w:uiPriority w:val="3"/>
    <w:semiHidden/>
    <w:qFormat/>
    <w:rsid w:val="007A26E1"/>
    <w:pPr>
      <w:numPr>
        <w:ilvl w:val="3"/>
      </w:numPr>
    </w:pPr>
  </w:style>
  <w:style w:type="numbering" w:customStyle="1" w:styleId="Alphalist">
    <w:name w:val="Alpha list"/>
    <w:uiPriority w:val="99"/>
    <w:rsid w:val="007A26E1"/>
    <w:pPr>
      <w:numPr>
        <w:numId w:val="1"/>
      </w:numPr>
    </w:pPr>
  </w:style>
  <w:style w:type="paragraph" w:customStyle="1" w:styleId="KeyPoints-Bold">
    <w:name w:val="Key Points-Bold"/>
    <w:basedOn w:val="Normal"/>
    <w:uiPriority w:val="10"/>
    <w:qFormat/>
    <w:rsid w:val="007A26E1"/>
    <w:pPr>
      <w:spacing w:before="40" w:after="60" w:line="274" w:lineRule="atLeast"/>
    </w:pPr>
    <w:rPr>
      <w:b/>
      <w:sz w:val="18"/>
    </w:rPr>
  </w:style>
  <w:style w:type="paragraph" w:customStyle="1" w:styleId="Copyrightpage-BodyBold">
    <w:name w:val="Copyright page-Body Bold"/>
    <w:basedOn w:val="Copyrightpage-BodyText"/>
    <w:uiPriority w:val="19"/>
    <w:rsid w:val="007A26E1"/>
    <w:rPr>
      <w:b/>
    </w:rPr>
  </w:style>
  <w:style w:type="paragraph" w:customStyle="1" w:styleId="KeyPoints-Bullet">
    <w:name w:val="Key Points-Bullet"/>
    <w:basedOn w:val="ListBullet"/>
    <w:uiPriority w:val="10"/>
    <w:qFormat/>
    <w:rsid w:val="007A26E1"/>
    <w:pPr>
      <w:spacing w:after="60" w:line="274" w:lineRule="atLeast"/>
    </w:pPr>
    <w:rPr>
      <w:sz w:val="18"/>
    </w:rPr>
  </w:style>
  <w:style w:type="paragraph" w:customStyle="1" w:styleId="BodyText-Grey">
    <w:name w:val="Body Text-Grey"/>
    <w:basedOn w:val="BodyText"/>
    <w:link w:val="BodyText-GreyChar"/>
    <w:semiHidden/>
    <w:qFormat/>
    <w:rsid w:val="007A26E1"/>
    <w:rPr>
      <w:color w:val="58585B"/>
    </w:rPr>
  </w:style>
  <w:style w:type="character" w:customStyle="1" w:styleId="BodyText-GreyChar">
    <w:name w:val="Body Text-Grey Char"/>
    <w:basedOn w:val="BodyTextChar"/>
    <w:link w:val="BodyText-Grey"/>
    <w:semiHidden/>
    <w:rsid w:val="007A26E1"/>
    <w:rPr>
      <w:color w:val="58585B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6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6E1"/>
    <w:rPr>
      <w:b/>
      <w:bCs/>
      <w:sz w:val="20"/>
      <w:szCs w:val="20"/>
    </w:rPr>
  </w:style>
  <w:style w:type="character" w:customStyle="1" w:styleId="ColourBlue">
    <w:name w:val="Colour Blue"/>
    <w:basedOn w:val="DefaultParagraphFont"/>
    <w:uiPriority w:val="22"/>
    <w:qFormat/>
    <w:rsid w:val="007A26E1"/>
    <w:rPr>
      <w:color w:val="66BCDB" w:themeColor="text2"/>
    </w:rPr>
  </w:style>
  <w:style w:type="character" w:customStyle="1" w:styleId="ColourDarkBlue">
    <w:name w:val="Colour Dark Blue"/>
    <w:basedOn w:val="ColourBlue"/>
    <w:uiPriority w:val="22"/>
    <w:qFormat/>
    <w:rsid w:val="007A26E1"/>
    <w:rPr>
      <w:color w:val="265A9A" w:themeColor="background2"/>
    </w:rPr>
  </w:style>
  <w:style w:type="paragraph" w:customStyle="1" w:styleId="BodyText-Beforebullet">
    <w:name w:val="Body Text-Before bullet"/>
    <w:basedOn w:val="BodyText"/>
    <w:link w:val="BodyText-BeforebulletChar"/>
    <w:semiHidden/>
    <w:unhideWhenUsed/>
    <w:rsid w:val="007A26E1"/>
    <w:pPr>
      <w:spacing w:after="20"/>
    </w:pPr>
  </w:style>
  <w:style w:type="paragraph" w:customStyle="1" w:styleId="PullQuote">
    <w:name w:val="Pull Quote"/>
    <w:basedOn w:val="BodyText"/>
    <w:next w:val="BodyText"/>
    <w:uiPriority w:val="10"/>
    <w:qFormat/>
    <w:rsid w:val="007A26E1"/>
    <w:pPr>
      <w:spacing w:before="60"/>
      <w:ind w:left="113" w:right="1134"/>
    </w:pPr>
    <w:rPr>
      <w:rFonts w:ascii="Arial Black" w:hAnsi="Arial Black"/>
      <w:color w:val="2C9BC2"/>
      <w:sz w:val="24"/>
    </w:rPr>
  </w:style>
  <w:style w:type="character" w:customStyle="1" w:styleId="BodyText-BeforebulletChar">
    <w:name w:val="Body Text-Before bullet Char"/>
    <w:basedOn w:val="BodyTextChar"/>
    <w:link w:val="BodyText-Beforebullet"/>
    <w:semiHidden/>
    <w:rsid w:val="007A26E1"/>
    <w:rPr>
      <w:sz w:val="20"/>
      <w:szCs w:val="20"/>
    </w:rPr>
  </w:style>
  <w:style w:type="paragraph" w:customStyle="1" w:styleId="TableBodyHeading">
    <w:name w:val="Table Body Heading"/>
    <w:basedOn w:val="NoSpacing"/>
    <w:uiPriority w:val="4"/>
    <w:qFormat/>
    <w:rsid w:val="005A7E78"/>
    <w:pPr>
      <w:spacing w:after="20"/>
      <w:ind w:left="57"/>
    </w:pPr>
    <w:rPr>
      <w:b/>
      <w:color w:val="265A9A" w:themeColor="background2"/>
      <w:sz w:val="18"/>
    </w:rPr>
  </w:style>
  <w:style w:type="paragraph" w:customStyle="1" w:styleId="TableBody">
    <w:name w:val="Table Body"/>
    <w:basedOn w:val="NoSpacing"/>
    <w:uiPriority w:val="4"/>
    <w:qFormat/>
    <w:rsid w:val="007A26E1"/>
    <w:pPr>
      <w:spacing w:after="20"/>
      <w:ind w:left="57"/>
    </w:pPr>
    <w:rPr>
      <w:sz w:val="18"/>
    </w:rPr>
  </w:style>
  <w:style w:type="paragraph" w:styleId="Revision">
    <w:name w:val="Revision"/>
    <w:hidden/>
    <w:uiPriority w:val="99"/>
    <w:semiHidden/>
    <w:rsid w:val="008D19FD"/>
    <w:pPr>
      <w:spacing w:after="0" w:line="240" w:lineRule="auto"/>
    </w:pPr>
    <w:rPr>
      <w:sz w:val="20"/>
      <w:szCs w:val="20"/>
    </w:rPr>
  </w:style>
  <w:style w:type="paragraph" w:customStyle="1" w:styleId="KeyPointsicon">
    <w:name w:val="Key Points icon"/>
    <w:basedOn w:val="Normal"/>
    <w:uiPriority w:val="10"/>
    <w:qFormat/>
    <w:rsid w:val="007A26E1"/>
    <w:pPr>
      <w:spacing w:before="60"/>
      <w:jc w:val="right"/>
    </w:pPr>
  </w:style>
  <w:style w:type="paragraph" w:customStyle="1" w:styleId="FigureTableSubheading">
    <w:name w:val="Figure/Table Subheading"/>
    <w:basedOn w:val="FigureTableHeading"/>
    <w:uiPriority w:val="4"/>
    <w:qFormat/>
    <w:rsid w:val="007A26E1"/>
    <w:pPr>
      <w:spacing w:before="40"/>
    </w:pPr>
    <w:rPr>
      <w:color w:val="58585B"/>
    </w:rPr>
  </w:style>
  <w:style w:type="table" w:customStyle="1" w:styleId="TextTable-Grey">
    <w:name w:val="Text Table-Grey"/>
    <w:basedOn w:val="Texttable-Paleblue"/>
    <w:uiPriority w:val="99"/>
    <w:rsid w:val="007A26E1"/>
    <w:rPr>
      <w:color w:val="265A9A" w:themeColor="background2"/>
    </w:rPr>
    <w:tblPr/>
    <w:tcPr>
      <w:shd w:val="clear" w:color="auto" w:fill="F2F2F2"/>
    </w:tcPr>
  </w:style>
  <w:style w:type="character" w:customStyle="1" w:styleId="BodyText-BlueChar">
    <w:name w:val="Body Text-Blue Char"/>
    <w:basedOn w:val="BodyTextChar"/>
    <w:link w:val="BodyText-Blue"/>
    <w:semiHidden/>
    <w:rsid w:val="007A26E1"/>
    <w:rPr>
      <w:color w:val="265A9A" w:themeColor="background2"/>
      <w:sz w:val="20"/>
      <w:szCs w:val="20"/>
    </w:rPr>
  </w:style>
  <w:style w:type="paragraph" w:customStyle="1" w:styleId="Heading3-nonumber">
    <w:name w:val="Heading 3-no number"/>
    <w:basedOn w:val="Heading3"/>
    <w:uiPriority w:val="9"/>
    <w:semiHidden/>
    <w:qFormat/>
    <w:rsid w:val="007A26E1"/>
  </w:style>
  <w:style w:type="paragraph" w:customStyle="1" w:styleId="Heading1-nobackground">
    <w:name w:val="Heading 1-no background"/>
    <w:basedOn w:val="Heading1"/>
    <w:next w:val="BodyText"/>
    <w:uiPriority w:val="9"/>
    <w:qFormat/>
    <w:rsid w:val="007A26E1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600"/>
      <w:ind w:right="0"/>
    </w:pPr>
    <w:rPr>
      <w:color w:val="265A9A" w:themeColor="background2"/>
    </w:rPr>
  </w:style>
  <w:style w:type="character" w:customStyle="1" w:styleId="QuoteChar">
    <w:name w:val="Quote Char"/>
    <w:basedOn w:val="DefaultParagraphFont"/>
    <w:link w:val="Quote"/>
    <w:uiPriority w:val="1"/>
    <w:rsid w:val="007A26E1"/>
    <w:rPr>
      <w:color w:val="58585B"/>
      <w:sz w:val="20"/>
      <w:szCs w:val="20"/>
    </w:rPr>
  </w:style>
  <w:style w:type="paragraph" w:customStyle="1" w:styleId="TableHeading-numbered">
    <w:name w:val="Table Heading-numbered"/>
    <w:basedOn w:val="Normal"/>
    <w:semiHidden/>
    <w:qFormat/>
    <w:rsid w:val="007A26E1"/>
    <w:pPr>
      <w:numPr>
        <w:numId w:val="16"/>
      </w:numPr>
      <w:spacing w:before="60"/>
      <w:contextualSpacing/>
    </w:pPr>
    <w:rPr>
      <w:b/>
      <w:color w:val="265A9A" w:themeColor="background2"/>
    </w:rPr>
  </w:style>
  <w:style w:type="numbering" w:customStyle="1" w:styleId="TableList">
    <w:name w:val="TableList"/>
    <w:uiPriority w:val="99"/>
    <w:rsid w:val="007A26E1"/>
    <w:pPr>
      <w:numPr>
        <w:numId w:val="16"/>
      </w:numPr>
    </w:pPr>
  </w:style>
  <w:style w:type="paragraph" w:customStyle="1" w:styleId="Footer-right">
    <w:name w:val="Footer-right"/>
    <w:basedOn w:val="Footer"/>
    <w:uiPriority w:val="11"/>
    <w:rsid w:val="007A26E1"/>
    <w:pPr>
      <w:jc w:val="right"/>
    </w:pPr>
    <w:rPr>
      <w:szCs w:val="24"/>
    </w:rPr>
  </w:style>
  <w:style w:type="paragraph" w:customStyle="1" w:styleId="Heading2-nonumber">
    <w:name w:val="Heading 2-no number"/>
    <w:basedOn w:val="Heading2"/>
    <w:uiPriority w:val="9"/>
    <w:qFormat/>
    <w:rsid w:val="007A26E1"/>
    <w:pPr>
      <w:numPr>
        <w:ilvl w:val="0"/>
        <w:numId w:val="0"/>
      </w:numPr>
    </w:pPr>
  </w:style>
  <w:style w:type="paragraph" w:customStyle="1" w:styleId="Heading-Appendix">
    <w:name w:val="Heading-Appendix"/>
    <w:basedOn w:val="Heading1-nonumber"/>
    <w:next w:val="BodyText"/>
    <w:uiPriority w:val="9"/>
    <w:qFormat/>
    <w:rsid w:val="007A26E1"/>
    <w:pPr>
      <w:numPr>
        <w:numId w:val="7"/>
      </w:numPr>
    </w:pPr>
  </w:style>
  <w:style w:type="numbering" w:customStyle="1" w:styleId="AppendixHeading">
    <w:name w:val="AppendixHeading"/>
    <w:uiPriority w:val="99"/>
    <w:rsid w:val="007A26E1"/>
    <w:pPr>
      <w:numPr>
        <w:numId w:val="3"/>
      </w:numPr>
    </w:pPr>
  </w:style>
  <w:style w:type="paragraph" w:customStyle="1" w:styleId="DraftingNote">
    <w:name w:val="Drafting Note"/>
    <w:basedOn w:val="BodyText"/>
    <w:link w:val="DraftingNoteChar"/>
    <w:qFormat/>
    <w:rsid w:val="007A26E1"/>
    <w:pPr>
      <w:contextualSpacing/>
    </w:pPr>
    <w:rPr>
      <w:color w:val="A22D2B"/>
      <w:sz w:val="24"/>
      <w:u w:val="dotted"/>
    </w:rPr>
  </w:style>
  <w:style w:type="character" w:customStyle="1" w:styleId="DraftingNoteChar">
    <w:name w:val="Drafting Note Char"/>
    <w:basedOn w:val="BodyTextChar"/>
    <w:link w:val="DraftingNote"/>
    <w:rsid w:val="007A26E1"/>
    <w:rPr>
      <w:color w:val="A22D2B"/>
      <w:sz w:val="24"/>
      <w:szCs w:val="20"/>
      <w:u w:val="dotted"/>
    </w:rPr>
  </w:style>
  <w:style w:type="paragraph" w:customStyle="1" w:styleId="BoxHeading1">
    <w:name w:val="Box Heading 1"/>
    <w:basedOn w:val="FigureTableHeading"/>
    <w:next w:val="BodyText"/>
    <w:uiPriority w:val="4"/>
    <w:qFormat/>
    <w:rsid w:val="007A26E1"/>
    <w:pPr>
      <w:spacing w:after="0"/>
    </w:pPr>
  </w:style>
  <w:style w:type="character" w:styleId="Emphasis">
    <w:name w:val="Emphasis"/>
    <w:basedOn w:val="DefaultParagraphFont"/>
    <w:uiPriority w:val="22"/>
    <w:qFormat/>
    <w:rsid w:val="007A26E1"/>
    <w:rPr>
      <w:i/>
      <w:iCs/>
    </w:rPr>
  </w:style>
  <w:style w:type="paragraph" w:customStyle="1" w:styleId="Reference">
    <w:name w:val="Reference"/>
    <w:basedOn w:val="BodyText"/>
    <w:qFormat/>
    <w:rsid w:val="007A26E1"/>
    <w:pPr>
      <w:spacing w:before="0" w:after="60" w:line="200" w:lineRule="exact"/>
    </w:pPr>
    <w:rPr>
      <w:sz w:val="16"/>
    </w:rPr>
  </w:style>
  <w:style w:type="paragraph" w:customStyle="1" w:styleId="Keypoints-heading">
    <w:name w:val="Key points-heading"/>
    <w:basedOn w:val="Heading3"/>
    <w:uiPriority w:val="10"/>
    <w:qFormat/>
    <w:rsid w:val="007A26E1"/>
    <w:rPr>
      <w:color w:val="auto"/>
    </w:rPr>
  </w:style>
  <w:style w:type="paragraph" w:customStyle="1" w:styleId="Heading2-Appendix">
    <w:name w:val="Heading 2-Appendix"/>
    <w:basedOn w:val="Heading2-nonumber"/>
    <w:next w:val="Normal"/>
    <w:uiPriority w:val="10"/>
    <w:qFormat/>
    <w:rsid w:val="007A26E1"/>
    <w:pPr>
      <w:numPr>
        <w:ilvl w:val="1"/>
        <w:numId w:val="7"/>
      </w:numPr>
    </w:pPr>
  </w:style>
  <w:style w:type="numbering" w:customStyle="1" w:styleId="AppendixHeadingList">
    <w:name w:val="Appendix Heading List"/>
    <w:uiPriority w:val="99"/>
    <w:rsid w:val="007A26E1"/>
    <w:pPr>
      <w:numPr>
        <w:numId w:val="2"/>
      </w:numPr>
    </w:pPr>
  </w:style>
  <w:style w:type="paragraph" w:customStyle="1" w:styleId="Space">
    <w:name w:val="Space"/>
    <w:basedOn w:val="BodyText"/>
    <w:uiPriority w:val="1"/>
    <w:rsid w:val="007A26E1"/>
    <w:pPr>
      <w:spacing w:before="0" w:after="0"/>
    </w:pPr>
  </w:style>
  <w:style w:type="paragraph" w:customStyle="1" w:styleId="QuoteBullet">
    <w:name w:val="Quote Bullet"/>
    <w:basedOn w:val="ListBullet"/>
    <w:link w:val="QuoteBulletChar"/>
    <w:uiPriority w:val="1"/>
    <w:qFormat/>
    <w:rsid w:val="007A26E1"/>
    <w:pPr>
      <w:spacing w:before="60"/>
      <w:ind w:left="340" w:right="851"/>
    </w:pPr>
    <w:rPr>
      <w:color w:val="58585B"/>
    </w:rPr>
  </w:style>
  <w:style w:type="character" w:customStyle="1" w:styleId="ListBulletChar">
    <w:name w:val="List Bullet Char"/>
    <w:basedOn w:val="DefaultParagraphFont"/>
    <w:link w:val="ListBullet"/>
    <w:uiPriority w:val="1"/>
    <w:rsid w:val="007A26E1"/>
    <w:rPr>
      <w:sz w:val="20"/>
      <w:szCs w:val="20"/>
    </w:rPr>
  </w:style>
  <w:style w:type="character" w:customStyle="1" w:styleId="QuoteBulletChar">
    <w:name w:val="Quote Bullet Char"/>
    <w:basedOn w:val="ListBulletChar"/>
    <w:link w:val="QuoteBullet"/>
    <w:uiPriority w:val="1"/>
    <w:rsid w:val="007A26E1"/>
    <w:rPr>
      <w:color w:val="58585B"/>
      <w:sz w:val="20"/>
      <w:szCs w:val="20"/>
    </w:rPr>
  </w:style>
  <w:style w:type="paragraph" w:customStyle="1" w:styleId="Figurecharttitle">
    <w:name w:val="Figure chart title"/>
    <w:basedOn w:val="BodyText"/>
    <w:uiPriority w:val="10"/>
    <w:qFormat/>
    <w:rsid w:val="007A26E1"/>
    <w:pPr>
      <w:spacing w:before="0" w:after="0"/>
      <w:ind w:left="284" w:hanging="284"/>
    </w:pPr>
    <w:rPr>
      <w:sz w:val="18"/>
      <w:szCs w:val="18"/>
    </w:rPr>
  </w:style>
  <w:style w:type="paragraph" w:customStyle="1" w:styleId="TableListBullet">
    <w:name w:val="Table List Bullet"/>
    <w:basedOn w:val="ListBullet"/>
    <w:uiPriority w:val="10"/>
    <w:qFormat/>
    <w:rsid w:val="007A26E1"/>
    <w:pPr>
      <w:spacing w:before="0" w:after="20"/>
      <w:ind w:left="170" w:hanging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as\AppData\Local\Temp\Templafy\WordVsto\appendix.dotx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ACDC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C Dark Blue">
      <a:srgbClr val="265999"/>
    </a:custClr>
    <a:custClr name="PC Mid Blue">
      <a:srgbClr val="2C9BC2"/>
    </a:custClr>
    <a:custClr name="PC Blue">
      <a:srgbClr val="66B9DA"/>
    </a:custClr>
    <a:custClr name="PC Light Blue">
      <a:srgbClr val="EEF8FD"/>
    </a:custClr>
    <a:custClr name="PC Light Grey">
      <a:srgbClr val="F2F2F2"/>
    </a:custClr>
    <a:custClr name="PC Grey">
      <a:srgbClr val="DBDCDE"/>
    </a:custClr>
    <a:custClr name="PC Dark Grey">
      <a:srgbClr val="58585B"/>
    </a:custClr>
    <a:custClr name="PC Green">
      <a:srgbClr val="7AA644"/>
    </a:custClr>
    <a:custClr name="PC Dark green">
      <a:srgbClr val="3A703A"/>
    </a:custClr>
    <a:custClr name="PC Yellow">
      <a:srgbClr val="FCB221"/>
    </a:custClr>
    <a:custClr name="PC Orange">
      <a:srgbClr val="F15A2B"/>
    </a:custClr>
    <a:custClr name="PC Dark Red">
      <a:srgbClr val="A22D2B"/>
    </a:custClr>
    <a:custClr name="PC Purple">
      <a:srgbClr val="8857A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d2cbd62c9e7a6f927f21c9bc33ecb7a6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0e0bb2ca342e45eefd68f5cdd0d2aff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TemplateConfiguration><![CDATA[{"elementsMetadata":[],"transformationConfigurations":[],"templateName":"appendix","templateDescription":"","enableDocumentContentUpdater":false,"version":"2.0"}]]></TemplafyTemplate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MPWT-2140667901-48640</_dlc_DocId>
    <_dlc_DocIdUrl xmlns="20393cdf-440a-4521-8f19-00ba43423d00">
      <Url>https://pcgov.sharepoint.com/sites/sceteam/_layouts/15/DocIdRedir.aspx?ID=MPWT-2140667901-48640</Url>
      <Description>MPWT-2140667901-48640</Description>
    </_dlc_DocIdUrl>
  </documentManagement>
</p:properties>
</file>

<file path=customXml/item7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F5F70383-C832-4A5C-A17A-9A3E4B10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8B325-174F-47D5-8239-DDB10D495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E9D2F-0750-42F1-8904-F2C2E3032A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CDCE8C-2FF2-479D-91C1-79A7A7683D3C}">
  <ds:schemaRefs/>
</ds:datastoreItem>
</file>

<file path=customXml/itemProps6.xml><?xml version="1.0" encoding="utf-8"?>
<ds:datastoreItem xmlns:ds="http://schemas.openxmlformats.org/officeDocument/2006/customXml" ds:itemID="{362AEFFF-A63C-4AD9-9159-06CFDDDC8F96}">
  <ds:schemaRefs>
    <ds:schemaRef ds:uri="http://purl.org/dc/dcmitype/"/>
    <ds:schemaRef ds:uri="3d385984-9344-419b-a80b-49c06a2bdab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0393cdf-440a-4521-8f19-00ba43423d00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9897F752-2238-441E-ABA5-DB8C10DEA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appendix.dotx</Template>
  <TotalTime>148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engagement - Making the most of the AI opportunity - Research paper</vt:lpstr>
    </vt:vector>
  </TitlesOfParts>
  <Company>Productivity Commission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engagement - Making the most of the AI opportunity - Research paper</dc:title>
  <dc:subject>Research paper</dc:subject>
  <dc:creator>Productivity Commission</dc:creator>
  <cp:keywords/>
  <dc:description/>
  <cp:lastModifiedBy>Michelle</cp:lastModifiedBy>
  <cp:revision>45</cp:revision>
  <cp:lastPrinted>2024-01-29T23:46:00Z</cp:lastPrinted>
  <dcterms:created xsi:type="dcterms:W3CDTF">2023-11-27T21:53:00Z</dcterms:created>
  <dcterms:modified xsi:type="dcterms:W3CDTF">2024-02-01T04:10:00Z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637629323571087762</vt:lpwstr>
  </property>
  <property fmtid="{D5CDD505-2E9C-101B-9397-08002B2CF9AE}" pid="4" name="TemplafyUserProfileId">
    <vt:lpwstr>638200715246653454</vt:lpwstr>
  </property>
  <property fmtid="{D5CDD505-2E9C-101B-9397-08002B2CF9AE}" pid="5" name="TemplafyFromBlank">
    <vt:bool>false</vt:bool>
  </property>
  <property fmtid="{D5CDD505-2E9C-101B-9397-08002B2CF9AE}" pid="6" name="RevIMBCS">
    <vt:lpwstr>1;#Unclassified|3955eeb1-2d18-4582-aeb2-00144ec3aaf5</vt:lpwstr>
  </property>
  <property fmtid="{D5CDD505-2E9C-101B-9397-08002B2CF9AE}" pid="7" name="ContentTypeId">
    <vt:lpwstr>0x0101006C0B5E815648EF46B6FA6D42F17E5E9F000C963E276195B04F83BC027CFDC94A8D</vt:lpwstr>
  </property>
  <property fmtid="{D5CDD505-2E9C-101B-9397-08002B2CF9AE}" pid="8" name="MediaServiceImageTags">
    <vt:lpwstr/>
  </property>
  <property fmtid="{D5CDD505-2E9C-101B-9397-08002B2CF9AE}" pid="9" name="_dlc_DocIdItemGuid">
    <vt:lpwstr>4fb64016-d187-456a-b701-c6d29e510df0</vt:lpwstr>
  </property>
</Properties>
</file>