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28914026"/>
        <w:docPartObj>
          <w:docPartGallery w:val="Cover Pages"/>
          <w:docPartUnique/>
        </w:docPartObj>
      </w:sdtPr>
      <w:sdtEndPr/>
      <w:sdtContent>
        <w:p w14:paraId="65E4C7F3" w14:textId="77777777" w:rsidR="001577DB" w:rsidRDefault="001577DB" w:rsidP="001577DB">
          <w:pPr>
            <w:pStyle w:val="CoverImage"/>
            <w:framePr w:wrap="around"/>
          </w:pPr>
          <w:r w:rsidRPr="00F33F8D">
            <w:rPr>
              <w:noProof/>
            </w:rPr>
            <w:drawing>
              <wp:inline distT="0" distB="0" distL="0" distR="0" wp14:anchorId="6197A71A" wp14:editId="2457F34E">
                <wp:extent cx="7558753" cy="2806996"/>
                <wp:effectExtent l="0" t="0" r="444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rcRect t="22175" b="22175"/>
                        <a:stretch>
                          <a:fillRect/>
                        </a:stretch>
                      </pic:blipFill>
                      <pic:spPr bwMode="auto">
                        <a:xfrm>
                          <a:off x="0" y="0"/>
                          <a:ext cx="7558753" cy="2806996"/>
                        </a:xfrm>
                        <a:prstGeom prst="rect">
                          <a:avLst/>
                        </a:prstGeom>
                        <a:ln>
                          <a:noFill/>
                        </a:ln>
                        <a:extLst>
                          <a:ext uri="{53640926-AAD7-44D8-BBD7-CCE9431645EC}">
                            <a14:shadowObscured xmlns:a14="http://schemas.microsoft.com/office/drawing/2010/main"/>
                          </a:ext>
                        </a:extLst>
                      </pic:spPr>
                    </pic:pic>
                  </a:graphicData>
                </a:graphic>
              </wp:inline>
            </w:drawing>
          </w:r>
        </w:p>
        <w:p w14:paraId="14D798B6" w14:textId="77777777" w:rsidR="001577DB" w:rsidRPr="00DC5DFF" w:rsidRDefault="001577DB" w:rsidP="001577DB">
          <w:pPr>
            <w:pStyle w:val="Coverdate"/>
            <w:framePr w:wrap="around"/>
          </w:pPr>
          <w:r>
            <w:t>February 2025</w:t>
          </w:r>
        </w:p>
        <w:p w14:paraId="2E0A3305" w14:textId="77777777" w:rsidR="001577DB" w:rsidRPr="00461CE9" w:rsidRDefault="001577DB" w:rsidP="001577DB"/>
        <w:p w14:paraId="5854036F" w14:textId="79F4EA60" w:rsidR="001577DB" w:rsidRPr="00E55370" w:rsidRDefault="0065358E" w:rsidP="001577DB">
          <w:pPr>
            <w:pStyle w:val="Title"/>
            <w:ind w:right="140"/>
            <w:rPr>
              <w:rStyle w:val="PlaceholderText"/>
              <w:color w:val="FFFFFF" w:themeColor="background1"/>
            </w:rPr>
          </w:pPr>
          <w:r>
            <w:t xml:space="preserve">Measuring </w:t>
          </w:r>
          <w:r w:rsidR="00C62B52">
            <w:t>o</w:t>
          </w:r>
          <w:r>
            <w:t xml:space="preserve">utcomes for First Nations </w:t>
          </w:r>
          <w:r w:rsidR="00C62B52">
            <w:t>c</w:t>
          </w:r>
          <w:r>
            <w:t>ommunities</w:t>
          </w:r>
        </w:p>
        <w:p w14:paraId="2A149124" w14:textId="59B74590" w:rsidR="001577DB" w:rsidRPr="00295330" w:rsidRDefault="00BF71AF" w:rsidP="001577DB">
          <w:pPr>
            <w:pStyle w:val="Subtitle"/>
          </w:pPr>
          <w:sdt>
            <w:sdtPr>
              <w:alias w:val="Subject"/>
              <w:tag w:val=""/>
              <w:id w:val="-1725749423"/>
              <w:placeholder>
                <w:docPart w:val="8EC3585C0466441598476C828E21052B"/>
              </w:placeholder>
              <w:dataBinding w:prefixMappings="xmlns:ns0='http://purl.org/dc/elements/1.1/' xmlns:ns1='http://schemas.openxmlformats.org/package/2006/metadata/core-properties' " w:xpath="/ns1:coreProperties[1]/ns0:subject[1]" w:storeItemID="{6C3C8BC8-F283-45AE-878A-BAB7291924A1}"/>
              <w:text/>
            </w:sdtPr>
            <w:sdtEndPr/>
            <w:sdtContent>
              <w:r w:rsidR="0065358E">
                <w:t>Productivity Commission submission</w:t>
              </w:r>
            </w:sdtContent>
          </w:sdt>
        </w:p>
        <w:p w14:paraId="7210E76B" w14:textId="0E64001B" w:rsidR="001577DB" w:rsidRPr="00CD2F25" w:rsidRDefault="001577DB" w:rsidP="001577DB">
          <w:pPr>
            <w:pStyle w:val="Subtitle"/>
            <w:numPr>
              <w:ilvl w:val="0"/>
              <w:numId w:val="0"/>
            </w:numPr>
            <w:spacing w:before="4920"/>
            <w:rPr>
              <w:sz w:val="28"/>
              <w:szCs w:val="28"/>
            </w:rPr>
          </w:pPr>
          <w:r w:rsidRPr="00D61AC2">
            <w:rPr>
              <w:spacing w:val="-2"/>
              <w:sz w:val="28"/>
              <w:szCs w:val="28"/>
            </w:rPr>
            <w:t xml:space="preserve">Submission to the </w:t>
          </w:r>
          <w:r w:rsidR="000C7B2F" w:rsidRPr="000C7B2F">
            <w:rPr>
              <w:i/>
              <w:iCs/>
              <w:spacing w:val="-2"/>
              <w:sz w:val="28"/>
              <w:szCs w:val="28"/>
            </w:rPr>
            <w:t>Select Committee on Measuring Outcomes for First Nations Communities</w:t>
          </w:r>
        </w:p>
        <w:p w14:paraId="0D8AEFCE" w14:textId="77777777" w:rsidR="001577DB" w:rsidRDefault="00BF71AF" w:rsidP="001577DB">
          <w:pPr>
            <w:spacing w:after="160" w:line="259" w:lineRule="auto"/>
            <w:sectPr w:rsidR="001577DB" w:rsidSect="001577DB">
              <w:headerReference w:type="even" r:id="rId15"/>
              <w:headerReference w:type="default" r:id="rId16"/>
              <w:footerReference w:type="even" r:id="rId17"/>
              <w:footerReference w:type="default" r:id="rId18"/>
              <w:headerReference w:type="first" r:id="rId19"/>
              <w:footerReference w:type="first" r:id="rId20"/>
              <w:pgSz w:w="11906" w:h="16838" w:code="9"/>
              <w:pgMar w:top="2835" w:right="1134" w:bottom="1134" w:left="1134" w:header="624" w:footer="510" w:gutter="0"/>
              <w:pgNumType w:fmt="lowerRoman"/>
              <w:cols w:space="708"/>
              <w:titlePg/>
              <w:docGrid w:linePitch="360"/>
            </w:sectPr>
          </w:pPr>
        </w:p>
      </w:sdtContent>
    </w:sdt>
    <w:tbl>
      <w:tblPr>
        <w:tblStyle w:val="CopyrightPage"/>
        <w:tblW w:w="0" w:type="auto"/>
        <w:tblLook w:val="04A0" w:firstRow="1" w:lastRow="0" w:firstColumn="1" w:lastColumn="0" w:noHBand="0" w:noVBand="1"/>
      </w:tblPr>
      <w:tblGrid>
        <w:gridCol w:w="9638"/>
      </w:tblGrid>
      <w:tr w:rsidR="001577DB" w:rsidRPr="006C2451" w14:paraId="7237CBF0" w14:textId="77777777" w:rsidTr="00675BA6">
        <w:trPr>
          <w:trHeight w:hRule="exact" w:val="12643"/>
        </w:trPr>
        <w:tc>
          <w:tcPr>
            <w:tcW w:w="9638" w:type="dxa"/>
            <w:tcMar>
              <w:top w:w="113" w:type="dxa"/>
            </w:tcMar>
          </w:tcPr>
          <w:p w14:paraId="261E7619" w14:textId="77777777" w:rsidR="001577DB" w:rsidRPr="003C6F44" w:rsidRDefault="001577DB" w:rsidP="00675BA6">
            <w:pPr>
              <w:pStyle w:val="Copyrightpage-BodyBold"/>
              <w:ind w:right="-284"/>
              <w:rPr>
                <w:rFonts w:asciiTheme="majorHAnsi" w:hAnsiTheme="majorHAnsi"/>
              </w:rPr>
            </w:pPr>
            <w:r w:rsidRPr="003C6F44">
              <w:rPr>
                <w:rStyle w:val="White"/>
              </w:rPr>
              <w:lastRenderedPageBreak/>
              <w:br w:type="page"/>
            </w:r>
            <w:r w:rsidRPr="003C6F44">
              <w:rPr>
                <w:rFonts w:asciiTheme="majorHAnsi" w:hAnsiTheme="majorHAnsi"/>
              </w:rPr>
              <w:t xml:space="preserve">The Productivity Commission acknowledges the Traditional Owners of </w:t>
            </w:r>
            <w:r>
              <w:br/>
            </w:r>
            <w:r w:rsidRPr="003C6F44">
              <w:rPr>
                <w:rFonts w:asciiTheme="majorHAnsi" w:hAnsiTheme="majorHAnsi"/>
              </w:rPr>
              <w:t xml:space="preserve">Country throughout Australia and their continuing connection to land, </w:t>
            </w:r>
            <w:r>
              <w:br/>
            </w:r>
            <w:r w:rsidRPr="003C6F44">
              <w:rPr>
                <w:rFonts w:asciiTheme="majorHAnsi" w:hAnsiTheme="majorHAnsi"/>
              </w:rPr>
              <w:t>waters and community. We pay our respects to their Cultures, Country and Elders past and present.</w:t>
            </w:r>
          </w:p>
          <w:p w14:paraId="79A562C3" w14:textId="77777777" w:rsidR="001577DB" w:rsidRPr="003C6F44" w:rsidRDefault="001577DB" w:rsidP="00675BA6">
            <w:pPr>
              <w:pStyle w:val="Copyrightpage-Keylinenotext"/>
              <w:ind w:right="-284"/>
            </w:pPr>
          </w:p>
          <w:p w14:paraId="58CAD032" w14:textId="77777777" w:rsidR="001577DB" w:rsidRPr="003C6F44" w:rsidRDefault="001577DB" w:rsidP="00675BA6">
            <w:pPr>
              <w:pStyle w:val="Copyrightpage-Heading"/>
              <w:ind w:right="-284"/>
            </w:pPr>
            <w:r w:rsidRPr="003C6F44">
              <w:t>The Productivity Commission</w:t>
            </w:r>
          </w:p>
          <w:p w14:paraId="77A1E3A7" w14:textId="77777777" w:rsidR="001577DB" w:rsidRPr="00A92290" w:rsidRDefault="001577DB" w:rsidP="00675BA6">
            <w:pPr>
              <w:pStyle w:val="Copyrightpage-BodyBold"/>
            </w:pPr>
            <w:r w:rsidRPr="00A92290">
              <w:rPr>
                <w:spacing w:val="2"/>
              </w:rPr>
              <w:t>The Productivity Commission (PC) is the Australian Government’s independent research and advisory body on a range of economic, social and environmental issues affecting the welfare of Australians. Its role, expressed most simply, is to help governments make better policies, in the long-term interest of the Australian community.</w:t>
            </w:r>
          </w:p>
          <w:p w14:paraId="18A7878A" w14:textId="77777777" w:rsidR="001577DB" w:rsidRPr="003C6F44" w:rsidRDefault="001577DB" w:rsidP="00675BA6">
            <w:pPr>
              <w:pStyle w:val="Copyrightpage-BodyBold"/>
            </w:pPr>
            <w:r w:rsidRPr="003C6F44">
              <w:t xml:space="preserve">The </w:t>
            </w:r>
            <w:r>
              <w:t>PC’s</w:t>
            </w:r>
            <w:r w:rsidRPr="003C6F44">
              <w:t xml:space="preserve"> independence is underpinned by an Act of Parliament. Its processes and outputs are open to public scrutiny and are driven by concern for the wellbeing of the community as a whole.</w:t>
            </w:r>
          </w:p>
          <w:p w14:paraId="6E0774FF" w14:textId="77777777" w:rsidR="001577DB" w:rsidRPr="00766246" w:rsidRDefault="001577DB" w:rsidP="00675BA6">
            <w:pPr>
              <w:pStyle w:val="Copyrightpage-BodyBold"/>
            </w:pPr>
            <w:r>
              <w:t xml:space="preserve">For more details, visit the PC’s </w:t>
            </w:r>
            <w:r w:rsidRPr="00766246">
              <w:t xml:space="preserve">website at </w:t>
            </w:r>
            <w:r w:rsidRPr="00EB50B6">
              <w:t>www.pc.gov.au</w:t>
            </w:r>
            <w:r w:rsidRPr="00E51A62">
              <w:t>.</w:t>
            </w:r>
          </w:p>
          <w:p w14:paraId="2F205FDC" w14:textId="77777777" w:rsidR="001577DB" w:rsidRPr="003C6F44" w:rsidRDefault="001577DB" w:rsidP="00675BA6">
            <w:pPr>
              <w:pStyle w:val="Copyrightpage-Keylinenotext"/>
              <w:ind w:right="-284"/>
              <w:rPr>
                <w:b/>
                <w:bCs/>
              </w:rPr>
            </w:pPr>
          </w:p>
          <w:p w14:paraId="080A5344" w14:textId="77777777" w:rsidR="001577DB" w:rsidRPr="003C6F44" w:rsidRDefault="001577DB" w:rsidP="00675BA6">
            <w:pPr>
              <w:pStyle w:val="Copyrightpage-BodyBold"/>
            </w:pPr>
            <w:r w:rsidRPr="003C6F44">
              <w:t>© Commonwealth of Australia 202</w:t>
            </w:r>
            <w:r>
              <w:t>5</w:t>
            </w:r>
          </w:p>
          <w:p w14:paraId="0F29111A" w14:textId="77777777" w:rsidR="001577DB" w:rsidRPr="003C6F44" w:rsidRDefault="001577DB" w:rsidP="00675BA6">
            <w:pPr>
              <w:pStyle w:val="Copyrightpage-Heading2"/>
              <w:spacing w:before="0"/>
              <w:ind w:right="-284"/>
              <w:rPr>
                <w:bCs/>
              </w:rPr>
            </w:pPr>
            <w:r w:rsidRPr="003C6F44">
              <w:rPr>
                <w:bCs/>
                <w:noProof/>
              </w:rPr>
              <w:drawing>
                <wp:inline distT="0" distB="0" distL="0" distR="0" wp14:anchorId="201D1391" wp14:editId="16846C15">
                  <wp:extent cx="774000" cy="270000"/>
                  <wp:effectExtent l="0" t="0" r="7620" b="0"/>
                  <wp:docPr id="6" name="Picture 6"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3581CB2B" w14:textId="77777777" w:rsidR="001577DB" w:rsidRPr="003C6F44" w:rsidRDefault="001577DB" w:rsidP="00675BA6">
            <w:pPr>
              <w:pStyle w:val="Copyrightpage-BodyBold"/>
              <w:ind w:right="-143"/>
            </w:pPr>
            <w:r w:rsidRPr="003C6F44">
              <w:t xml:space="preserve">With the exception of the Commonwealth Coat of Arms and content supplied by third parties, this copyright work is licensed under a Creative Commons Attribution 4.0 International licence. In essence, you are free to copy, communicate and adapt the work, as long as you attribute the work to the </w:t>
            </w:r>
            <w:r>
              <w:t xml:space="preserve">PC </w:t>
            </w:r>
            <w:r w:rsidRPr="003C6F44">
              <w:t xml:space="preserve">(but not in any way that suggests the </w:t>
            </w:r>
            <w:r>
              <w:t xml:space="preserve">PC </w:t>
            </w:r>
            <w:r w:rsidRPr="003C6F44">
              <w:t>endorses you or your use) and abide by the other licence terms. The licence can be viewed at: https://creativecommons.org/licenses/by/4.0.</w:t>
            </w:r>
          </w:p>
          <w:p w14:paraId="4F5BF75A" w14:textId="77777777" w:rsidR="001577DB" w:rsidRPr="003C6F44" w:rsidRDefault="001577DB" w:rsidP="00675BA6">
            <w:pPr>
              <w:pStyle w:val="Copyrightpage-BodyBold"/>
            </w:pPr>
            <w:r w:rsidRPr="003C6F44">
              <w:t>The terms under which the Coat of Arms can be used are detailed at: www.pmc.gov.au/government/commonwealth-coat-arms.</w:t>
            </w:r>
          </w:p>
          <w:p w14:paraId="162D2385" w14:textId="77777777" w:rsidR="001577DB" w:rsidRPr="003C6F44" w:rsidRDefault="001577DB" w:rsidP="00675BA6">
            <w:pPr>
              <w:pStyle w:val="Copyrightpage-BodyBold"/>
            </w:pPr>
            <w:r w:rsidRPr="003C6F44">
              <w:t>Wherever a third party holds copyright in this material the copyright remains with that party. Their permission may be required to use the material, please contact them directly.</w:t>
            </w:r>
          </w:p>
          <w:p w14:paraId="5CB86767" w14:textId="7C6319EC" w:rsidR="001577DB" w:rsidRPr="003C6F44" w:rsidRDefault="001577DB" w:rsidP="00675BA6">
            <w:pPr>
              <w:pStyle w:val="Copyrightpage-BodyBold"/>
            </w:pPr>
            <w:r w:rsidRPr="003C6F44">
              <w:t>An appropriate reference for this publication is:</w:t>
            </w:r>
            <w:r w:rsidRPr="003C6F44">
              <w:br/>
              <w:t xml:space="preserve">Productivity Commission </w:t>
            </w:r>
            <w:r w:rsidRPr="002E32F5">
              <w:t>202</w:t>
            </w:r>
            <w:r>
              <w:t>5</w:t>
            </w:r>
            <w:r w:rsidRPr="002E32F5">
              <w:t xml:space="preserve">, </w:t>
            </w:r>
            <w:r w:rsidR="00922318" w:rsidRPr="00922318">
              <w:rPr>
                <w:i/>
                <w:iCs/>
              </w:rPr>
              <w:t>Measuring outcomes for First Nations communities</w:t>
            </w:r>
            <w:r>
              <w:t xml:space="preserve">, Productivity Commission submission, </w:t>
            </w:r>
            <w:r w:rsidRPr="009A29AF">
              <w:t>Canberra.</w:t>
            </w:r>
          </w:p>
          <w:p w14:paraId="2963BC33" w14:textId="01D7726E" w:rsidR="001577DB" w:rsidRPr="001577DB" w:rsidRDefault="001577DB" w:rsidP="001577DB">
            <w:pPr>
              <w:pStyle w:val="Copyrightpage-BodyBold"/>
              <w:ind w:right="-284"/>
              <w:rPr>
                <w:lang w:val="fr-CA"/>
              </w:rPr>
            </w:pPr>
            <w:r w:rsidRPr="002B17E8">
              <w:rPr>
                <w:lang w:val="fr-CA"/>
              </w:rPr>
              <w:t xml:space="preserve">Publication </w:t>
            </w:r>
            <w:proofErr w:type="spellStart"/>
            <w:r w:rsidRPr="002B17E8">
              <w:rPr>
                <w:lang w:val="fr-CA"/>
              </w:rPr>
              <w:t>enquiries</w:t>
            </w:r>
            <w:proofErr w:type="spellEnd"/>
            <w:r w:rsidRPr="002B17E8">
              <w:rPr>
                <w:lang w:val="fr-CA"/>
              </w:rPr>
              <w:t xml:space="preserve">: </w:t>
            </w:r>
            <w:r w:rsidRPr="002B17E8">
              <w:rPr>
                <w:lang w:val="fr-CA"/>
              </w:rPr>
              <w:br/>
              <w:t xml:space="preserve">Phone 03 9653 2244 | </w:t>
            </w:r>
            <w:proofErr w:type="gramStart"/>
            <w:r w:rsidRPr="002B17E8">
              <w:rPr>
                <w:lang w:val="fr-CA"/>
              </w:rPr>
              <w:t>email</w:t>
            </w:r>
            <w:proofErr w:type="gramEnd"/>
            <w:r w:rsidRPr="002B17E8">
              <w:rPr>
                <w:lang w:val="fr-CA"/>
              </w:rPr>
              <w:t xml:space="preserve"> publications@pc.gov.au</w:t>
            </w:r>
          </w:p>
        </w:tc>
      </w:tr>
    </w:tbl>
    <w:p w14:paraId="4A594122" w14:textId="77777777" w:rsidR="001577DB" w:rsidRDefault="001577DB">
      <w:r>
        <w:br w:type="page"/>
      </w:r>
    </w:p>
    <w:p w14:paraId="5B653BB3" w14:textId="299C84F6" w:rsidR="00C27C1F" w:rsidRDefault="002C3467" w:rsidP="00B634A1">
      <w:pPr>
        <w:pStyle w:val="Heading2nosectionno"/>
        <w:numPr>
          <w:ilvl w:val="0"/>
          <w:numId w:val="0"/>
        </w:numPr>
      </w:pPr>
      <w:r>
        <w:lastRenderedPageBreak/>
        <w:t xml:space="preserve">The </w:t>
      </w:r>
      <w:r w:rsidR="00CE42E8">
        <w:t xml:space="preserve">Productivity Commission has a monitoring role for </w:t>
      </w:r>
      <w:r w:rsidR="001C55E2">
        <w:t xml:space="preserve">the National Agreement on </w:t>
      </w:r>
      <w:r w:rsidR="00CE42E8">
        <w:t>Closing the Gap</w:t>
      </w:r>
    </w:p>
    <w:p w14:paraId="7E606347" w14:textId="1F770131" w:rsidR="00B27D9C" w:rsidRDefault="00165F49" w:rsidP="002B688F">
      <w:pPr>
        <w:pStyle w:val="BodyText"/>
      </w:pPr>
      <w:r>
        <w:t>The Productivity Commission (</w:t>
      </w:r>
      <w:r w:rsidR="00615E54">
        <w:t>the PC</w:t>
      </w:r>
      <w:r>
        <w:t xml:space="preserve">) welcomes the opportunity to make a submission </w:t>
      </w:r>
      <w:r w:rsidRPr="001E36D9">
        <w:t>to the Select Committee on Measuring Outcomes for First Nations Communities.</w:t>
      </w:r>
    </w:p>
    <w:p w14:paraId="4E4377B6" w14:textId="2E41D881" w:rsidR="0014742B" w:rsidRDefault="00615E54" w:rsidP="002B688F">
      <w:pPr>
        <w:pStyle w:val="BodyText"/>
      </w:pPr>
      <w:r>
        <w:t>The PC</w:t>
      </w:r>
      <w:r w:rsidR="0014742B">
        <w:t xml:space="preserve"> </w:t>
      </w:r>
      <w:r w:rsidR="005113EE">
        <w:t xml:space="preserve">plays a monitoring and accountability role under the National Agreement on Closing the </w:t>
      </w:r>
      <w:r w:rsidR="00A10E08">
        <w:t>Gap (the Agreement)</w:t>
      </w:r>
      <w:r w:rsidR="00F7425D">
        <w:t xml:space="preserve">, </w:t>
      </w:r>
      <w:r w:rsidR="71A77168">
        <w:t xml:space="preserve">which is </w:t>
      </w:r>
      <w:r w:rsidR="00F7425D">
        <w:t>outlined in Section 9</w:t>
      </w:r>
      <w:r w:rsidR="091F494D">
        <w:t xml:space="preserve"> of the Agreement</w:t>
      </w:r>
      <w:r w:rsidR="00A10E08">
        <w:t>.</w:t>
      </w:r>
      <w:r w:rsidR="00FD6CC5">
        <w:t xml:space="preserve"> </w:t>
      </w:r>
      <w:r w:rsidR="2F85D147">
        <w:t xml:space="preserve">The role of </w:t>
      </w:r>
      <w:r>
        <w:t>the PC</w:t>
      </w:r>
      <w:r w:rsidR="2F85D147">
        <w:t xml:space="preserve"> is to</w:t>
      </w:r>
      <w:r w:rsidR="00FD6CC5">
        <w:t xml:space="preserve"> </w:t>
      </w:r>
      <w:r w:rsidR="2F85D147">
        <w:t xml:space="preserve">perform </w:t>
      </w:r>
      <w:r w:rsidR="00FD6CC5">
        <w:t>two function</w:t>
      </w:r>
      <w:r w:rsidR="00AB39A7">
        <w:t>s</w:t>
      </w:r>
      <w:r w:rsidR="00FD6CC5">
        <w:t>:</w:t>
      </w:r>
    </w:p>
    <w:p w14:paraId="28641906" w14:textId="727CB09A" w:rsidR="00FB02B2" w:rsidRPr="00FB02B2" w:rsidRDefault="00444012" w:rsidP="00ED6DA0">
      <w:pPr>
        <w:pStyle w:val="ListBullet"/>
      </w:pPr>
      <w:r>
        <w:t>d</w:t>
      </w:r>
      <w:r w:rsidR="00FB02B2" w:rsidRPr="00FB02B2">
        <w:t xml:space="preserve">evelop and maintain a public dashboard </w:t>
      </w:r>
      <w:r w:rsidR="001C11E6">
        <w:t xml:space="preserve">and annual data compilation report </w:t>
      </w:r>
      <w:r w:rsidR="00C9574A">
        <w:t>tracking</w:t>
      </w:r>
      <w:r w:rsidR="00FB02B2" w:rsidRPr="00FB02B2">
        <w:t xml:space="preserve"> progress of the </w:t>
      </w:r>
      <w:r w:rsidR="001973BE">
        <w:t>A</w:t>
      </w:r>
      <w:r w:rsidR="00FB02B2" w:rsidRPr="00FB02B2">
        <w:t>greement</w:t>
      </w:r>
      <w:r w:rsidR="003E25E1">
        <w:t>’s targets and supporting indicators</w:t>
      </w:r>
      <w:r w:rsidR="003B5090">
        <w:t xml:space="preserve">, underpinned by an Information Repository </w:t>
      </w:r>
      <w:r w:rsidR="00A76000">
        <w:t>drawing together existing data sources</w:t>
      </w:r>
    </w:p>
    <w:p w14:paraId="2320C5F6" w14:textId="1C838AC8" w:rsidR="00FB02B2" w:rsidRPr="00FB02B2" w:rsidRDefault="00444012" w:rsidP="00ED6DA0">
      <w:pPr>
        <w:pStyle w:val="ListBullet"/>
      </w:pPr>
      <w:r>
        <w:t>u</w:t>
      </w:r>
      <w:r w:rsidR="00FB02B2" w:rsidRPr="00FB02B2">
        <w:t>ndertake a comprehensive review of progress every three years.</w:t>
      </w:r>
    </w:p>
    <w:p w14:paraId="53475A02" w14:textId="69C53320" w:rsidR="00940DC8" w:rsidRPr="00CA467E" w:rsidRDefault="427D15AB" w:rsidP="00CA467E">
      <w:pPr>
        <w:pStyle w:val="BodyText"/>
      </w:pPr>
      <w:r w:rsidRPr="00CA467E">
        <w:t>The Agreement includes a</w:t>
      </w:r>
      <w:r w:rsidR="2308BAFA" w:rsidRPr="00CA467E">
        <w:t xml:space="preserve"> performance</w:t>
      </w:r>
      <w:r w:rsidRPr="00CA467E">
        <w:t xml:space="preserve"> measurement framework with targets, supporting indicators and data development items. Decisions about these measures are made by the Partnership Working Group (PWG) </w:t>
      </w:r>
      <w:r w:rsidR="08936505" w:rsidRPr="00CA467E">
        <w:t>and Data and Reporting Working Group (DRWG</w:t>
      </w:r>
      <w:r w:rsidR="00444012">
        <w:t>)</w:t>
      </w:r>
      <w:r w:rsidR="08936505" w:rsidRPr="00CA467E">
        <w:t xml:space="preserve"> </w:t>
      </w:r>
      <w:r w:rsidR="10CE1B4E" w:rsidRPr="00CA467E">
        <w:t>which report to Joint Counci</w:t>
      </w:r>
      <w:r w:rsidR="00FF7EF6" w:rsidRPr="00CA467E">
        <w:t>l</w:t>
      </w:r>
      <w:r w:rsidR="0033365C" w:rsidRPr="00CA467E">
        <w:t xml:space="preserve">, </w:t>
      </w:r>
      <w:r w:rsidRPr="00CA467E">
        <w:t xml:space="preserve">the main body established to drive implementation of the Partnership Agreement and the Agreement. The </w:t>
      </w:r>
      <w:r w:rsidR="00EF09F9">
        <w:t xml:space="preserve">PC </w:t>
      </w:r>
      <w:r w:rsidRPr="00CA467E">
        <w:t xml:space="preserve">works with the PWG to prioritise existing data for reporting on progress of the </w:t>
      </w:r>
      <w:r w:rsidR="122F076F" w:rsidRPr="00CA467E">
        <w:t>A</w:t>
      </w:r>
      <w:r w:rsidRPr="00CA467E">
        <w:t>greement and works with data custodians to source and present the data on a public dashboard.</w:t>
      </w:r>
      <w:r w:rsidR="00824C4D" w:rsidRPr="00CA467E">
        <w:t xml:space="preserve"> </w:t>
      </w:r>
      <w:r w:rsidR="005C6F5E" w:rsidRPr="00CA467E">
        <w:t xml:space="preserve">Alongside the data presented on the </w:t>
      </w:r>
      <w:r w:rsidR="5B8EB550" w:rsidRPr="00CA467E">
        <w:t>d</w:t>
      </w:r>
      <w:r w:rsidR="005C6F5E" w:rsidRPr="00CA467E">
        <w:t xml:space="preserve">ashboard, </w:t>
      </w:r>
      <w:r w:rsidR="00615E54">
        <w:t>the PC</w:t>
      </w:r>
      <w:r w:rsidR="005C6F5E" w:rsidRPr="00CA467E">
        <w:t xml:space="preserve"> also provides explanatory notes and contextual information for interpreting the data.</w:t>
      </w:r>
    </w:p>
    <w:p w14:paraId="48CFC778" w14:textId="7D9BEBCA" w:rsidR="00940DC8" w:rsidRPr="00807C22" w:rsidRDefault="00615E54" w:rsidP="00CA467E">
      <w:pPr>
        <w:pStyle w:val="BodyText"/>
      </w:pPr>
      <w:r w:rsidRPr="00807C22">
        <w:rPr>
          <w:spacing w:val="-2"/>
        </w:rPr>
        <w:t>The PC</w:t>
      </w:r>
      <w:r w:rsidR="00940DC8" w:rsidRPr="00807C22">
        <w:rPr>
          <w:spacing w:val="-2"/>
        </w:rPr>
        <w:t xml:space="preserve"> does not determine how data is measured or collected as this is done by relevant data c</w:t>
      </w:r>
      <w:r w:rsidR="00285FBB" w:rsidRPr="00807C22">
        <w:rPr>
          <w:spacing w:val="-2"/>
        </w:rPr>
        <w:t>ustodians</w:t>
      </w:r>
      <w:r w:rsidR="00940DC8" w:rsidRPr="00807C22">
        <w:rPr>
          <w:spacing w:val="-2"/>
        </w:rPr>
        <w:t xml:space="preserve">. </w:t>
      </w:r>
      <w:r w:rsidR="00037A18" w:rsidRPr="00807C22">
        <w:rPr>
          <w:spacing w:val="-2"/>
        </w:rPr>
        <w:t>Of the targets identified in this inquiry</w:t>
      </w:r>
      <w:r w:rsidR="00940DC8" w:rsidRPr="00807C22">
        <w:rPr>
          <w:spacing w:val="-2"/>
        </w:rPr>
        <w:t xml:space="preserve">, data on adult incarceration and suicide are </w:t>
      </w:r>
      <w:r w:rsidR="00D53E29" w:rsidRPr="00807C22">
        <w:rPr>
          <w:spacing w:val="-2"/>
        </w:rPr>
        <w:t xml:space="preserve">sourced </w:t>
      </w:r>
      <w:r w:rsidR="00940DC8" w:rsidRPr="00807C22">
        <w:rPr>
          <w:spacing w:val="-2"/>
        </w:rPr>
        <w:t xml:space="preserve">from the ABS, data on children in out-of-home care is from AIHW, and data </w:t>
      </w:r>
      <w:r w:rsidR="00D53E29" w:rsidRPr="00807C22">
        <w:rPr>
          <w:spacing w:val="-2"/>
        </w:rPr>
        <w:t>on</w:t>
      </w:r>
      <w:r w:rsidR="00940DC8" w:rsidRPr="00807C22">
        <w:rPr>
          <w:spacing w:val="-2"/>
        </w:rPr>
        <w:t xml:space="preserve"> children commencing school who are developmentally on track is from the Australian Government Department of Education, Skills and Employment.</w:t>
      </w:r>
    </w:p>
    <w:p w14:paraId="48D986EC" w14:textId="75D49DD8" w:rsidR="006070BF" w:rsidRPr="00B634A1" w:rsidRDefault="00615E54" w:rsidP="00B634A1">
      <w:pPr>
        <w:pStyle w:val="Heading2nosectionno"/>
        <w:numPr>
          <w:ilvl w:val="0"/>
          <w:numId w:val="0"/>
        </w:numPr>
      </w:pPr>
      <w:r>
        <w:t>The PC</w:t>
      </w:r>
      <w:r w:rsidR="002C3467">
        <w:t>’s first review of the Agreement</w:t>
      </w:r>
      <w:r w:rsidR="00AC7204">
        <w:t xml:space="preserve"> had recommendations relevant to this inquiry</w:t>
      </w:r>
    </w:p>
    <w:p w14:paraId="58CF9A92" w14:textId="41B15EE5" w:rsidR="000D6BDA" w:rsidRDefault="00615E54" w:rsidP="00437D44">
      <w:pPr>
        <w:pStyle w:val="BodyText"/>
      </w:pPr>
      <w:r>
        <w:t>The PC</w:t>
      </w:r>
      <w:r w:rsidR="007166A5">
        <w:t xml:space="preserve"> released its fir</w:t>
      </w:r>
      <w:r w:rsidR="003F1189">
        <w:t xml:space="preserve">st review of the Agreement </w:t>
      </w:r>
      <w:r w:rsidR="00ED6376">
        <w:t xml:space="preserve">(the Review) last year </w:t>
      </w:r>
      <w:r w:rsidR="00ED6376" w:rsidRPr="4903D2D3">
        <w:rPr>
          <w:rFonts w:ascii="Arial" w:hAnsi="Arial" w:cs="Arial"/>
        </w:rPr>
        <w:t>(PC 2024)</w:t>
      </w:r>
      <w:r w:rsidR="003732CE">
        <w:t xml:space="preserve">. </w:t>
      </w:r>
      <w:r w:rsidR="00776FC1">
        <w:t xml:space="preserve">The Review </w:t>
      </w:r>
      <w:r w:rsidR="003732CE">
        <w:t xml:space="preserve">found that </w:t>
      </w:r>
      <w:r w:rsidR="001E70B7">
        <w:t xml:space="preserve">governments have largely not fulfilled their commitments under the </w:t>
      </w:r>
      <w:r w:rsidR="00442D13">
        <w:t>Agreement and</w:t>
      </w:r>
      <w:r w:rsidR="0017629A">
        <w:t xml:space="preserve"> failed to fully grasp the nature and scale of change required. </w:t>
      </w:r>
      <w:r w:rsidR="09D05055">
        <w:t>It</w:t>
      </w:r>
      <w:r w:rsidR="006B7D88">
        <w:t xml:space="preserve"> provided four recommendations</w:t>
      </w:r>
      <w:r w:rsidR="00F603FF">
        <w:t xml:space="preserve">, including </w:t>
      </w:r>
      <w:r w:rsidR="00651A8C">
        <w:t>that</w:t>
      </w:r>
      <w:r w:rsidR="00314109">
        <w:t xml:space="preserve"> </w:t>
      </w:r>
      <w:r w:rsidR="00651A8C">
        <w:t xml:space="preserve">stronger accountability </w:t>
      </w:r>
      <w:r w:rsidR="6A1A2665">
        <w:t>be</w:t>
      </w:r>
      <w:r w:rsidR="00651A8C">
        <w:t xml:space="preserve"> </w:t>
      </w:r>
      <w:r w:rsidR="3EE75665">
        <w:t>prioritised</w:t>
      </w:r>
      <w:r w:rsidR="00651A8C">
        <w:t xml:space="preserve"> to drive behaviour change</w:t>
      </w:r>
      <w:r w:rsidR="007C44EA">
        <w:t xml:space="preserve">. </w:t>
      </w:r>
      <w:r w:rsidR="000E6910">
        <w:t>The Review</w:t>
      </w:r>
      <w:r w:rsidR="00437D44">
        <w:t xml:space="preserve"> </w:t>
      </w:r>
      <w:r w:rsidR="4D1369D9">
        <w:t>had</w:t>
      </w:r>
      <w:r w:rsidR="6A4085CC">
        <w:t xml:space="preserve"> findings and</w:t>
      </w:r>
      <w:r w:rsidR="7E658277">
        <w:t xml:space="preserve"> recommendations in</w:t>
      </w:r>
      <w:r w:rsidR="00EA500E">
        <w:t xml:space="preserve"> several areas that are reflected in the terms of reference for this inquiry</w:t>
      </w:r>
      <w:r w:rsidR="000523D6">
        <w:t xml:space="preserve">, </w:t>
      </w:r>
      <w:r w:rsidR="4E9C63F9">
        <w:t>including that:</w:t>
      </w:r>
      <w:r w:rsidR="216161E8">
        <w:t xml:space="preserve"> </w:t>
      </w:r>
    </w:p>
    <w:p w14:paraId="2F69B785" w14:textId="3BB027E2" w:rsidR="000D6BDA" w:rsidRPr="00564898" w:rsidRDefault="000D6BDA" w:rsidP="00564898">
      <w:pPr>
        <w:pStyle w:val="ListBullet"/>
      </w:pPr>
      <w:r w:rsidRPr="00564898">
        <w:t>the targets are at risk of deficit framing if presented without appropriate context</w:t>
      </w:r>
      <w:r w:rsidR="59A2FFD0" w:rsidRPr="00564898">
        <w:t xml:space="preserve">. </w:t>
      </w:r>
      <w:r w:rsidRPr="00564898">
        <w:t>This context includes data and narratives that draw attention to the historical and current actions of governments, including their implementation of the Priority Reforms</w:t>
      </w:r>
    </w:p>
    <w:p w14:paraId="05B2330D" w14:textId="6F9FD752" w:rsidR="000D6BDA" w:rsidRPr="00564898" w:rsidRDefault="000D6BDA" w:rsidP="00564898">
      <w:pPr>
        <w:pStyle w:val="ListBullet"/>
      </w:pPr>
      <w:r w:rsidRPr="00564898">
        <w:t>the targets and supporting indicators could be improved through data that is more culturally appropriate. This requires data development</w:t>
      </w:r>
    </w:p>
    <w:p w14:paraId="205D2303" w14:textId="64E646FD" w:rsidR="000D6BDA" w:rsidRPr="001C04FE" w:rsidRDefault="000D6BDA" w:rsidP="00564898">
      <w:pPr>
        <w:pStyle w:val="ListBullet"/>
        <w:rPr>
          <w:spacing w:val="-2"/>
        </w:rPr>
      </w:pPr>
      <w:r w:rsidRPr="001C04FE">
        <w:rPr>
          <w:spacing w:val="-2"/>
        </w:rPr>
        <w:t xml:space="preserve">the Agreement provides for data development, </w:t>
      </w:r>
      <w:r w:rsidR="00EC36F2" w:rsidRPr="00EC36F2">
        <w:rPr>
          <w:spacing w:val="-2"/>
        </w:rPr>
        <w:t>but progress in developing data has been slow. Under current data governance arrangements, progress will likely continue to fall short of commitments</w:t>
      </w:r>
    </w:p>
    <w:p w14:paraId="3014E0CA" w14:textId="50B56EF1" w:rsidR="000D6BDA" w:rsidRPr="00564898" w:rsidRDefault="000D6BDA" w:rsidP="00564898">
      <w:pPr>
        <w:pStyle w:val="ListBullet"/>
      </w:pPr>
      <w:r w:rsidRPr="00564898">
        <w:t xml:space="preserve">data development and management (including </w:t>
      </w:r>
      <w:r w:rsidR="00C1177D" w:rsidRPr="00564898">
        <w:t>q</w:t>
      </w:r>
      <w:r w:rsidRPr="00564898">
        <w:t xml:space="preserve">uestions </w:t>
      </w:r>
      <w:r w:rsidR="5D9198AE" w:rsidRPr="00564898">
        <w:t>reinforced</w:t>
      </w:r>
      <w:r w:rsidR="475EE9BC" w:rsidRPr="00564898">
        <w:t xml:space="preserve"> </w:t>
      </w:r>
      <w:r w:rsidR="5D9198AE" w:rsidRPr="00564898">
        <w:t xml:space="preserve">by </w:t>
      </w:r>
      <w:r w:rsidRPr="00564898">
        <w:t>this inquiry) would be best addressed by a new independent statutory agency. This agency should have the appropriate authority, resourcing, and cultural and technical expertise to engage with Aboriginal and Torres Strait Islander people to identify priorities and develop solutions.</w:t>
      </w:r>
    </w:p>
    <w:p w14:paraId="38AC87C3" w14:textId="5D1D9F19" w:rsidR="003F1B44" w:rsidRDefault="5ACD5625" w:rsidP="5F694E07">
      <w:r>
        <w:lastRenderedPageBreak/>
        <w:t xml:space="preserve">The </w:t>
      </w:r>
      <w:r w:rsidR="00C1177D">
        <w:t>R</w:t>
      </w:r>
      <w:r>
        <w:t>eview also noted that d</w:t>
      </w:r>
      <w:r w:rsidR="000D6BDA">
        <w:t>ata governance arrangements and capabilities under the Agreement should reflect the intent of the Priority Reforms in enabling the self</w:t>
      </w:r>
      <w:r w:rsidR="007918F4">
        <w:t>-</w:t>
      </w:r>
      <w:r w:rsidR="000D6BDA">
        <w:t xml:space="preserve">determination of Aboriginal and Torres Strait Islander people. </w:t>
      </w:r>
    </w:p>
    <w:p w14:paraId="7A6DF58B" w14:textId="5E620DA8" w:rsidR="7F40C7CA" w:rsidRDefault="50774913" w:rsidP="5C95B402">
      <w:pPr>
        <w:pStyle w:val="BodyText"/>
      </w:pPr>
      <w:r>
        <w:t>While p</w:t>
      </w:r>
      <w:r w:rsidR="554C206B">
        <w:t>ublic reporting plays</w:t>
      </w:r>
      <w:r w:rsidR="579E491F">
        <w:t xml:space="preserve"> a</w:t>
      </w:r>
      <w:r w:rsidR="584FA251">
        <w:t>n important</w:t>
      </w:r>
      <w:r w:rsidR="579E491F">
        <w:t xml:space="preserve"> </w:t>
      </w:r>
      <w:r w:rsidR="554C206B">
        <w:t>role i</w:t>
      </w:r>
      <w:r w:rsidR="5B6E2C05">
        <w:t xml:space="preserve">n enabling accountability, the Review found that it is </w:t>
      </w:r>
      <w:r w:rsidR="6F582D4C">
        <w:t>not sufficient to influence the type of change envisaged in the Agreement</w:t>
      </w:r>
      <w:r w:rsidR="3ADBB371">
        <w:t xml:space="preserve">. </w:t>
      </w:r>
      <w:r w:rsidR="34F939E1" w:rsidRPr="5EC5BB66">
        <w:t>The Agreement recognises that government organisations cannot be relied on to transform on their own. This is why Priority Reform 3 requires governments to establish an independent mechanism to ‘support, monitor, and report on the transformation of mainstream agencies and institutions’</w:t>
      </w:r>
      <w:r w:rsidR="00470B4C">
        <w:t xml:space="preserve"> (clause 67)</w:t>
      </w:r>
      <w:r w:rsidR="34F939E1" w:rsidRPr="5EC5BB66">
        <w:t>.</w:t>
      </w:r>
      <w:r w:rsidR="3DDFAAEA" w:rsidRPr="5EC5BB66">
        <w:t xml:space="preserve"> T</w:t>
      </w:r>
      <w:r w:rsidR="766DD7E3" w:rsidRPr="5EC5BB66">
        <w:t>he Review recommended t</w:t>
      </w:r>
      <w:r w:rsidR="3DDFAAEA" w:rsidRPr="5EC5BB66">
        <w:t>he independent mechanism be established</w:t>
      </w:r>
      <w:r w:rsidR="3CD95361" w:rsidRPr="5EC5BB66">
        <w:t xml:space="preserve"> in each</w:t>
      </w:r>
      <w:r w:rsidR="02932D23" w:rsidRPr="5EC5BB66">
        <w:t xml:space="preserve"> jurisdictio</w:t>
      </w:r>
      <w:r w:rsidR="15962ACD" w:rsidRPr="5EC5BB66">
        <w:t>n</w:t>
      </w:r>
      <w:r w:rsidR="02932D23" w:rsidRPr="5EC5BB66">
        <w:t xml:space="preserve"> </w:t>
      </w:r>
      <w:r w:rsidR="3DDFAAEA" w:rsidRPr="5EC5BB66">
        <w:t>without further delay. It should have an expanded role overseeing all of the Agreement (not just Priority Reform 3) and a legislative basis to help guarantee its ongoing existence and the power behind its functions</w:t>
      </w:r>
      <w:r w:rsidR="3ADBB371">
        <w:t>.</w:t>
      </w:r>
      <w:r w:rsidR="7A46FD43">
        <w:t xml:space="preserve"> </w:t>
      </w:r>
    </w:p>
    <w:p w14:paraId="597809AA" w14:textId="65741FB9" w:rsidR="003F1B44" w:rsidRDefault="00EC6D9C" w:rsidP="00B634A1">
      <w:pPr>
        <w:pStyle w:val="Heading2nosectionno"/>
        <w:numPr>
          <w:ilvl w:val="0"/>
          <w:numId w:val="0"/>
        </w:numPr>
      </w:pPr>
      <w:r>
        <w:t>Additional d</w:t>
      </w:r>
      <w:r w:rsidR="00211E6B">
        <w:t>ata needs to be developed and</w:t>
      </w:r>
      <w:r w:rsidR="00AE1189">
        <w:t xml:space="preserve"> current data governance arrangements are inadequate</w:t>
      </w:r>
    </w:p>
    <w:p w14:paraId="7AAC528F" w14:textId="3C7E60DF" w:rsidR="00914137" w:rsidRPr="00F345B8" w:rsidRDefault="002E654A" w:rsidP="002E654A">
      <w:pPr>
        <w:pStyle w:val="BodyText"/>
        <w:rPr>
          <w:spacing w:val="-2"/>
        </w:rPr>
      </w:pPr>
      <w:r w:rsidRPr="00F345B8">
        <w:rPr>
          <w:spacing w:val="-2"/>
        </w:rPr>
        <w:t xml:space="preserve">The concern this inquiry has for deficit narratives was reflected in </w:t>
      </w:r>
      <w:r w:rsidR="00F345B8" w:rsidRPr="00F345B8">
        <w:rPr>
          <w:spacing w:val="-2"/>
        </w:rPr>
        <w:t>PC’s</w:t>
      </w:r>
      <w:r w:rsidR="4F784940" w:rsidRPr="00F345B8">
        <w:rPr>
          <w:spacing w:val="-2"/>
        </w:rPr>
        <w:t xml:space="preserve"> </w:t>
      </w:r>
      <w:r w:rsidRPr="00F345B8">
        <w:rPr>
          <w:spacing w:val="-2"/>
        </w:rPr>
        <w:t>engagement</w:t>
      </w:r>
      <w:r w:rsidR="44349162" w:rsidRPr="00F345B8">
        <w:rPr>
          <w:spacing w:val="-2"/>
        </w:rPr>
        <w:t>s</w:t>
      </w:r>
      <w:r w:rsidR="6379FA45" w:rsidRPr="00F345B8">
        <w:rPr>
          <w:spacing w:val="-2"/>
        </w:rPr>
        <w:t xml:space="preserve"> over</w:t>
      </w:r>
      <w:r w:rsidRPr="00F345B8">
        <w:rPr>
          <w:spacing w:val="-2"/>
        </w:rPr>
        <w:t xml:space="preserve"> the </w:t>
      </w:r>
      <w:r w:rsidR="6379FA45" w:rsidRPr="00F345B8">
        <w:rPr>
          <w:spacing w:val="-2"/>
        </w:rPr>
        <w:t xml:space="preserve">course of the </w:t>
      </w:r>
      <w:r w:rsidRPr="00F345B8">
        <w:rPr>
          <w:spacing w:val="-2"/>
        </w:rPr>
        <w:t xml:space="preserve">Review. </w:t>
      </w:r>
      <w:r w:rsidR="00180455" w:rsidRPr="00F345B8">
        <w:rPr>
          <w:spacing w:val="-2"/>
        </w:rPr>
        <w:t>P</w:t>
      </w:r>
      <w:r w:rsidRPr="00F345B8">
        <w:rPr>
          <w:spacing w:val="-2"/>
        </w:rPr>
        <w:t>articipants expressed concern that reporting remains overly focused on the ‘gaps’ between Aboriginal and Torres Strait Islander people and non-Indigenous people. While this reveals inequality, without context it also risks attributing problems to Aboriginal and Torres Strait Islander people rather than systems contributing to inequality</w:t>
      </w:r>
      <w:r w:rsidR="2CAEF351" w:rsidRPr="00F345B8">
        <w:rPr>
          <w:spacing w:val="-2"/>
        </w:rPr>
        <w:t>, historic and current</w:t>
      </w:r>
      <w:r w:rsidRPr="00F345B8">
        <w:rPr>
          <w:spacing w:val="-2"/>
        </w:rPr>
        <w:t xml:space="preserve">. This is particularly true for targets highlighted </w:t>
      </w:r>
      <w:r w:rsidR="735AB45B" w:rsidRPr="00F345B8">
        <w:rPr>
          <w:spacing w:val="-2"/>
        </w:rPr>
        <w:t>in</w:t>
      </w:r>
      <w:r w:rsidRPr="00F345B8">
        <w:rPr>
          <w:spacing w:val="-2"/>
        </w:rPr>
        <w:t xml:space="preserve"> this inquiry.</w:t>
      </w:r>
    </w:p>
    <w:p w14:paraId="652A3FBA" w14:textId="674AD088" w:rsidR="00AD4CD0" w:rsidRDefault="00BC1E34" w:rsidP="002E654A">
      <w:pPr>
        <w:pStyle w:val="BodyText"/>
      </w:pPr>
      <w:r>
        <w:t>I</w:t>
      </w:r>
      <w:r w:rsidR="0074370B">
        <w:t>n the context of the Agreement</w:t>
      </w:r>
      <w:r>
        <w:t xml:space="preserve">, </w:t>
      </w:r>
      <w:r w:rsidR="00944B50">
        <w:t xml:space="preserve">answering the central question of why these or any other targets are not on track </w:t>
      </w:r>
      <w:r w:rsidR="00715269">
        <w:t xml:space="preserve">requires </w:t>
      </w:r>
      <w:r w:rsidR="0074370B">
        <w:t xml:space="preserve">data that </w:t>
      </w:r>
      <w:r w:rsidR="14F1D399">
        <w:t xml:space="preserve">shows </w:t>
      </w:r>
      <w:r w:rsidR="0074370B">
        <w:t xml:space="preserve">what government </w:t>
      </w:r>
      <w:r w:rsidR="1DE08EFD">
        <w:t>are</w:t>
      </w:r>
      <w:r w:rsidR="0074370B">
        <w:t xml:space="preserve"> doing differently (or not) under the Priority Reform areas. </w:t>
      </w:r>
      <w:r w:rsidR="009C430D">
        <w:t>A</w:t>
      </w:r>
      <w:r w:rsidR="00BC0025">
        <w:t xml:space="preserve"> clear theory of change </w:t>
      </w:r>
      <w:r w:rsidR="000A4F49">
        <w:t xml:space="preserve">is needed to make these linkages, and to </w:t>
      </w:r>
      <w:r w:rsidR="009C430D">
        <w:t>identify</w:t>
      </w:r>
      <w:r w:rsidR="000A4F49">
        <w:t xml:space="preserve"> what needs to be measured </w:t>
      </w:r>
      <w:r w:rsidR="00715269">
        <w:t>to</w:t>
      </w:r>
      <w:r w:rsidR="000A4F49">
        <w:t xml:space="preserve"> assess the effectiveness of the Agreement. </w:t>
      </w:r>
    </w:p>
    <w:p w14:paraId="446724D6" w14:textId="58D26650" w:rsidR="002601D3" w:rsidRDefault="002601D3" w:rsidP="002E654A">
      <w:pPr>
        <w:pStyle w:val="BodyText"/>
      </w:pPr>
      <w:r>
        <w:t xml:space="preserve">For example, </w:t>
      </w:r>
      <w:r w:rsidR="00E6675E">
        <w:t xml:space="preserve">a </w:t>
      </w:r>
      <w:r w:rsidR="00DA0E5A">
        <w:t xml:space="preserve">theory of change </w:t>
      </w:r>
      <w:r w:rsidR="008627C7">
        <w:t xml:space="preserve">could link </w:t>
      </w:r>
      <w:r w:rsidR="00E6675E">
        <w:t>actions under Priority Reform 2 (building the communi</w:t>
      </w:r>
      <w:r w:rsidR="008627C7">
        <w:t xml:space="preserve">ty-controlled sector) </w:t>
      </w:r>
      <w:r w:rsidR="001F50D8">
        <w:t>to</w:t>
      </w:r>
      <w:r w:rsidR="008627C7">
        <w:t xml:space="preserve"> greater </w:t>
      </w:r>
      <w:r w:rsidR="001F50D8">
        <w:t xml:space="preserve">availability </w:t>
      </w:r>
      <w:r w:rsidR="00C45EFF">
        <w:t xml:space="preserve">of </w:t>
      </w:r>
      <w:r w:rsidR="00FF7612">
        <w:t>high-quality</w:t>
      </w:r>
      <w:r w:rsidR="004814BE">
        <w:t xml:space="preserve"> and </w:t>
      </w:r>
      <w:r w:rsidR="00FF7612">
        <w:t>culturally appropriate early childhood education and care services</w:t>
      </w:r>
      <w:r w:rsidR="001F50D8">
        <w:t xml:space="preserve"> run by </w:t>
      </w:r>
      <w:r w:rsidR="004D210C" w:rsidRPr="004D210C">
        <w:t xml:space="preserve">Aboriginal and Torres Strait Islander community-controlled organisations </w:t>
      </w:r>
      <w:r w:rsidR="00B94828">
        <w:t>(</w:t>
      </w:r>
      <w:r w:rsidR="001F50D8">
        <w:t>ACCOs</w:t>
      </w:r>
      <w:r w:rsidR="00B94828">
        <w:t>)</w:t>
      </w:r>
      <w:r w:rsidR="001F50D8">
        <w:t xml:space="preserve">, </w:t>
      </w:r>
      <w:r w:rsidR="00C45EFF">
        <w:t>which in</w:t>
      </w:r>
      <w:r w:rsidR="00FF7612">
        <w:t xml:space="preserve"> turn should </w:t>
      </w:r>
      <w:r w:rsidR="00FF794C">
        <w:t>increase th</w:t>
      </w:r>
      <w:r w:rsidR="00C06E6D">
        <w:t>e proportion of Aboriginal and Torres Strait Islander children assessed as developmentally on track.</w:t>
      </w:r>
    </w:p>
    <w:p w14:paraId="7EA588C8" w14:textId="25A5DE34" w:rsidR="006D11A0" w:rsidRDefault="04E982F2" w:rsidP="002E654A">
      <w:pPr>
        <w:pStyle w:val="BodyText"/>
      </w:pPr>
      <w:r>
        <w:t xml:space="preserve">Telling a fuller story requires </w:t>
      </w:r>
      <w:r w:rsidR="14801B95">
        <w:t xml:space="preserve">improvements to </w:t>
      </w:r>
      <w:r w:rsidR="002743D4">
        <w:t>the Agreement’s performance monitoring framework, but also significant data development work</w:t>
      </w:r>
      <w:r w:rsidR="00A54DAA">
        <w:t xml:space="preserve">. </w:t>
      </w:r>
      <w:r w:rsidR="00CD7AB0">
        <w:t xml:space="preserve">When the Agreement was </w:t>
      </w:r>
      <w:r w:rsidR="006276AF">
        <w:t xml:space="preserve">negotiated, parties acknowledged that </w:t>
      </w:r>
      <w:r w:rsidR="0069130A">
        <w:t xml:space="preserve">existing </w:t>
      </w:r>
      <w:r w:rsidR="006276AF">
        <w:t xml:space="preserve">jurisdictional </w:t>
      </w:r>
      <w:r w:rsidR="002248FD">
        <w:t xml:space="preserve">data sets </w:t>
      </w:r>
      <w:r w:rsidR="00B22F15">
        <w:t>are not</w:t>
      </w:r>
      <w:r w:rsidR="004B144F">
        <w:t xml:space="preserve"> specifically designed</w:t>
      </w:r>
      <w:r w:rsidR="00A40688">
        <w:t xml:space="preserve"> by or</w:t>
      </w:r>
      <w:r w:rsidR="004B144F">
        <w:t xml:space="preserve"> for Aboriginal and Torres Strait Islander people</w:t>
      </w:r>
      <w:r w:rsidR="00A40688">
        <w:t xml:space="preserve"> </w:t>
      </w:r>
      <w:r w:rsidR="00801DF2" w:rsidRPr="00801DF2">
        <w:rPr>
          <w:rFonts w:ascii="Arial" w:cs="Arial"/>
          <w:lang w:val="en-GB"/>
        </w:rPr>
        <w:t>(NIAA 2023, p. 2)</w:t>
      </w:r>
      <w:r w:rsidR="00A20C2B">
        <w:t>.</w:t>
      </w:r>
      <w:r w:rsidR="0002507F">
        <w:t xml:space="preserve"> As a result, parties also agreed to a Data Development Plan</w:t>
      </w:r>
      <w:r w:rsidR="00A711A3">
        <w:t xml:space="preserve"> </w:t>
      </w:r>
      <w:r w:rsidR="00E029D9">
        <w:t xml:space="preserve">(DDP) </w:t>
      </w:r>
      <w:r w:rsidR="00A711A3">
        <w:t>that</w:t>
      </w:r>
      <w:r w:rsidR="006614EB">
        <w:t xml:space="preserve"> would</w:t>
      </w:r>
      <w:r w:rsidR="00324324">
        <w:t xml:space="preserve"> ensure the framework included measures</w:t>
      </w:r>
      <w:r w:rsidR="00303DE5">
        <w:t xml:space="preserve"> that would better reflect the priorities and </w:t>
      </w:r>
      <w:r w:rsidR="00F12060" w:rsidRPr="00F12060">
        <w:t xml:space="preserve">perspectives </w:t>
      </w:r>
      <w:r w:rsidR="00303DE5">
        <w:t>of Aboriginal and Torres Strait Islander people</w:t>
      </w:r>
      <w:r w:rsidR="00C44A2E">
        <w:t>. Th</w:t>
      </w:r>
      <w:r w:rsidR="5FEFBD7C">
        <w:t xml:space="preserve">is </w:t>
      </w:r>
      <w:r w:rsidR="00C44A2E">
        <w:t xml:space="preserve">would include supporting </w:t>
      </w:r>
      <w:r w:rsidR="009F00A7">
        <w:t xml:space="preserve">indicators </w:t>
      </w:r>
      <w:r w:rsidR="00C44A2E">
        <w:t>capturing</w:t>
      </w:r>
      <w:r w:rsidR="009F00A7">
        <w:t xml:space="preserve"> </w:t>
      </w:r>
      <w:r w:rsidR="009C5DCA">
        <w:t xml:space="preserve">social and cultural determinants of outcomes </w:t>
      </w:r>
      <w:r w:rsidR="427C2F81">
        <w:t xml:space="preserve">and </w:t>
      </w:r>
      <w:r w:rsidR="009C5DCA">
        <w:t>meas</w:t>
      </w:r>
      <w:r w:rsidR="00EB52BD">
        <w:t xml:space="preserve">ures of the Priority Reforms </w:t>
      </w:r>
      <w:r w:rsidR="4C044A59">
        <w:t xml:space="preserve">that </w:t>
      </w:r>
      <w:r w:rsidR="00FB3C75">
        <w:t>call</w:t>
      </w:r>
      <w:r w:rsidR="000F35FB">
        <w:t xml:space="preserve"> </w:t>
      </w:r>
      <w:r w:rsidR="00EB52BD">
        <w:t xml:space="preserve">attention to </w:t>
      </w:r>
      <w:r w:rsidR="00FB3C75">
        <w:t xml:space="preserve">the </w:t>
      </w:r>
      <w:r w:rsidR="00EB52BD">
        <w:t>institutional</w:t>
      </w:r>
      <w:r w:rsidR="009F00A7">
        <w:t xml:space="preserve"> contexts that </w:t>
      </w:r>
      <w:r w:rsidR="00FB3C75">
        <w:t>shap</w:t>
      </w:r>
      <w:r w:rsidR="4CD8AAB3">
        <w:t>e</w:t>
      </w:r>
      <w:r w:rsidR="009F00A7">
        <w:t xml:space="preserve"> inequalities</w:t>
      </w:r>
      <w:r w:rsidR="259ED83F">
        <w:t xml:space="preserve">. </w:t>
      </w:r>
      <w:r w:rsidR="00532B01">
        <w:t>Data on</w:t>
      </w:r>
      <w:r w:rsidR="10B5F2CB">
        <w:t xml:space="preserve"> </w:t>
      </w:r>
      <w:r w:rsidR="004B0494">
        <w:t>outcome</w:t>
      </w:r>
      <w:r w:rsidR="073342D7">
        <w:t xml:space="preserve"> areas</w:t>
      </w:r>
      <w:r w:rsidR="004B0494">
        <w:t xml:space="preserve"> such as </w:t>
      </w:r>
      <w:r w:rsidR="2D95C277">
        <w:t>on</w:t>
      </w:r>
      <w:r w:rsidR="004B0494">
        <w:t xml:space="preserve"> social and emotional wellbeing, land and waters, and culture and languages could </w:t>
      </w:r>
      <w:r w:rsidR="0357E90A">
        <w:t>also</w:t>
      </w:r>
      <w:r w:rsidR="004B0494">
        <w:t xml:space="preserve"> provide a greater </w:t>
      </w:r>
      <w:r w:rsidR="009F00A7">
        <w:t xml:space="preserve">strengths-based </w:t>
      </w:r>
      <w:r w:rsidR="004B0494">
        <w:t>focus on wellbeing.</w:t>
      </w:r>
    </w:p>
    <w:p w14:paraId="48354328" w14:textId="5929A3DD" w:rsidR="00D677A1" w:rsidRPr="00A27AAA" w:rsidRDefault="00B34101" w:rsidP="00D677A1">
      <w:pPr>
        <w:pStyle w:val="BodyText"/>
        <w:rPr>
          <w:spacing w:val="2"/>
        </w:rPr>
      </w:pPr>
      <w:r w:rsidRPr="00A27AAA">
        <w:rPr>
          <w:spacing w:val="2"/>
        </w:rPr>
        <w:t>Proposed plans under the DDP could go some way to shifting the focus away from deficit discourse. For example, under Target 14 to reduce suicide, the DDP includes data on factors leading to suicide</w:t>
      </w:r>
      <w:r w:rsidR="00322A53" w:rsidRPr="00A27AAA">
        <w:rPr>
          <w:spacing w:val="2"/>
        </w:rPr>
        <w:t xml:space="preserve">, barriers to accessing mental health services, </w:t>
      </w:r>
      <w:r w:rsidR="005F0CF5" w:rsidRPr="00A27AAA">
        <w:rPr>
          <w:spacing w:val="2"/>
        </w:rPr>
        <w:t xml:space="preserve">prevalence of racist attitudes against Aboriginal and Torres Strait Islander people held by the Australian community, and </w:t>
      </w:r>
      <w:r w:rsidR="00667EE1" w:rsidRPr="00A27AAA">
        <w:rPr>
          <w:spacing w:val="2"/>
        </w:rPr>
        <w:t xml:space="preserve">the </w:t>
      </w:r>
      <w:r w:rsidR="003D2A0A" w:rsidRPr="00A27AAA">
        <w:rPr>
          <w:spacing w:val="2"/>
        </w:rPr>
        <w:t>strength of</w:t>
      </w:r>
      <w:r w:rsidR="005F0CF5" w:rsidRPr="00A27AAA">
        <w:rPr>
          <w:spacing w:val="2"/>
        </w:rPr>
        <w:t xml:space="preserve"> connection to culture and community</w:t>
      </w:r>
      <w:r w:rsidR="00170C68" w:rsidRPr="00A27AAA">
        <w:rPr>
          <w:spacing w:val="2"/>
        </w:rPr>
        <w:t xml:space="preserve"> </w:t>
      </w:r>
      <w:r w:rsidR="00170C68" w:rsidRPr="00A27AAA">
        <w:rPr>
          <w:rFonts w:cs="Arial"/>
          <w:spacing w:val="2"/>
        </w:rPr>
        <w:t>(Joint Council 2022)</w:t>
      </w:r>
      <w:r w:rsidR="00743D2F" w:rsidRPr="00A27AAA">
        <w:rPr>
          <w:spacing w:val="2"/>
        </w:rPr>
        <w:t>.</w:t>
      </w:r>
    </w:p>
    <w:p w14:paraId="7DCFFD53" w14:textId="3186D834" w:rsidR="00651940" w:rsidRDefault="0C532733" w:rsidP="003F3B29">
      <w:pPr>
        <w:pStyle w:val="BodyText"/>
      </w:pPr>
      <w:r>
        <w:lastRenderedPageBreak/>
        <w:t>Despite this, p</w:t>
      </w:r>
      <w:r w:rsidR="006318F6" w:rsidRPr="003F3B29">
        <w:t>rogress in meeting data commitments</w:t>
      </w:r>
      <w:r w:rsidR="00127292">
        <w:t xml:space="preserve"> </w:t>
      </w:r>
      <w:r w:rsidR="006318F6" w:rsidRPr="003F3B29">
        <w:t xml:space="preserve">has been </w:t>
      </w:r>
      <w:r w:rsidR="002A7F83" w:rsidRPr="003F3B29">
        <w:t xml:space="preserve">slow </w:t>
      </w:r>
      <w:r w:rsidR="006318F6" w:rsidRPr="003F3B29">
        <w:t>and requires improved governance</w:t>
      </w:r>
      <w:r w:rsidR="002A7F83" w:rsidRPr="003F3B29">
        <w:t>, resourcing</w:t>
      </w:r>
      <w:r w:rsidR="006318F6" w:rsidRPr="003F3B29">
        <w:t xml:space="preserve"> and prioritisation of effort</w:t>
      </w:r>
      <w:r w:rsidR="00970D39" w:rsidRPr="003F3B29">
        <w:t>.</w:t>
      </w:r>
      <w:r w:rsidR="0088667C" w:rsidRPr="0088667C" w:rsidDel="00127292">
        <w:t xml:space="preserve"> </w:t>
      </w:r>
      <w:r w:rsidR="0088667C">
        <w:t xml:space="preserve">Since the DDP was approved by Joint Council in August 2022, progress </w:t>
      </w:r>
      <w:r w:rsidR="003E6192">
        <w:t xml:space="preserve">has not been publicly reported </w:t>
      </w:r>
      <w:r w:rsidR="0088667C">
        <w:t>on any of the 123 data development items</w:t>
      </w:r>
      <w:r w:rsidR="00C64F0C">
        <w:t>.</w:t>
      </w:r>
      <w:r w:rsidR="00B2158C">
        <w:t xml:space="preserve"> </w:t>
      </w:r>
    </w:p>
    <w:p w14:paraId="5143DE45" w14:textId="7E48E6C5" w:rsidR="00876D1C" w:rsidRDefault="005C2639" w:rsidP="00876D1C">
      <w:pPr>
        <w:pStyle w:val="BodyText"/>
      </w:pPr>
      <w:r>
        <w:t>The DDP was developed and continues to be overseen by the</w:t>
      </w:r>
      <w:r w:rsidR="000A170A">
        <w:t xml:space="preserve"> DRWG, </w:t>
      </w:r>
      <w:r w:rsidR="00A2461E">
        <w:t>which</w:t>
      </w:r>
      <w:r w:rsidR="00E856B7">
        <w:t xml:space="preserve"> </w:t>
      </w:r>
      <w:r w:rsidR="00FB3ACF">
        <w:t xml:space="preserve">is made up of </w:t>
      </w:r>
      <w:r w:rsidR="009515AD">
        <w:t>relevant</w:t>
      </w:r>
      <w:r w:rsidR="00FB3ACF">
        <w:t xml:space="preserve"> departments and </w:t>
      </w:r>
      <w:r w:rsidR="009515AD">
        <w:t>agencies from</w:t>
      </w:r>
      <w:r w:rsidR="00D2429B" w:rsidRPr="003F3B29">
        <w:t xml:space="preserve"> across government jurisdictions</w:t>
      </w:r>
      <w:r w:rsidR="00D91E07">
        <w:t xml:space="preserve">, </w:t>
      </w:r>
      <w:r w:rsidR="00D2429B" w:rsidRPr="003F3B29">
        <w:t>members nominated by the Coalition of Peaks</w:t>
      </w:r>
      <w:r w:rsidR="00D91E07">
        <w:t xml:space="preserve"> and technical experts w</w:t>
      </w:r>
      <w:r w:rsidR="76E9B327">
        <w:t>h</w:t>
      </w:r>
      <w:r w:rsidR="00D91E07">
        <w:t>ere relevant</w:t>
      </w:r>
      <w:r w:rsidR="00696875" w:rsidRPr="003F3B29">
        <w:t>,</w:t>
      </w:r>
      <w:r w:rsidR="009515AD">
        <w:t xml:space="preserve"> and reports to the PWG. </w:t>
      </w:r>
      <w:r w:rsidR="00667A24" w:rsidRPr="00667A24">
        <w:t>The DRWG provides technical advice and coordinates data development.</w:t>
      </w:r>
    </w:p>
    <w:p w14:paraId="436B9F82" w14:textId="4B3F116E" w:rsidR="00604758" w:rsidRDefault="009F3F0F" w:rsidP="00876D1C">
      <w:pPr>
        <w:pStyle w:val="BodyText"/>
      </w:pPr>
      <w:r>
        <w:t>However</w:t>
      </w:r>
      <w:r w:rsidR="00604758" w:rsidRPr="00604758">
        <w:t xml:space="preserve">, the DDP did not identify data development action owners or timeframes for delivery, so responsibilities and accountabilities remain unclear. Work to identify action owners and timeframes in a ‘traffic light’ report </w:t>
      </w:r>
      <w:r>
        <w:t>was</w:t>
      </w:r>
      <w:r w:rsidR="00604758" w:rsidRPr="00604758">
        <w:t xml:space="preserve"> expected to be delivered to the Joint Council by the end of 2023 </w:t>
      </w:r>
      <w:r w:rsidR="0039364C" w:rsidRPr="0039364C">
        <w:rPr>
          <w:rFonts w:ascii="Arial" w:cs="Arial"/>
          <w:lang w:val="en-GB"/>
        </w:rPr>
        <w:t>(DRWG 2023)</w:t>
      </w:r>
      <w:r>
        <w:t>, however has not been publicly reported on</w:t>
      </w:r>
      <w:r w:rsidR="00604758" w:rsidRPr="00604758">
        <w:t>. In the meantime, it is unclear how the DRWG would coordinate further engagement with data custodians and Aboriginal and Torres Strait Islander organisations and communities to resolve outstanding issues in the measurement approach.</w:t>
      </w:r>
    </w:p>
    <w:p w14:paraId="68167728" w14:textId="197D3877" w:rsidR="002403C6" w:rsidRPr="00D2429B" w:rsidRDefault="5966E828" w:rsidP="4A322767">
      <w:r>
        <w:t xml:space="preserve">Based on the rate of progress to date, the outstanding indicators and data items – and any further recommendations based on this inquiry </w:t>
      </w:r>
      <w:r w:rsidR="00743E75">
        <w:t>–</w:t>
      </w:r>
      <w:r>
        <w:t xml:space="preserve"> are unlikely to be developed to monitor progress within the life of the current targets. </w:t>
      </w:r>
    </w:p>
    <w:p w14:paraId="3C863DDA" w14:textId="73518BC3" w:rsidR="002403C6" w:rsidRPr="00D2429B" w:rsidRDefault="002403C6" w:rsidP="00B634A1">
      <w:pPr>
        <w:pStyle w:val="Heading2nosectionno"/>
        <w:numPr>
          <w:ilvl w:val="0"/>
          <w:numId w:val="0"/>
        </w:numPr>
      </w:pPr>
      <w:r w:rsidRPr="00B634A1">
        <w:t>The case for a Bureau of Indigenous Data</w:t>
      </w:r>
      <w:r>
        <w:t xml:space="preserve"> </w:t>
      </w:r>
    </w:p>
    <w:p w14:paraId="4FFDC68A" w14:textId="043E87D4" w:rsidR="00476DE7" w:rsidRDefault="006835DD" w:rsidP="003D316C">
      <w:pPr>
        <w:pStyle w:val="BodyText"/>
      </w:pPr>
      <w:r w:rsidRPr="003F3B29">
        <w:t xml:space="preserve">The Review concluded that </w:t>
      </w:r>
      <w:r w:rsidR="00864DF2" w:rsidRPr="003F3B29">
        <w:t>new</w:t>
      </w:r>
      <w:r w:rsidRPr="003F3B29">
        <w:t xml:space="preserve"> effort is needed to advance data development</w:t>
      </w:r>
      <w:r w:rsidR="083D0E85">
        <w:t xml:space="preserve"> issues under the Agreement</w:t>
      </w:r>
      <w:r w:rsidR="002E5553">
        <w:t xml:space="preserve">. </w:t>
      </w:r>
      <w:r w:rsidR="002E5553" w:rsidRPr="003F3B29">
        <w:t xml:space="preserve">This effort should have </w:t>
      </w:r>
      <w:r w:rsidR="000B12F5" w:rsidRPr="003F3B29">
        <w:t>clear accountability</w:t>
      </w:r>
      <w:r w:rsidR="009009AF" w:rsidRPr="003F3B29">
        <w:t xml:space="preserve"> </w:t>
      </w:r>
      <w:r w:rsidR="00CE1AB4">
        <w:t xml:space="preserve">and </w:t>
      </w:r>
      <w:r w:rsidR="00CE1AB4" w:rsidRPr="003F3B29">
        <w:t xml:space="preserve">dedicated resourcing </w:t>
      </w:r>
      <w:r w:rsidR="009009AF" w:rsidRPr="003F3B29">
        <w:t xml:space="preserve">to </w:t>
      </w:r>
      <w:r w:rsidR="000B12F5" w:rsidRPr="003F3B29">
        <w:t xml:space="preserve">meet </w:t>
      </w:r>
      <w:r w:rsidR="00F75481" w:rsidRPr="003F3B29">
        <w:t xml:space="preserve">the data </w:t>
      </w:r>
      <w:r w:rsidR="005C0DC3">
        <w:t>development</w:t>
      </w:r>
      <w:r w:rsidR="00F75481" w:rsidRPr="003F3B29">
        <w:t xml:space="preserve"> </w:t>
      </w:r>
      <w:r w:rsidR="000B12F5" w:rsidRPr="003F3B29">
        <w:t>commitments</w:t>
      </w:r>
      <w:r w:rsidR="00F75481" w:rsidRPr="003F3B29">
        <w:t xml:space="preserve"> made </w:t>
      </w:r>
      <w:r w:rsidR="1069E03D">
        <w:t>by jurisdictions.</w:t>
      </w:r>
      <w:r w:rsidR="000A170A">
        <w:t xml:space="preserve"> </w:t>
      </w:r>
      <w:r w:rsidR="003D316C" w:rsidRPr="003F3B29">
        <w:t xml:space="preserve">It </w:t>
      </w:r>
      <w:r w:rsidR="00C10A1B" w:rsidRPr="003F3B29">
        <w:t xml:space="preserve">also </w:t>
      </w:r>
      <w:r w:rsidR="00660FF0" w:rsidRPr="003F3B29">
        <w:t xml:space="preserve">requires </w:t>
      </w:r>
      <w:r w:rsidR="00024A8A" w:rsidRPr="003F3B29">
        <w:t xml:space="preserve">Aboriginal and Torres Strait Islander people as </w:t>
      </w:r>
      <w:r w:rsidR="00FE0584" w:rsidRPr="003F3B29">
        <w:t>leaders or partners in decision</w:t>
      </w:r>
      <w:r w:rsidR="00A752A1">
        <w:noBreakHyphen/>
      </w:r>
      <w:r w:rsidR="00FE0584" w:rsidRPr="003F3B29">
        <w:t>making regarding the collection and use of data in their communities</w:t>
      </w:r>
      <w:r w:rsidR="00024A8A" w:rsidRPr="003F3B29">
        <w:t xml:space="preserve"> and </w:t>
      </w:r>
      <w:r w:rsidR="00FE0584" w:rsidRPr="003F3B29">
        <w:t>incorporat</w:t>
      </w:r>
      <w:r w:rsidR="00024A8A" w:rsidRPr="003F3B29">
        <w:t>ing</w:t>
      </w:r>
      <w:r w:rsidR="00FE0584" w:rsidRPr="003F3B29">
        <w:t xml:space="preserve"> principles of Indigenous data sovereignty and governance to ensure data collection is ethical and useful for Aboriginal and Torres Strait Islander communities</w:t>
      </w:r>
      <w:r w:rsidR="007441F8">
        <w:t xml:space="preserve"> </w:t>
      </w:r>
      <w:r w:rsidR="00691E19" w:rsidRPr="00691E19">
        <w:rPr>
          <w:rFonts w:ascii="Arial" w:hAnsi="Arial" w:cs="Arial"/>
        </w:rPr>
        <w:t>(AIGI 2018; Walter et al. 2018)</w:t>
      </w:r>
      <w:r w:rsidR="00FE0584" w:rsidRPr="003F3B29">
        <w:t>.</w:t>
      </w:r>
    </w:p>
    <w:p w14:paraId="28EE2F12" w14:textId="7BDB5DA8" w:rsidR="00F55F42" w:rsidRPr="003F3B29" w:rsidRDefault="00434BF3" w:rsidP="00864DF2">
      <w:pPr>
        <w:pStyle w:val="BodyText"/>
      </w:pPr>
      <w:r>
        <w:t xml:space="preserve">While </w:t>
      </w:r>
      <w:r w:rsidR="700FCBBD">
        <w:t>the</w:t>
      </w:r>
      <w:r>
        <w:t xml:space="preserve"> governance structure </w:t>
      </w:r>
      <w:r w:rsidR="1B3F99E5">
        <w:t xml:space="preserve">of the PWG and DRWG </w:t>
      </w:r>
      <w:r>
        <w:t xml:space="preserve">adhere to </w:t>
      </w:r>
      <w:r w:rsidR="004D79A3">
        <w:t>elements of Indigenous Data Governance with representation of the Coalition of Peaks at all levels,</w:t>
      </w:r>
      <w:r w:rsidR="00D9560A">
        <w:t xml:space="preserve"> accountability is scattered </w:t>
      </w:r>
      <w:r w:rsidR="00D617D3">
        <w:t xml:space="preserve">and dedicated resources are lacking. Existing agencies that have the required technical skills </w:t>
      </w:r>
      <w:r w:rsidR="007F38FD">
        <w:t xml:space="preserve">for data development do not currently have appropriate </w:t>
      </w:r>
      <w:r w:rsidR="591347BE">
        <w:t xml:space="preserve">partnership </w:t>
      </w:r>
      <w:r w:rsidR="08085037">
        <w:t xml:space="preserve">or shared decision-making </w:t>
      </w:r>
      <w:r w:rsidR="591347BE">
        <w:t>settings</w:t>
      </w:r>
      <w:r w:rsidR="003B2D51">
        <w:t xml:space="preserve"> </w:t>
      </w:r>
      <w:r w:rsidR="7263FF82">
        <w:t>and Aboriginal</w:t>
      </w:r>
      <w:r w:rsidR="583F13BA">
        <w:t xml:space="preserve"> and Torres Strait Islander partners </w:t>
      </w:r>
      <w:r w:rsidR="5237C06E">
        <w:t xml:space="preserve">are not </w:t>
      </w:r>
      <w:r w:rsidR="610C86C5">
        <w:t>appropriately</w:t>
      </w:r>
      <w:r w:rsidR="5237C06E">
        <w:t xml:space="preserve"> resourced to engage with technical data experts </w:t>
      </w:r>
      <w:r w:rsidR="78EEFD97">
        <w:t>as equal</w:t>
      </w:r>
      <w:r w:rsidR="000A170A">
        <w:t>s</w:t>
      </w:r>
      <w:r w:rsidR="78EEFD97">
        <w:t xml:space="preserve">. </w:t>
      </w:r>
    </w:p>
    <w:p w14:paraId="5CED4B12" w14:textId="559AECFE" w:rsidR="00751CBF" w:rsidRPr="00D2429B" w:rsidRDefault="7ADB216C" w:rsidP="008A08E2">
      <w:pPr>
        <w:pStyle w:val="BodyText"/>
      </w:pPr>
      <w:r>
        <w:t>To address these issues,</w:t>
      </w:r>
      <w:r w:rsidR="00C64800" w:rsidRPr="003F3B29">
        <w:t xml:space="preserve"> t</w:t>
      </w:r>
      <w:r w:rsidR="00864DF2" w:rsidRPr="003F3B29">
        <w:t>he Review proposed that a new entity – the Bureau of Indigenous Data (</w:t>
      </w:r>
      <w:proofErr w:type="spellStart"/>
      <w:r w:rsidR="00864DF2" w:rsidRPr="003F3B29">
        <w:t>BoID</w:t>
      </w:r>
      <w:proofErr w:type="spellEnd"/>
      <w:r w:rsidR="00864DF2" w:rsidRPr="003F3B29">
        <w:t xml:space="preserve">) </w:t>
      </w:r>
      <w:r w:rsidR="0053405F">
        <w:t>–</w:t>
      </w:r>
      <w:r w:rsidR="00864DF2" w:rsidRPr="003F3B29">
        <w:t xml:space="preserve"> be </w:t>
      </w:r>
      <w:r w:rsidR="20D52208">
        <w:t xml:space="preserve">established </w:t>
      </w:r>
      <w:r w:rsidR="00864DF2" w:rsidRPr="003F3B29">
        <w:t>with dedicated resourcing and staffing to coordinate and oversee the activities required.</w:t>
      </w:r>
      <w:r w:rsidR="00864DF2" w:rsidRPr="006C50C9">
        <w:rPr>
          <w:rStyle w:val="FootnoteReference"/>
        </w:rPr>
        <w:footnoteReference w:id="2"/>
      </w:r>
      <w:r w:rsidR="00864DF2" w:rsidRPr="003F3B29">
        <w:t xml:space="preserve"> </w:t>
      </w:r>
      <w:r w:rsidR="00F55F42" w:rsidRPr="003F3B29">
        <w:t xml:space="preserve">The </w:t>
      </w:r>
      <w:proofErr w:type="spellStart"/>
      <w:r w:rsidR="00F55F42" w:rsidRPr="003F3B29">
        <w:t>BoID</w:t>
      </w:r>
      <w:proofErr w:type="spellEnd"/>
      <w:r w:rsidR="00F55F42" w:rsidRPr="003F3B29">
        <w:t xml:space="preserve"> would be an Aboriginal and Torres Strait Islander-led independent statutory authority</w:t>
      </w:r>
      <w:r w:rsidR="0087233A" w:rsidRPr="003F3B29">
        <w:t>. In the context of the Agreement, it would be tasked with</w:t>
      </w:r>
      <w:r w:rsidR="004D424E">
        <w:t xml:space="preserve"> </w:t>
      </w:r>
      <w:r w:rsidR="007904B4">
        <w:t>s</w:t>
      </w:r>
      <w:r w:rsidR="004F5B73">
        <w:t xml:space="preserve">upporting the monitoring framework and </w:t>
      </w:r>
      <w:r w:rsidR="00163A18">
        <w:t>coordinating data development</w:t>
      </w:r>
      <w:r w:rsidR="79748FBC">
        <w:t>.</w:t>
      </w:r>
      <w:r w:rsidR="77B63857">
        <w:t xml:space="preserve"> More broadly, it</w:t>
      </w:r>
      <w:r w:rsidR="002742B7">
        <w:t xml:space="preserve"> could play a role in </w:t>
      </w:r>
      <w:r w:rsidR="00CE0C2F">
        <w:t>supporting the implementation of Priority Reform 4</w:t>
      </w:r>
      <w:r w:rsidR="00D33C06">
        <w:t xml:space="preserve"> (shared access to data</w:t>
      </w:r>
      <w:r w:rsidR="00790547">
        <w:t xml:space="preserve"> and information at a regional level</w:t>
      </w:r>
      <w:r w:rsidR="00D33C06">
        <w:t>)</w:t>
      </w:r>
      <w:r w:rsidR="158E3973">
        <w:t xml:space="preserve">, </w:t>
      </w:r>
      <w:r w:rsidR="6656B883">
        <w:t>includ</w:t>
      </w:r>
      <w:r w:rsidR="7457F033">
        <w:t>ing</w:t>
      </w:r>
      <w:r w:rsidR="6656B883">
        <w:t xml:space="preserve"> </w:t>
      </w:r>
      <w:r w:rsidR="4EBB3609">
        <w:t xml:space="preserve">leveraging and </w:t>
      </w:r>
      <w:r w:rsidR="21420218">
        <w:t xml:space="preserve">investing in the data </w:t>
      </w:r>
      <w:r w:rsidR="29987D41">
        <w:t xml:space="preserve">infrastructure and </w:t>
      </w:r>
      <w:r w:rsidR="21420218">
        <w:t>capability of Aboriginal and Torres Strait Islander organisations and communities</w:t>
      </w:r>
      <w:r w:rsidR="5F902311">
        <w:t xml:space="preserve">, and supporting governments in </w:t>
      </w:r>
      <w:r w:rsidR="19A901A3">
        <w:t>applying</w:t>
      </w:r>
      <w:r w:rsidR="52A4B997">
        <w:t xml:space="preserve"> </w:t>
      </w:r>
      <w:r w:rsidR="5F902311">
        <w:t xml:space="preserve">principles of Indigenous </w:t>
      </w:r>
      <w:r w:rsidR="009450AE">
        <w:t>D</w:t>
      </w:r>
      <w:r w:rsidR="5F902311">
        <w:t xml:space="preserve">ata </w:t>
      </w:r>
      <w:r w:rsidR="009450AE">
        <w:t>S</w:t>
      </w:r>
      <w:r w:rsidR="5F902311">
        <w:t>overeignty</w:t>
      </w:r>
      <w:r w:rsidR="6656B883">
        <w:t>.</w:t>
      </w:r>
    </w:p>
    <w:p w14:paraId="50ADE319" w14:textId="24647081" w:rsidR="00402A00" w:rsidRPr="006D462B" w:rsidRDefault="00F649A8" w:rsidP="00AD481E">
      <w:pPr>
        <w:pStyle w:val="BodyText"/>
      </w:pPr>
      <w:r w:rsidRPr="00D2429B">
        <w:t xml:space="preserve">The Joint Council </w:t>
      </w:r>
      <w:r w:rsidR="008F4685" w:rsidRPr="00D2429B">
        <w:t xml:space="preserve">agreed in its response to the Review to do </w:t>
      </w:r>
      <w:r w:rsidR="00F4206C" w:rsidRPr="00D2429B">
        <w:t xml:space="preserve">further work before deciding how to progress </w:t>
      </w:r>
      <w:r w:rsidR="00852537" w:rsidRPr="00D2429B">
        <w:t>with this recommendation (</w:t>
      </w:r>
      <w:r w:rsidR="009C5E1D" w:rsidRPr="00D2429B">
        <w:t>a</w:t>
      </w:r>
      <w:r w:rsidR="00F4206C" w:rsidRPr="00D2429B">
        <w:t>ction 2.2</w:t>
      </w:r>
      <w:r w:rsidR="00852537" w:rsidRPr="00D2429B">
        <w:t>)</w:t>
      </w:r>
      <w:r w:rsidR="00F4206C" w:rsidRPr="00D2429B">
        <w:t xml:space="preserve">, including establishing a </w:t>
      </w:r>
      <w:r w:rsidR="48FFA560">
        <w:t>D</w:t>
      </w:r>
      <w:r w:rsidR="00F4206C">
        <w:t xml:space="preserve">ata </w:t>
      </w:r>
      <w:r w:rsidR="739C7042">
        <w:t>P</w:t>
      </w:r>
      <w:r w:rsidR="00F4206C">
        <w:t xml:space="preserve">olicy </w:t>
      </w:r>
      <w:r w:rsidR="0ED39FB1">
        <w:t>P</w:t>
      </w:r>
      <w:r w:rsidR="00F4206C" w:rsidRPr="00D2429B">
        <w:t xml:space="preserve">artnership to accelerate </w:t>
      </w:r>
      <w:r w:rsidR="00F4206C" w:rsidRPr="00D2429B">
        <w:lastRenderedPageBreak/>
        <w:t xml:space="preserve">progress on data and report back to Joint Council </w:t>
      </w:r>
      <w:r w:rsidR="00437D00" w:rsidRPr="00437D00">
        <w:rPr>
          <w:rFonts w:ascii="Arial" w:hAnsi="Arial" w:cs="Arial"/>
        </w:rPr>
        <w:t>(Joint Council 2024)</w:t>
      </w:r>
      <w:r w:rsidR="00F4206C" w:rsidRPr="00D2429B">
        <w:t>.</w:t>
      </w:r>
      <w:r w:rsidR="00196DF9">
        <w:t xml:space="preserve"> A</w:t>
      </w:r>
      <w:r w:rsidR="009E0364">
        <w:t xml:space="preserve"> new </w:t>
      </w:r>
      <w:r w:rsidR="045065F9">
        <w:t>D</w:t>
      </w:r>
      <w:r w:rsidR="009E0364">
        <w:t xml:space="preserve">ata </w:t>
      </w:r>
      <w:r w:rsidR="19740307">
        <w:t>P</w:t>
      </w:r>
      <w:r w:rsidR="009E0364">
        <w:t xml:space="preserve">olicy </w:t>
      </w:r>
      <w:r w:rsidR="082011D5">
        <w:t>P</w:t>
      </w:r>
      <w:r w:rsidR="009E0364">
        <w:t xml:space="preserve">artnership </w:t>
      </w:r>
      <w:r w:rsidR="7F36B9EB">
        <w:t>is a welcome first step and</w:t>
      </w:r>
      <w:r w:rsidR="009E0364" w:rsidRPr="00D2429B">
        <w:t xml:space="preserve"> will</w:t>
      </w:r>
      <w:r w:rsidR="00A723A1">
        <w:t xml:space="preserve"> provide</w:t>
      </w:r>
      <w:r w:rsidR="009E0364" w:rsidRPr="00D2429B">
        <w:t xml:space="preserve"> </w:t>
      </w:r>
      <w:r w:rsidR="001279E8">
        <w:t xml:space="preserve">an opportunity to work </w:t>
      </w:r>
      <w:r w:rsidR="00196DF9">
        <w:t>in partnership with Aboriginal and Torres Strait Islander people</w:t>
      </w:r>
      <w:r w:rsidR="001279E8">
        <w:t xml:space="preserve"> to resolve </w:t>
      </w:r>
      <w:r w:rsidR="526D61B0">
        <w:t>data development and measurement</w:t>
      </w:r>
      <w:r w:rsidR="001279E8">
        <w:t xml:space="preserve"> issues.</w:t>
      </w:r>
    </w:p>
    <w:p w14:paraId="4B6D176D" w14:textId="77777777" w:rsidR="0023088B" w:rsidRDefault="00774DCE" w:rsidP="00B634A1">
      <w:pPr>
        <w:pStyle w:val="Heading2nosectionno"/>
        <w:numPr>
          <w:ilvl w:val="0"/>
          <w:numId w:val="0"/>
        </w:numPr>
        <w:sectPr w:rsidR="0023088B" w:rsidSect="00774DCE">
          <w:headerReference w:type="even" r:id="rId23"/>
          <w:headerReference w:type="default" r:id="rId24"/>
          <w:footerReference w:type="even" r:id="rId25"/>
          <w:footerReference w:type="default" r:id="rId26"/>
          <w:pgSz w:w="11906" w:h="16838" w:code="9"/>
          <w:pgMar w:top="1134" w:right="1134" w:bottom="1134" w:left="1134" w:header="794" w:footer="510" w:gutter="0"/>
          <w:cols w:space="708"/>
          <w:docGrid w:linePitch="360"/>
        </w:sectPr>
      </w:pPr>
      <w:r>
        <w:t>References</w:t>
      </w:r>
    </w:p>
    <w:p w14:paraId="321D03BB" w14:textId="0D0A6867" w:rsidR="00451606" w:rsidRPr="00451606" w:rsidRDefault="00451606" w:rsidP="001D3CE4">
      <w:pPr>
        <w:pStyle w:val="Reference"/>
        <w:rPr>
          <w:lang w:val="en-GB"/>
        </w:rPr>
      </w:pPr>
      <w:r w:rsidRPr="00451606">
        <w:rPr>
          <w:lang w:val="en-GB"/>
        </w:rPr>
        <w:t xml:space="preserve">AIGI (Maiam </w:t>
      </w:r>
      <w:proofErr w:type="spellStart"/>
      <w:r w:rsidRPr="00451606">
        <w:rPr>
          <w:lang w:val="en-GB"/>
        </w:rPr>
        <w:t>nayri</w:t>
      </w:r>
      <w:proofErr w:type="spellEnd"/>
      <w:r w:rsidRPr="00451606">
        <w:rPr>
          <w:lang w:val="en-GB"/>
        </w:rPr>
        <w:t xml:space="preserve"> </w:t>
      </w:r>
      <w:proofErr w:type="spellStart"/>
      <w:r w:rsidRPr="00451606">
        <w:rPr>
          <w:lang w:val="en-GB"/>
        </w:rPr>
        <w:t>Wingara</w:t>
      </w:r>
      <w:proofErr w:type="spellEnd"/>
      <w:r w:rsidRPr="00451606">
        <w:rPr>
          <w:lang w:val="en-GB"/>
        </w:rPr>
        <w:t xml:space="preserve"> and Australian Indigenous Governance Institute) 2018, ‘Indigenous Data Sovereignty Communique’, presented at Indigenous Data Sovereignty Summit, Canberra, ACT, 20 June.</w:t>
      </w:r>
    </w:p>
    <w:p w14:paraId="1E24E65E" w14:textId="77777777" w:rsidR="00801DF2" w:rsidRPr="00722560" w:rsidRDefault="00801DF2" w:rsidP="001D3CE4">
      <w:pPr>
        <w:pStyle w:val="Reference"/>
        <w:rPr>
          <w:spacing w:val="-4"/>
          <w:lang w:val="en-GB"/>
        </w:rPr>
      </w:pPr>
      <w:r w:rsidRPr="00722560">
        <w:rPr>
          <w:spacing w:val="-4"/>
          <w:lang w:val="en-GB"/>
        </w:rPr>
        <w:t xml:space="preserve">DRWG (Data and Reporting Working Group on Closing the Gap) 2023, </w:t>
      </w:r>
      <w:r w:rsidRPr="00722560">
        <w:rPr>
          <w:i/>
          <w:iCs/>
          <w:spacing w:val="-4"/>
          <w:lang w:val="en-GB"/>
        </w:rPr>
        <w:t>Draft DDP Implementation Plan</w:t>
      </w:r>
      <w:r w:rsidRPr="00722560">
        <w:rPr>
          <w:spacing w:val="-4"/>
          <w:lang w:val="en-GB"/>
        </w:rPr>
        <w:t>, unpublished, March.</w:t>
      </w:r>
    </w:p>
    <w:p w14:paraId="08A657ED" w14:textId="77777777" w:rsidR="00451606" w:rsidRPr="00451606" w:rsidRDefault="00451606" w:rsidP="001D3CE4">
      <w:pPr>
        <w:pStyle w:val="Reference"/>
        <w:rPr>
          <w:lang w:val="en-GB"/>
        </w:rPr>
      </w:pPr>
      <w:r w:rsidRPr="00451606">
        <w:rPr>
          <w:lang w:val="en-GB"/>
        </w:rPr>
        <w:t xml:space="preserve">Joint Council (Joint Council on Closing the Gap) 2022, </w:t>
      </w:r>
      <w:r w:rsidRPr="00451606">
        <w:rPr>
          <w:i/>
          <w:iCs/>
          <w:lang w:val="en-GB"/>
        </w:rPr>
        <w:t>Data Development Plan – 2022-2030</w:t>
      </w:r>
      <w:r w:rsidRPr="00451606">
        <w:rPr>
          <w:lang w:val="en-GB"/>
        </w:rPr>
        <w:t>.</w:t>
      </w:r>
    </w:p>
    <w:p w14:paraId="7087E647" w14:textId="5D42388E" w:rsidR="00451606" w:rsidRPr="00451606" w:rsidRDefault="00451606" w:rsidP="001D3CE4">
      <w:pPr>
        <w:pStyle w:val="Reference"/>
        <w:rPr>
          <w:lang w:val="en-GB"/>
        </w:rPr>
      </w:pPr>
      <w:r w:rsidRPr="00451606">
        <w:rPr>
          <w:lang w:val="en-GB"/>
        </w:rPr>
        <w:t>——</w:t>
      </w:r>
      <w:r w:rsidR="00E35026">
        <w:rPr>
          <w:lang w:val="en-GB"/>
        </w:rPr>
        <w:t> </w:t>
      </w:r>
      <w:r w:rsidRPr="00451606">
        <w:rPr>
          <w:lang w:val="en-GB"/>
        </w:rPr>
        <w:t xml:space="preserve">2024, </w:t>
      </w:r>
      <w:r w:rsidRPr="00451606">
        <w:rPr>
          <w:i/>
          <w:iCs/>
          <w:lang w:val="en-GB"/>
        </w:rPr>
        <w:t>Twelfth meeting of the Joint Council on Closing the Gap Communique</w:t>
      </w:r>
      <w:r w:rsidRPr="00451606">
        <w:rPr>
          <w:lang w:val="en-GB"/>
        </w:rPr>
        <w:t>, July.</w:t>
      </w:r>
    </w:p>
    <w:p w14:paraId="289A2110" w14:textId="064F1107" w:rsidR="00801DF2" w:rsidRPr="00801DF2" w:rsidRDefault="00801DF2" w:rsidP="001D3CE4">
      <w:pPr>
        <w:pStyle w:val="Reference"/>
        <w:rPr>
          <w:lang w:val="en-GB"/>
        </w:rPr>
      </w:pPr>
      <w:r w:rsidRPr="00801DF2">
        <w:rPr>
          <w:lang w:val="en-GB"/>
        </w:rPr>
        <w:t xml:space="preserve">NIAA (National Indigenous Australians Agency) 2023, </w:t>
      </w:r>
      <w:r w:rsidRPr="00801DF2">
        <w:rPr>
          <w:i/>
          <w:iCs/>
          <w:lang w:val="en-GB"/>
        </w:rPr>
        <w:t>National Indigenous Australians Agency submission to the Productivity Commission’s three yearly review of the National Agreement on Closing the Gap</w:t>
      </w:r>
      <w:r w:rsidRPr="00801DF2">
        <w:rPr>
          <w:lang w:val="en-GB"/>
        </w:rPr>
        <w:t>.</w:t>
      </w:r>
    </w:p>
    <w:p w14:paraId="3BF3329D" w14:textId="77777777" w:rsidR="00451606" w:rsidRPr="00451606" w:rsidRDefault="00451606" w:rsidP="001D3CE4">
      <w:pPr>
        <w:pStyle w:val="Reference"/>
        <w:rPr>
          <w:lang w:val="en-GB"/>
        </w:rPr>
      </w:pPr>
      <w:r w:rsidRPr="00451606">
        <w:rPr>
          <w:lang w:val="en-GB"/>
        </w:rPr>
        <w:t xml:space="preserve">PC (Productivity Commission) 2024, </w:t>
      </w:r>
      <w:r w:rsidRPr="00451606">
        <w:rPr>
          <w:i/>
          <w:iCs/>
          <w:lang w:val="en-GB"/>
        </w:rPr>
        <w:t>Review of the National Agreement on Closing the Gap</w:t>
      </w:r>
      <w:r w:rsidRPr="00451606">
        <w:rPr>
          <w:lang w:val="en-GB"/>
        </w:rPr>
        <w:t>, Study report, Factsheets, Canberra.</w:t>
      </w:r>
    </w:p>
    <w:p w14:paraId="7BE975AB" w14:textId="77777777" w:rsidR="00451606" w:rsidRPr="00451606" w:rsidRDefault="00451606" w:rsidP="001D3CE4">
      <w:pPr>
        <w:pStyle w:val="Reference"/>
        <w:rPr>
          <w:lang w:val="en-GB"/>
        </w:rPr>
      </w:pPr>
      <w:r w:rsidRPr="00451606">
        <w:rPr>
          <w:lang w:val="en-GB"/>
        </w:rPr>
        <w:t xml:space="preserve">Walter, M, Lovett, R, Bodkin Andrews, G and Lee, V 2018, </w:t>
      </w:r>
      <w:r w:rsidRPr="00451606">
        <w:rPr>
          <w:i/>
          <w:iCs/>
          <w:lang w:val="en-GB"/>
        </w:rPr>
        <w:t>Indigenous Data Sovereignty briefing paper 1</w:t>
      </w:r>
      <w:r w:rsidRPr="00451606">
        <w:rPr>
          <w:lang w:val="en-GB"/>
        </w:rPr>
        <w:t>, Maiam nayri Wingara Data Sovereignty Group and the Australian Indigenous Governance Institute.</w:t>
      </w:r>
    </w:p>
    <w:p w14:paraId="69F0A72F" w14:textId="4086C398" w:rsidR="00691E19" w:rsidRPr="00D2429B" w:rsidRDefault="00691E19" w:rsidP="001D3CE4">
      <w:pPr>
        <w:pStyle w:val="Reference"/>
      </w:pPr>
    </w:p>
    <w:sectPr w:rsidR="00691E19" w:rsidRPr="00D2429B" w:rsidSect="0023088B">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510A" w14:textId="77777777" w:rsidR="000F1D48" w:rsidRDefault="000F1D48" w:rsidP="008017BC">
      <w:r>
        <w:separator/>
      </w:r>
    </w:p>
    <w:p w14:paraId="66EB9817" w14:textId="77777777" w:rsidR="000F1D48" w:rsidRDefault="000F1D48"/>
  </w:endnote>
  <w:endnote w:type="continuationSeparator" w:id="0">
    <w:p w14:paraId="037FAC90" w14:textId="77777777" w:rsidR="000F1D48" w:rsidRDefault="000F1D48" w:rsidP="008017BC">
      <w:r>
        <w:continuationSeparator/>
      </w:r>
    </w:p>
    <w:p w14:paraId="540BB69A" w14:textId="77777777" w:rsidR="000F1D48" w:rsidRDefault="000F1D48"/>
  </w:endnote>
  <w:endnote w:type="continuationNotice" w:id="1">
    <w:p w14:paraId="37EA9BB8" w14:textId="77777777" w:rsidR="000F1D48" w:rsidRDefault="000F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BC72" w14:textId="77777777" w:rsidR="001577DB" w:rsidRPr="00187F05" w:rsidRDefault="001577DB"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3A59" w14:textId="77777777" w:rsidR="001577DB" w:rsidRDefault="001577DB">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9773" w14:textId="77777777" w:rsidR="001577DB" w:rsidRDefault="001577DB">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114300" distR="114300" simplePos="0" relativeHeight="251658241" behindDoc="0" locked="1" layoutInCell="1" allowOverlap="1" wp14:anchorId="354DBEF6" wp14:editId="02A3C561">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65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38E4B" id="Rectangle 11" o:spid="_x0000_s1026" alt="&quot;&quot;" style="position:absolute;margin-left:0;margin-top:0;width:595.3pt;height:566.9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" fillcolor="#265a99"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1AE3" w14:textId="6EE2C09B" w:rsidR="00FA66C5" w:rsidRDefault="00F04EA7" w:rsidP="001577DB">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474BFCF2" w14:textId="5FC081AA" w:rsidR="00FA66C5" w:rsidRDefault="00F04EA7" w:rsidP="00D735BC">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E3FF" w14:textId="77777777" w:rsidR="000F1D48" w:rsidRPr="00C238D1" w:rsidRDefault="000F1D48" w:rsidP="00273E86">
      <w:pPr>
        <w:rPr>
          <w:rStyle w:val="ColourDarkBlue"/>
        </w:rPr>
      </w:pPr>
      <w:r w:rsidRPr="00C238D1">
        <w:rPr>
          <w:rStyle w:val="ColourDarkBlue"/>
        </w:rPr>
        <w:continuationSeparator/>
      </w:r>
    </w:p>
  </w:footnote>
  <w:footnote w:type="continuationSeparator" w:id="0">
    <w:p w14:paraId="2C4708F2" w14:textId="77777777" w:rsidR="000F1D48" w:rsidRPr="001D7D9B" w:rsidRDefault="000F1D48" w:rsidP="001D7D9B">
      <w:pPr>
        <w:rPr>
          <w:color w:val="265A9A" w:themeColor="background2"/>
        </w:rPr>
      </w:pPr>
      <w:r w:rsidRPr="00C238D1">
        <w:rPr>
          <w:rStyle w:val="ColourDarkBlue"/>
        </w:rPr>
        <w:continuationSeparator/>
      </w:r>
    </w:p>
  </w:footnote>
  <w:footnote w:type="continuationNotice" w:id="1">
    <w:p w14:paraId="7222189C" w14:textId="77777777" w:rsidR="000F1D48" w:rsidRDefault="000F1D48"/>
  </w:footnote>
  <w:footnote w:id="2">
    <w:p w14:paraId="0EEAE279" w14:textId="5436CEC0" w:rsidR="00864DF2" w:rsidRPr="000B450F" w:rsidRDefault="00864DF2" w:rsidP="00864DF2">
      <w:pPr>
        <w:pStyle w:val="FootnoteText"/>
        <w:rPr>
          <w:lang w:val="en-US"/>
        </w:rPr>
      </w:pPr>
      <w:r w:rsidRPr="006C50C9">
        <w:rPr>
          <w:rStyle w:val="FootnoteReference"/>
        </w:rPr>
        <w:footnoteRef/>
      </w:r>
      <w:r>
        <w:t xml:space="preserve"> </w:t>
      </w:r>
      <w:r w:rsidRPr="000B450F">
        <w:rPr>
          <w:lang w:val="en-US"/>
        </w:rPr>
        <w:t xml:space="preserve">The </w:t>
      </w:r>
      <w:r w:rsidR="00984BF5">
        <w:rPr>
          <w:lang w:val="en-US"/>
        </w:rPr>
        <w:t>‘</w:t>
      </w:r>
      <w:r w:rsidRPr="000B450F">
        <w:rPr>
          <w:lang w:val="en-US"/>
        </w:rPr>
        <w:t>Bureau of Indigenous Data</w:t>
      </w:r>
      <w:r w:rsidR="00984BF5">
        <w:rPr>
          <w:lang w:val="en-US"/>
        </w:rPr>
        <w:t>’</w:t>
      </w:r>
      <w:r w:rsidRPr="000B450F">
        <w:rPr>
          <w:lang w:val="en-US"/>
        </w:rPr>
        <w:t xml:space="preserve"> is a placeholder name for the entity. It reflect</w:t>
      </w:r>
      <w:r w:rsidR="009147EA">
        <w:rPr>
          <w:lang w:val="en-US"/>
        </w:rPr>
        <w:t>s</w:t>
      </w:r>
      <w:r w:rsidRPr="000B450F">
        <w:rPr>
          <w:lang w:val="en-US"/>
        </w:rPr>
        <w:t xml:space="preserve"> that </w:t>
      </w:r>
      <w:r w:rsidR="009147EA">
        <w:rPr>
          <w:lang w:val="en-US"/>
        </w:rPr>
        <w:t>the</w:t>
      </w:r>
      <w:r w:rsidRPr="000B450F">
        <w:rPr>
          <w:lang w:val="en-US"/>
        </w:rPr>
        <w:t xml:space="preserve"> role will include strategic leadership, data management, and safeguarding 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3B7C" w14:textId="5839C8EC" w:rsidR="001577DB" w:rsidRDefault="00BF71AF" w:rsidP="00946C03">
    <w:pPr>
      <w:pStyle w:val="Header-Keyline"/>
    </w:pPr>
    <w:sdt>
      <w:sdtPr>
        <w:rPr>
          <w:rStyle w:val="Strong"/>
        </w:rPr>
        <w:alias w:val="Title"/>
        <w:tag w:val=""/>
        <w:id w:val="-496655432"/>
        <w:placeholder>
          <w:docPart w:val="8EC3585C0466441598476C828E21052B"/>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CE699C">
          <w:rPr>
            <w:rStyle w:val="Strong"/>
          </w:rPr>
          <w:t>Measuring outcomes for First Nations communities</w:t>
        </w:r>
      </w:sdtContent>
    </w:sdt>
    <w:r w:rsidR="001577DB">
      <w:t xml:space="preserve"> Staff working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D160" w14:textId="7DCFE05D" w:rsidR="001577DB" w:rsidRDefault="001577DB" w:rsidP="006D4212">
    <w:pPr>
      <w:pStyle w:val="Header-KeylineRight"/>
    </w:pPr>
    <w:r>
      <w:fldChar w:fldCharType="begin"/>
    </w:r>
    <w:r>
      <w:instrText xml:space="preserve"> STYLEREF  "Heading 1"  \* MERGEFORMAT </w:instrText>
    </w:r>
    <w:r>
      <w:fldChar w:fldCharType="separate"/>
    </w:r>
    <w:r w:rsidR="000622A1">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FBE" w14:textId="77777777" w:rsidR="001577DB" w:rsidRPr="007215EF" w:rsidRDefault="001577DB" w:rsidP="007215EF">
    <w:r w:rsidRPr="007215EF">
      <w:rPr>
        <w:noProof/>
      </w:rPr>
      <w:drawing>
        <wp:anchor distT="0" distB="0" distL="114300" distR="114300" simplePos="0" relativeHeight="251658240" behindDoc="0" locked="1" layoutInCell="1" allowOverlap="1" wp14:anchorId="315AD654" wp14:editId="04DD352D">
          <wp:simplePos x="0" y="0"/>
          <wp:positionH relativeFrom="margin">
            <wp:align>left</wp:align>
          </wp:positionH>
          <wp:positionV relativeFrom="page">
            <wp:align>top</wp:align>
          </wp:positionV>
          <wp:extent cx="2235600" cy="1058400"/>
          <wp:effectExtent l="0" t="0" r="0" b="8890"/>
          <wp:wrapNone/>
          <wp:docPr id="786830611" name="Logo"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98B096" w14:textId="77777777" w:rsidR="001577DB" w:rsidRPr="005965BC" w:rsidRDefault="001577DB"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E284" w14:textId="50D84153" w:rsidR="00FA66C5" w:rsidRDefault="001C04FE" w:rsidP="001577DB">
    <w:pPr>
      <w:pStyle w:val="Header-Keyline"/>
    </w:pPr>
    <w:r>
      <w:t>PC submission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0903" w14:textId="6EEF1F4C" w:rsidR="00FA66C5" w:rsidRDefault="000622A1" w:rsidP="00B56D45">
    <w:pPr>
      <w:pStyle w:val="Header-KeylineRight"/>
    </w:pPr>
    <w:fldSimple w:instr=" STYLEREF  Title  \* MERGEFORMAT ">
      <w:r w:rsidR="00BF71AF">
        <w:rPr>
          <w:noProof/>
        </w:rPr>
        <w:t>Measuring outcomes for First Nations communities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3E6C9D"/>
    <w:multiLevelType w:val="multilevel"/>
    <w:tmpl w:val="FF8069A4"/>
    <w:numStyleLink w:val="Bullets"/>
  </w:abstractNum>
  <w:abstractNum w:abstractNumId="8"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B516A3"/>
    <w:multiLevelType w:val="multilevel"/>
    <w:tmpl w:val="EE6A07A2"/>
    <w:numStyleLink w:val="ListHeadings"/>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4" w15:restartNumberingAfterBreak="0">
    <w:nsid w:val="19CB2ECD"/>
    <w:multiLevelType w:val="multilevel"/>
    <w:tmpl w:val="BBF4FED8"/>
    <w:lvl w:ilvl="0">
      <w:start w:val="6"/>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D665246"/>
    <w:multiLevelType w:val="multilevel"/>
    <w:tmpl w:val="55366B42"/>
    <w:numStyleLink w:val="LetteredList"/>
  </w:abstractNum>
  <w:abstractNum w:abstractNumId="20" w15:restartNumberingAfterBreak="0">
    <w:nsid w:val="2DFE29AF"/>
    <w:multiLevelType w:val="multilevel"/>
    <w:tmpl w:val="72768BCE"/>
    <w:numStyleLink w:val="AppendixHeadingList"/>
  </w:abstractNum>
  <w:abstractNum w:abstractNumId="2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BD2AAB"/>
    <w:multiLevelType w:val="multilevel"/>
    <w:tmpl w:val="C046CFE2"/>
    <w:lvl w:ilvl="0">
      <w:start w:val="4"/>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15:restartNumberingAfterBreak="0">
    <w:nsid w:val="56791AD6"/>
    <w:multiLevelType w:val="multilevel"/>
    <w:tmpl w:val="88D01B36"/>
    <w:lvl w:ilvl="0">
      <w:start w:val="7"/>
      <w:numFmt w:val="upperLetter"/>
      <w:isLgl/>
      <w:lvlText w:val="%1."/>
      <w:lvlJc w:val="left"/>
      <w:pPr>
        <w:ind w:left="1418"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pStyle w:val="BoxListBullet3"/>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96A0C8C"/>
    <w:multiLevelType w:val="multilevel"/>
    <w:tmpl w:val="1FA8DC2A"/>
    <w:numStyleLink w:val="Numbering"/>
  </w:abstractNum>
  <w:abstractNum w:abstractNumId="30"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3" w15:restartNumberingAfterBreak="0">
    <w:nsid w:val="6134636A"/>
    <w:multiLevelType w:val="multilevel"/>
    <w:tmpl w:val="1FA8DC2A"/>
    <w:numStyleLink w:val="Numbering"/>
  </w:abstractNum>
  <w:abstractNum w:abstractNumId="34" w15:restartNumberingAfterBreak="0">
    <w:nsid w:val="761B4A1B"/>
    <w:multiLevelType w:val="multilevel"/>
    <w:tmpl w:val="4F48000A"/>
    <w:numStyleLink w:val="Alphalist"/>
  </w:abstractNum>
  <w:abstractNum w:abstractNumId="3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16cid:durableId="963658669">
    <w:abstractNumId w:val="21"/>
  </w:num>
  <w:num w:numId="2" w16cid:durableId="1532760078">
    <w:abstractNumId w:val="1"/>
  </w:num>
  <w:num w:numId="3" w16cid:durableId="440228337">
    <w:abstractNumId w:val="10"/>
  </w:num>
  <w:num w:numId="4" w16cid:durableId="181088806">
    <w:abstractNumId w:val="26"/>
  </w:num>
  <w:num w:numId="5" w16cid:durableId="1746802810">
    <w:abstractNumId w:val="6"/>
  </w:num>
  <w:num w:numId="6" w16cid:durableId="328606642">
    <w:abstractNumId w:val="17"/>
  </w:num>
  <w:num w:numId="7" w16cid:durableId="1114791172">
    <w:abstractNumId w:val="18"/>
  </w:num>
  <w:num w:numId="8" w16cid:durableId="1134642054">
    <w:abstractNumId w:val="2"/>
  </w:num>
  <w:num w:numId="9" w16cid:durableId="749037362">
    <w:abstractNumId w:val="28"/>
  </w:num>
  <w:num w:numId="10" w16cid:durableId="2034458417">
    <w:abstractNumId w:val="35"/>
  </w:num>
  <w:num w:numId="11" w16cid:durableId="32534544">
    <w:abstractNumId w:val="25"/>
  </w:num>
  <w:num w:numId="12" w16cid:durableId="1989548091">
    <w:abstractNumId w:val="36"/>
  </w:num>
  <w:num w:numId="13" w16cid:durableId="214778178">
    <w:abstractNumId w:val="31"/>
  </w:num>
  <w:num w:numId="14" w16cid:durableId="8918912">
    <w:abstractNumId w:val="12"/>
  </w:num>
  <w:num w:numId="15" w16cid:durableId="1090198004">
    <w:abstractNumId w:val="11"/>
  </w:num>
  <w:num w:numId="16" w16cid:durableId="1816068342">
    <w:abstractNumId w:val="4"/>
  </w:num>
  <w:num w:numId="17" w16cid:durableId="483854719">
    <w:abstractNumId w:val="16"/>
  </w:num>
  <w:num w:numId="18" w16cid:durableId="2048675792">
    <w:abstractNumId w:val="30"/>
  </w:num>
  <w:num w:numId="19" w16cid:durableId="615334046">
    <w:abstractNumId w:val="32"/>
  </w:num>
  <w:num w:numId="20" w16cid:durableId="681319935">
    <w:abstractNumId w:val="23"/>
  </w:num>
  <w:num w:numId="21" w16cid:durableId="164175786">
    <w:abstractNumId w:val="20"/>
  </w:num>
  <w:num w:numId="22" w16cid:durableId="996110142">
    <w:abstractNumId w:val="13"/>
  </w:num>
  <w:num w:numId="23" w16cid:durableId="1438283961">
    <w:abstractNumId w:val="19"/>
  </w:num>
  <w:num w:numId="24" w16cid:durableId="897015605">
    <w:abstractNumId w:val="34"/>
  </w:num>
  <w:num w:numId="25" w16cid:durableId="1134712799">
    <w:abstractNumId w:val="0"/>
  </w:num>
  <w:num w:numId="26" w16cid:durableId="1249582573">
    <w:abstractNumId w:val="5"/>
  </w:num>
  <w:num w:numId="27" w16cid:durableId="1638994122">
    <w:abstractNumId w:val="15"/>
  </w:num>
  <w:num w:numId="28" w16cid:durableId="1482772882">
    <w:abstractNumId w:val="8"/>
  </w:num>
  <w:num w:numId="29" w16cid:durableId="400563140">
    <w:abstractNumId w:val="7"/>
  </w:num>
  <w:num w:numId="30" w16cid:durableId="1528982197">
    <w:abstractNumId w:val="3"/>
  </w:num>
  <w:num w:numId="31" w16cid:durableId="1691909413">
    <w:abstractNumId w:val="22"/>
  </w:num>
  <w:num w:numId="32" w16cid:durableId="1010062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8685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838181">
    <w:abstractNumId w:val="33"/>
  </w:num>
  <w:num w:numId="35" w16cid:durableId="526791211">
    <w:abstractNumId w:val="9"/>
  </w:num>
  <w:num w:numId="36" w16cid:durableId="17468729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8960068">
    <w:abstractNumId w:val="24"/>
  </w:num>
  <w:num w:numId="38" w16cid:durableId="621107457">
    <w:abstractNumId w:val="14"/>
  </w:num>
  <w:num w:numId="39" w16cid:durableId="716859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2556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283062">
    <w:abstractNumId w:val="27"/>
  </w:num>
  <w:num w:numId="42" w16cid:durableId="8765288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93160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328540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654233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293933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96"/>
    <w:rsid w:val="00000075"/>
    <w:rsid w:val="00000C40"/>
    <w:rsid w:val="00000D32"/>
    <w:rsid w:val="00000E95"/>
    <w:rsid w:val="00000F3C"/>
    <w:rsid w:val="0000193C"/>
    <w:rsid w:val="00001BE4"/>
    <w:rsid w:val="000029E5"/>
    <w:rsid w:val="00002DED"/>
    <w:rsid w:val="000035D3"/>
    <w:rsid w:val="000039AB"/>
    <w:rsid w:val="00004489"/>
    <w:rsid w:val="0000461B"/>
    <w:rsid w:val="00004C4F"/>
    <w:rsid w:val="000055A3"/>
    <w:rsid w:val="00005C79"/>
    <w:rsid w:val="00005E61"/>
    <w:rsid w:val="000060B7"/>
    <w:rsid w:val="0000633A"/>
    <w:rsid w:val="00006D47"/>
    <w:rsid w:val="00011CF8"/>
    <w:rsid w:val="00011DE3"/>
    <w:rsid w:val="00012C72"/>
    <w:rsid w:val="00012C8F"/>
    <w:rsid w:val="00012F11"/>
    <w:rsid w:val="00013897"/>
    <w:rsid w:val="00013F82"/>
    <w:rsid w:val="00014790"/>
    <w:rsid w:val="00014EBB"/>
    <w:rsid w:val="00014F60"/>
    <w:rsid w:val="00015410"/>
    <w:rsid w:val="00015A3D"/>
    <w:rsid w:val="00015AC0"/>
    <w:rsid w:val="0001641B"/>
    <w:rsid w:val="0001651B"/>
    <w:rsid w:val="0001659A"/>
    <w:rsid w:val="00016752"/>
    <w:rsid w:val="00016BFE"/>
    <w:rsid w:val="00020590"/>
    <w:rsid w:val="00021198"/>
    <w:rsid w:val="00021677"/>
    <w:rsid w:val="00022031"/>
    <w:rsid w:val="0002210B"/>
    <w:rsid w:val="00022B84"/>
    <w:rsid w:val="0002316F"/>
    <w:rsid w:val="0002355C"/>
    <w:rsid w:val="0002367F"/>
    <w:rsid w:val="00024649"/>
    <w:rsid w:val="00024685"/>
    <w:rsid w:val="00024A8A"/>
    <w:rsid w:val="00024CF4"/>
    <w:rsid w:val="0002507F"/>
    <w:rsid w:val="00025E35"/>
    <w:rsid w:val="00026C04"/>
    <w:rsid w:val="00026D6A"/>
    <w:rsid w:val="000276CE"/>
    <w:rsid w:val="00030061"/>
    <w:rsid w:val="000300AF"/>
    <w:rsid w:val="000303F2"/>
    <w:rsid w:val="000318C8"/>
    <w:rsid w:val="00031972"/>
    <w:rsid w:val="00031BB2"/>
    <w:rsid w:val="00031F8E"/>
    <w:rsid w:val="00032387"/>
    <w:rsid w:val="00032992"/>
    <w:rsid w:val="000331E4"/>
    <w:rsid w:val="0003338D"/>
    <w:rsid w:val="0003342E"/>
    <w:rsid w:val="00033619"/>
    <w:rsid w:val="00033881"/>
    <w:rsid w:val="00033BCC"/>
    <w:rsid w:val="000342CD"/>
    <w:rsid w:val="0003433B"/>
    <w:rsid w:val="000344F2"/>
    <w:rsid w:val="000345B1"/>
    <w:rsid w:val="00037221"/>
    <w:rsid w:val="00037A18"/>
    <w:rsid w:val="00037BA0"/>
    <w:rsid w:val="00037BD9"/>
    <w:rsid w:val="00037C1C"/>
    <w:rsid w:val="00037F5F"/>
    <w:rsid w:val="00040038"/>
    <w:rsid w:val="00040B6D"/>
    <w:rsid w:val="0004110B"/>
    <w:rsid w:val="0004121A"/>
    <w:rsid w:val="000422FD"/>
    <w:rsid w:val="00042973"/>
    <w:rsid w:val="0004411D"/>
    <w:rsid w:val="0004411E"/>
    <w:rsid w:val="0004436A"/>
    <w:rsid w:val="00044F34"/>
    <w:rsid w:val="0004558A"/>
    <w:rsid w:val="00045675"/>
    <w:rsid w:val="00046824"/>
    <w:rsid w:val="00046C4F"/>
    <w:rsid w:val="000472A1"/>
    <w:rsid w:val="00047666"/>
    <w:rsid w:val="00047894"/>
    <w:rsid w:val="0005091C"/>
    <w:rsid w:val="00050B7D"/>
    <w:rsid w:val="00050C2B"/>
    <w:rsid w:val="00050C6E"/>
    <w:rsid w:val="00050DFD"/>
    <w:rsid w:val="0005151B"/>
    <w:rsid w:val="00051964"/>
    <w:rsid w:val="00052283"/>
    <w:rsid w:val="000523D6"/>
    <w:rsid w:val="000529A6"/>
    <w:rsid w:val="00052CB7"/>
    <w:rsid w:val="00053122"/>
    <w:rsid w:val="00053560"/>
    <w:rsid w:val="00054855"/>
    <w:rsid w:val="00054916"/>
    <w:rsid w:val="00054C95"/>
    <w:rsid w:val="00055727"/>
    <w:rsid w:val="00055A4A"/>
    <w:rsid w:val="000561CF"/>
    <w:rsid w:val="0005633F"/>
    <w:rsid w:val="0005670C"/>
    <w:rsid w:val="0005729C"/>
    <w:rsid w:val="000575CC"/>
    <w:rsid w:val="00057740"/>
    <w:rsid w:val="0005774F"/>
    <w:rsid w:val="0006047A"/>
    <w:rsid w:val="0006115D"/>
    <w:rsid w:val="0006123F"/>
    <w:rsid w:val="0006217C"/>
    <w:rsid w:val="000622A1"/>
    <w:rsid w:val="0006259E"/>
    <w:rsid w:val="000625B2"/>
    <w:rsid w:val="00062700"/>
    <w:rsid w:val="00062A44"/>
    <w:rsid w:val="00064D2E"/>
    <w:rsid w:val="00064DD5"/>
    <w:rsid w:val="0006542E"/>
    <w:rsid w:val="00065E4E"/>
    <w:rsid w:val="000669AF"/>
    <w:rsid w:val="00066DF3"/>
    <w:rsid w:val="000678AA"/>
    <w:rsid w:val="000678D9"/>
    <w:rsid w:val="000702B5"/>
    <w:rsid w:val="00070754"/>
    <w:rsid w:val="000708BD"/>
    <w:rsid w:val="000709F2"/>
    <w:rsid w:val="000710B6"/>
    <w:rsid w:val="0007162A"/>
    <w:rsid w:val="000724AE"/>
    <w:rsid w:val="00072F82"/>
    <w:rsid w:val="00072F90"/>
    <w:rsid w:val="00072FBB"/>
    <w:rsid w:val="00073F3F"/>
    <w:rsid w:val="00074BF2"/>
    <w:rsid w:val="000752E8"/>
    <w:rsid w:val="00076796"/>
    <w:rsid w:val="00076D47"/>
    <w:rsid w:val="00076E24"/>
    <w:rsid w:val="00077120"/>
    <w:rsid w:val="000775B5"/>
    <w:rsid w:val="0007776A"/>
    <w:rsid w:val="00077991"/>
    <w:rsid w:val="00077A76"/>
    <w:rsid w:val="00077EA4"/>
    <w:rsid w:val="000802D3"/>
    <w:rsid w:val="0008037D"/>
    <w:rsid w:val="0008096A"/>
    <w:rsid w:val="00080FC1"/>
    <w:rsid w:val="00081090"/>
    <w:rsid w:val="000826CF"/>
    <w:rsid w:val="00082C1B"/>
    <w:rsid w:val="0008342A"/>
    <w:rsid w:val="00083B7E"/>
    <w:rsid w:val="00083D52"/>
    <w:rsid w:val="0008405B"/>
    <w:rsid w:val="00084193"/>
    <w:rsid w:val="00084571"/>
    <w:rsid w:val="00084660"/>
    <w:rsid w:val="00084AA4"/>
    <w:rsid w:val="00085B44"/>
    <w:rsid w:val="00085FB9"/>
    <w:rsid w:val="00086A85"/>
    <w:rsid w:val="000878B5"/>
    <w:rsid w:val="00087AAB"/>
    <w:rsid w:val="000908DB"/>
    <w:rsid w:val="00091286"/>
    <w:rsid w:val="00092159"/>
    <w:rsid w:val="000921C7"/>
    <w:rsid w:val="000923B1"/>
    <w:rsid w:val="00092AB2"/>
    <w:rsid w:val="00093662"/>
    <w:rsid w:val="00093916"/>
    <w:rsid w:val="00094998"/>
    <w:rsid w:val="000949F6"/>
    <w:rsid w:val="00094BC3"/>
    <w:rsid w:val="00094C94"/>
    <w:rsid w:val="0009563D"/>
    <w:rsid w:val="000957DE"/>
    <w:rsid w:val="00096A8B"/>
    <w:rsid w:val="00096E20"/>
    <w:rsid w:val="000A005D"/>
    <w:rsid w:val="000A0456"/>
    <w:rsid w:val="000A0F08"/>
    <w:rsid w:val="000A136E"/>
    <w:rsid w:val="000A138B"/>
    <w:rsid w:val="000A15DC"/>
    <w:rsid w:val="000A16E5"/>
    <w:rsid w:val="000A170A"/>
    <w:rsid w:val="000A1F6D"/>
    <w:rsid w:val="000A2ABB"/>
    <w:rsid w:val="000A3868"/>
    <w:rsid w:val="000A38AA"/>
    <w:rsid w:val="000A46D6"/>
    <w:rsid w:val="000A4A4A"/>
    <w:rsid w:val="000A4F49"/>
    <w:rsid w:val="000A5012"/>
    <w:rsid w:val="000A5805"/>
    <w:rsid w:val="000A5DC6"/>
    <w:rsid w:val="000A61EF"/>
    <w:rsid w:val="000A6530"/>
    <w:rsid w:val="000A7012"/>
    <w:rsid w:val="000A773E"/>
    <w:rsid w:val="000A7DA4"/>
    <w:rsid w:val="000A7EB2"/>
    <w:rsid w:val="000B0457"/>
    <w:rsid w:val="000B0865"/>
    <w:rsid w:val="000B0E62"/>
    <w:rsid w:val="000B12F5"/>
    <w:rsid w:val="000B1821"/>
    <w:rsid w:val="000B2AE7"/>
    <w:rsid w:val="000B2D36"/>
    <w:rsid w:val="000B3E17"/>
    <w:rsid w:val="000B450F"/>
    <w:rsid w:val="000B474B"/>
    <w:rsid w:val="000B47B2"/>
    <w:rsid w:val="000B497F"/>
    <w:rsid w:val="000B4A72"/>
    <w:rsid w:val="000B4F05"/>
    <w:rsid w:val="000B5105"/>
    <w:rsid w:val="000B59B7"/>
    <w:rsid w:val="000B5B43"/>
    <w:rsid w:val="000B5C19"/>
    <w:rsid w:val="000B5C56"/>
    <w:rsid w:val="000B7889"/>
    <w:rsid w:val="000C00BA"/>
    <w:rsid w:val="000C02E0"/>
    <w:rsid w:val="000C0644"/>
    <w:rsid w:val="000C0C2A"/>
    <w:rsid w:val="000C1308"/>
    <w:rsid w:val="000C21D0"/>
    <w:rsid w:val="000C2DFD"/>
    <w:rsid w:val="000C3241"/>
    <w:rsid w:val="000C3BD1"/>
    <w:rsid w:val="000C473E"/>
    <w:rsid w:val="000C4E95"/>
    <w:rsid w:val="000C514C"/>
    <w:rsid w:val="000C561F"/>
    <w:rsid w:val="000C64A2"/>
    <w:rsid w:val="000C67A6"/>
    <w:rsid w:val="000C6B77"/>
    <w:rsid w:val="000C6E05"/>
    <w:rsid w:val="000C7551"/>
    <w:rsid w:val="000C7A93"/>
    <w:rsid w:val="000C7B2F"/>
    <w:rsid w:val="000C7FA5"/>
    <w:rsid w:val="000D0D56"/>
    <w:rsid w:val="000D2131"/>
    <w:rsid w:val="000D2CE0"/>
    <w:rsid w:val="000D6946"/>
    <w:rsid w:val="000D6BDA"/>
    <w:rsid w:val="000D6F67"/>
    <w:rsid w:val="000D7863"/>
    <w:rsid w:val="000E0285"/>
    <w:rsid w:val="000E06C3"/>
    <w:rsid w:val="000E0D6B"/>
    <w:rsid w:val="000E10E5"/>
    <w:rsid w:val="000E16BD"/>
    <w:rsid w:val="000E220D"/>
    <w:rsid w:val="000E2E13"/>
    <w:rsid w:val="000E392E"/>
    <w:rsid w:val="000E3CAF"/>
    <w:rsid w:val="000E43B0"/>
    <w:rsid w:val="000E46A0"/>
    <w:rsid w:val="000E483D"/>
    <w:rsid w:val="000E524E"/>
    <w:rsid w:val="000E5A2F"/>
    <w:rsid w:val="000E5A9E"/>
    <w:rsid w:val="000E5F42"/>
    <w:rsid w:val="000E6326"/>
    <w:rsid w:val="000E68AC"/>
    <w:rsid w:val="000E6910"/>
    <w:rsid w:val="000E6C18"/>
    <w:rsid w:val="000E7038"/>
    <w:rsid w:val="000F17A0"/>
    <w:rsid w:val="000F1D48"/>
    <w:rsid w:val="000F2237"/>
    <w:rsid w:val="000F2EB7"/>
    <w:rsid w:val="000F35FB"/>
    <w:rsid w:val="000F3729"/>
    <w:rsid w:val="000F38A8"/>
    <w:rsid w:val="000F3C48"/>
    <w:rsid w:val="000F4416"/>
    <w:rsid w:val="000F4420"/>
    <w:rsid w:val="000F4488"/>
    <w:rsid w:val="000F4688"/>
    <w:rsid w:val="000F4E80"/>
    <w:rsid w:val="000F521C"/>
    <w:rsid w:val="000F5E1B"/>
    <w:rsid w:val="000F7B0F"/>
    <w:rsid w:val="000F7EC9"/>
    <w:rsid w:val="001006E6"/>
    <w:rsid w:val="001008AD"/>
    <w:rsid w:val="00100AA2"/>
    <w:rsid w:val="00100F75"/>
    <w:rsid w:val="00100FAB"/>
    <w:rsid w:val="0010295F"/>
    <w:rsid w:val="00102C37"/>
    <w:rsid w:val="00102D27"/>
    <w:rsid w:val="00103E92"/>
    <w:rsid w:val="001040C5"/>
    <w:rsid w:val="0010442D"/>
    <w:rsid w:val="00104AEE"/>
    <w:rsid w:val="0010537A"/>
    <w:rsid w:val="00105EC7"/>
    <w:rsid w:val="00105F94"/>
    <w:rsid w:val="00106453"/>
    <w:rsid w:val="00106764"/>
    <w:rsid w:val="00106CFC"/>
    <w:rsid w:val="00107714"/>
    <w:rsid w:val="00107813"/>
    <w:rsid w:val="00107B1F"/>
    <w:rsid w:val="00110E43"/>
    <w:rsid w:val="001118A6"/>
    <w:rsid w:val="00111D69"/>
    <w:rsid w:val="0011217E"/>
    <w:rsid w:val="00112443"/>
    <w:rsid w:val="00112E8F"/>
    <w:rsid w:val="00113355"/>
    <w:rsid w:val="00114CA4"/>
    <w:rsid w:val="00115D9C"/>
    <w:rsid w:val="00115DA7"/>
    <w:rsid w:val="00116124"/>
    <w:rsid w:val="001162C5"/>
    <w:rsid w:val="0011632E"/>
    <w:rsid w:val="0011777C"/>
    <w:rsid w:val="001205AD"/>
    <w:rsid w:val="00120792"/>
    <w:rsid w:val="00120AFC"/>
    <w:rsid w:val="0012271F"/>
    <w:rsid w:val="001236DA"/>
    <w:rsid w:val="001236E2"/>
    <w:rsid w:val="00125328"/>
    <w:rsid w:val="0012572B"/>
    <w:rsid w:val="00125752"/>
    <w:rsid w:val="00125C3F"/>
    <w:rsid w:val="001268BC"/>
    <w:rsid w:val="0012713C"/>
    <w:rsid w:val="00127292"/>
    <w:rsid w:val="001279E8"/>
    <w:rsid w:val="00127A2D"/>
    <w:rsid w:val="00127D66"/>
    <w:rsid w:val="00127FD5"/>
    <w:rsid w:val="001301D5"/>
    <w:rsid w:val="001304BF"/>
    <w:rsid w:val="00131117"/>
    <w:rsid w:val="00131F37"/>
    <w:rsid w:val="0013223C"/>
    <w:rsid w:val="001322A5"/>
    <w:rsid w:val="001334A6"/>
    <w:rsid w:val="0013381A"/>
    <w:rsid w:val="00133C12"/>
    <w:rsid w:val="00133CA9"/>
    <w:rsid w:val="00134391"/>
    <w:rsid w:val="00134448"/>
    <w:rsid w:val="00134A98"/>
    <w:rsid w:val="00134E4B"/>
    <w:rsid w:val="00135436"/>
    <w:rsid w:val="0013722E"/>
    <w:rsid w:val="00137B01"/>
    <w:rsid w:val="00137FAB"/>
    <w:rsid w:val="00137FEB"/>
    <w:rsid w:val="001402CB"/>
    <w:rsid w:val="0014219C"/>
    <w:rsid w:val="001425CA"/>
    <w:rsid w:val="00142787"/>
    <w:rsid w:val="00142FC2"/>
    <w:rsid w:val="00143268"/>
    <w:rsid w:val="00144388"/>
    <w:rsid w:val="00144ED7"/>
    <w:rsid w:val="0014571A"/>
    <w:rsid w:val="001469C6"/>
    <w:rsid w:val="0014703B"/>
    <w:rsid w:val="0014732F"/>
    <w:rsid w:val="0014742B"/>
    <w:rsid w:val="00147E70"/>
    <w:rsid w:val="00150A74"/>
    <w:rsid w:val="001512B3"/>
    <w:rsid w:val="001513BA"/>
    <w:rsid w:val="00151BA5"/>
    <w:rsid w:val="00152718"/>
    <w:rsid w:val="001527B6"/>
    <w:rsid w:val="00152D6D"/>
    <w:rsid w:val="00152DCE"/>
    <w:rsid w:val="00153220"/>
    <w:rsid w:val="00153716"/>
    <w:rsid w:val="00154355"/>
    <w:rsid w:val="0015486A"/>
    <w:rsid w:val="00154E0D"/>
    <w:rsid w:val="00154FAC"/>
    <w:rsid w:val="0015521C"/>
    <w:rsid w:val="001553FF"/>
    <w:rsid w:val="00155C00"/>
    <w:rsid w:val="0015613D"/>
    <w:rsid w:val="001561AD"/>
    <w:rsid w:val="0015693B"/>
    <w:rsid w:val="00156D30"/>
    <w:rsid w:val="0015749D"/>
    <w:rsid w:val="0015757F"/>
    <w:rsid w:val="0015761E"/>
    <w:rsid w:val="001577DB"/>
    <w:rsid w:val="0015790D"/>
    <w:rsid w:val="001600E9"/>
    <w:rsid w:val="001601C6"/>
    <w:rsid w:val="00160FEC"/>
    <w:rsid w:val="001610DC"/>
    <w:rsid w:val="001610E5"/>
    <w:rsid w:val="00161BC8"/>
    <w:rsid w:val="0016205F"/>
    <w:rsid w:val="00162174"/>
    <w:rsid w:val="0016260E"/>
    <w:rsid w:val="00162C1F"/>
    <w:rsid w:val="00163A18"/>
    <w:rsid w:val="00163F6B"/>
    <w:rsid w:val="00164683"/>
    <w:rsid w:val="00164DF7"/>
    <w:rsid w:val="0016558B"/>
    <w:rsid w:val="00165F49"/>
    <w:rsid w:val="00165F92"/>
    <w:rsid w:val="00167155"/>
    <w:rsid w:val="00167537"/>
    <w:rsid w:val="001678CB"/>
    <w:rsid w:val="00167FA9"/>
    <w:rsid w:val="00170272"/>
    <w:rsid w:val="00170549"/>
    <w:rsid w:val="0017059A"/>
    <w:rsid w:val="00170793"/>
    <w:rsid w:val="00170AF4"/>
    <w:rsid w:val="00170C68"/>
    <w:rsid w:val="00170EA0"/>
    <w:rsid w:val="001714F3"/>
    <w:rsid w:val="001715A6"/>
    <w:rsid w:val="00172497"/>
    <w:rsid w:val="001725B4"/>
    <w:rsid w:val="001726E2"/>
    <w:rsid w:val="00172A28"/>
    <w:rsid w:val="00172EA4"/>
    <w:rsid w:val="00173715"/>
    <w:rsid w:val="001739CF"/>
    <w:rsid w:val="00173E18"/>
    <w:rsid w:val="00173EFE"/>
    <w:rsid w:val="0017427F"/>
    <w:rsid w:val="001742DA"/>
    <w:rsid w:val="00175A1F"/>
    <w:rsid w:val="00176278"/>
    <w:rsid w:val="0017629A"/>
    <w:rsid w:val="00176A22"/>
    <w:rsid w:val="00177D00"/>
    <w:rsid w:val="00180160"/>
    <w:rsid w:val="00180455"/>
    <w:rsid w:val="00181388"/>
    <w:rsid w:val="00181BDF"/>
    <w:rsid w:val="0018266D"/>
    <w:rsid w:val="00182A32"/>
    <w:rsid w:val="00182B3C"/>
    <w:rsid w:val="001840BD"/>
    <w:rsid w:val="00184234"/>
    <w:rsid w:val="00184F35"/>
    <w:rsid w:val="001855A7"/>
    <w:rsid w:val="00186482"/>
    <w:rsid w:val="00186BDB"/>
    <w:rsid w:val="00186D49"/>
    <w:rsid w:val="00186DB8"/>
    <w:rsid w:val="00187252"/>
    <w:rsid w:val="001879B4"/>
    <w:rsid w:val="00187D95"/>
    <w:rsid w:val="00187F05"/>
    <w:rsid w:val="00190171"/>
    <w:rsid w:val="00190336"/>
    <w:rsid w:val="001916A4"/>
    <w:rsid w:val="0019179F"/>
    <w:rsid w:val="00191B68"/>
    <w:rsid w:val="00194F1A"/>
    <w:rsid w:val="00194FE0"/>
    <w:rsid w:val="001957BF"/>
    <w:rsid w:val="00195920"/>
    <w:rsid w:val="0019647D"/>
    <w:rsid w:val="00196778"/>
    <w:rsid w:val="001969BB"/>
    <w:rsid w:val="00196AA4"/>
    <w:rsid w:val="00196DF9"/>
    <w:rsid w:val="00196F0F"/>
    <w:rsid w:val="00196FC8"/>
    <w:rsid w:val="0019738A"/>
    <w:rsid w:val="001973BE"/>
    <w:rsid w:val="00197859"/>
    <w:rsid w:val="001A009D"/>
    <w:rsid w:val="001A0D77"/>
    <w:rsid w:val="001A0F2F"/>
    <w:rsid w:val="001A196A"/>
    <w:rsid w:val="001A1D4F"/>
    <w:rsid w:val="001A1D95"/>
    <w:rsid w:val="001A2347"/>
    <w:rsid w:val="001A2565"/>
    <w:rsid w:val="001A2CA1"/>
    <w:rsid w:val="001A2DF2"/>
    <w:rsid w:val="001A3098"/>
    <w:rsid w:val="001A37A2"/>
    <w:rsid w:val="001A480F"/>
    <w:rsid w:val="001A4DCD"/>
    <w:rsid w:val="001A5171"/>
    <w:rsid w:val="001A55A8"/>
    <w:rsid w:val="001A56CC"/>
    <w:rsid w:val="001A5711"/>
    <w:rsid w:val="001A5747"/>
    <w:rsid w:val="001A5872"/>
    <w:rsid w:val="001A5BC9"/>
    <w:rsid w:val="001A5E0C"/>
    <w:rsid w:val="001A5E89"/>
    <w:rsid w:val="001A5E8B"/>
    <w:rsid w:val="001A63C3"/>
    <w:rsid w:val="001A6459"/>
    <w:rsid w:val="001A6A26"/>
    <w:rsid w:val="001A7CE7"/>
    <w:rsid w:val="001A7D0F"/>
    <w:rsid w:val="001A7DC2"/>
    <w:rsid w:val="001B02DC"/>
    <w:rsid w:val="001B0397"/>
    <w:rsid w:val="001B1762"/>
    <w:rsid w:val="001B17AC"/>
    <w:rsid w:val="001B1BAB"/>
    <w:rsid w:val="001B2F52"/>
    <w:rsid w:val="001B3349"/>
    <w:rsid w:val="001B3644"/>
    <w:rsid w:val="001B379F"/>
    <w:rsid w:val="001B3F95"/>
    <w:rsid w:val="001B588D"/>
    <w:rsid w:val="001B6B0B"/>
    <w:rsid w:val="001C04FE"/>
    <w:rsid w:val="001C0AA7"/>
    <w:rsid w:val="001C0B3F"/>
    <w:rsid w:val="001C0DFC"/>
    <w:rsid w:val="001C11E6"/>
    <w:rsid w:val="001C13A4"/>
    <w:rsid w:val="001C1BB0"/>
    <w:rsid w:val="001C1C7A"/>
    <w:rsid w:val="001C1ED6"/>
    <w:rsid w:val="001C2271"/>
    <w:rsid w:val="001C2E96"/>
    <w:rsid w:val="001C2F71"/>
    <w:rsid w:val="001C317A"/>
    <w:rsid w:val="001C3627"/>
    <w:rsid w:val="001C36FF"/>
    <w:rsid w:val="001C3C58"/>
    <w:rsid w:val="001C3F17"/>
    <w:rsid w:val="001C408C"/>
    <w:rsid w:val="001C441A"/>
    <w:rsid w:val="001C47F1"/>
    <w:rsid w:val="001C4D44"/>
    <w:rsid w:val="001C4FBB"/>
    <w:rsid w:val="001C55E2"/>
    <w:rsid w:val="001C6711"/>
    <w:rsid w:val="001C6800"/>
    <w:rsid w:val="001C74E0"/>
    <w:rsid w:val="001C7703"/>
    <w:rsid w:val="001C7835"/>
    <w:rsid w:val="001D0555"/>
    <w:rsid w:val="001D06E3"/>
    <w:rsid w:val="001D09F7"/>
    <w:rsid w:val="001D0E01"/>
    <w:rsid w:val="001D12F9"/>
    <w:rsid w:val="001D14A5"/>
    <w:rsid w:val="001D1C06"/>
    <w:rsid w:val="001D1DEA"/>
    <w:rsid w:val="001D1EDC"/>
    <w:rsid w:val="001D201C"/>
    <w:rsid w:val="001D3435"/>
    <w:rsid w:val="001D3720"/>
    <w:rsid w:val="001D3B27"/>
    <w:rsid w:val="001D3CE4"/>
    <w:rsid w:val="001D4050"/>
    <w:rsid w:val="001D4336"/>
    <w:rsid w:val="001D5352"/>
    <w:rsid w:val="001D5666"/>
    <w:rsid w:val="001D58AD"/>
    <w:rsid w:val="001D5CD7"/>
    <w:rsid w:val="001D6EA8"/>
    <w:rsid w:val="001D7814"/>
    <w:rsid w:val="001D7D9B"/>
    <w:rsid w:val="001E024C"/>
    <w:rsid w:val="001E079F"/>
    <w:rsid w:val="001E0981"/>
    <w:rsid w:val="001E09EC"/>
    <w:rsid w:val="001E0E89"/>
    <w:rsid w:val="001E1AB5"/>
    <w:rsid w:val="001E2B1E"/>
    <w:rsid w:val="001E2F4A"/>
    <w:rsid w:val="001E36D9"/>
    <w:rsid w:val="001E3B95"/>
    <w:rsid w:val="001E3DAD"/>
    <w:rsid w:val="001E4421"/>
    <w:rsid w:val="001E48A9"/>
    <w:rsid w:val="001E5924"/>
    <w:rsid w:val="001E5A26"/>
    <w:rsid w:val="001E5E98"/>
    <w:rsid w:val="001E6BE5"/>
    <w:rsid w:val="001E6E13"/>
    <w:rsid w:val="001E70B7"/>
    <w:rsid w:val="001E7D3C"/>
    <w:rsid w:val="001F0535"/>
    <w:rsid w:val="001F13C1"/>
    <w:rsid w:val="001F15E0"/>
    <w:rsid w:val="001F1C18"/>
    <w:rsid w:val="001F1D69"/>
    <w:rsid w:val="001F1E9A"/>
    <w:rsid w:val="001F23CB"/>
    <w:rsid w:val="001F2903"/>
    <w:rsid w:val="001F3294"/>
    <w:rsid w:val="001F330E"/>
    <w:rsid w:val="001F433C"/>
    <w:rsid w:val="001F4466"/>
    <w:rsid w:val="001F446D"/>
    <w:rsid w:val="001F50D8"/>
    <w:rsid w:val="001F5312"/>
    <w:rsid w:val="001F6B0A"/>
    <w:rsid w:val="00200746"/>
    <w:rsid w:val="00200913"/>
    <w:rsid w:val="00200946"/>
    <w:rsid w:val="00201320"/>
    <w:rsid w:val="0020166D"/>
    <w:rsid w:val="002018C4"/>
    <w:rsid w:val="00201E18"/>
    <w:rsid w:val="0020204A"/>
    <w:rsid w:val="00202A59"/>
    <w:rsid w:val="00203D6A"/>
    <w:rsid w:val="002048C2"/>
    <w:rsid w:val="00204AFD"/>
    <w:rsid w:val="00204C5A"/>
    <w:rsid w:val="00204D09"/>
    <w:rsid w:val="00204E08"/>
    <w:rsid w:val="00204E8A"/>
    <w:rsid w:val="00205538"/>
    <w:rsid w:val="00205979"/>
    <w:rsid w:val="00205981"/>
    <w:rsid w:val="002066B1"/>
    <w:rsid w:val="002073C0"/>
    <w:rsid w:val="002074AA"/>
    <w:rsid w:val="00210C1D"/>
    <w:rsid w:val="00210FDC"/>
    <w:rsid w:val="002112EC"/>
    <w:rsid w:val="0021191B"/>
    <w:rsid w:val="00211E6B"/>
    <w:rsid w:val="002124E2"/>
    <w:rsid w:val="00212965"/>
    <w:rsid w:val="00212B65"/>
    <w:rsid w:val="0021357C"/>
    <w:rsid w:val="00213881"/>
    <w:rsid w:val="0021466B"/>
    <w:rsid w:val="002148DF"/>
    <w:rsid w:val="002149F4"/>
    <w:rsid w:val="00214CCC"/>
    <w:rsid w:val="00214FA2"/>
    <w:rsid w:val="00215EFA"/>
    <w:rsid w:val="00216BA6"/>
    <w:rsid w:val="0021728F"/>
    <w:rsid w:val="002178E0"/>
    <w:rsid w:val="00220195"/>
    <w:rsid w:val="002204C2"/>
    <w:rsid w:val="00220632"/>
    <w:rsid w:val="00221290"/>
    <w:rsid w:val="00221800"/>
    <w:rsid w:val="00221AB7"/>
    <w:rsid w:val="00221F41"/>
    <w:rsid w:val="0022247F"/>
    <w:rsid w:val="00223026"/>
    <w:rsid w:val="0022320B"/>
    <w:rsid w:val="00223E30"/>
    <w:rsid w:val="00223FB0"/>
    <w:rsid w:val="00223FF4"/>
    <w:rsid w:val="00224358"/>
    <w:rsid w:val="00224437"/>
    <w:rsid w:val="002248FD"/>
    <w:rsid w:val="00225651"/>
    <w:rsid w:val="0022664F"/>
    <w:rsid w:val="00226942"/>
    <w:rsid w:val="00227712"/>
    <w:rsid w:val="002303B0"/>
    <w:rsid w:val="002307C9"/>
    <w:rsid w:val="0023088B"/>
    <w:rsid w:val="00230AE5"/>
    <w:rsid w:val="00230C88"/>
    <w:rsid w:val="00230EDD"/>
    <w:rsid w:val="00231293"/>
    <w:rsid w:val="00231791"/>
    <w:rsid w:val="00231E9F"/>
    <w:rsid w:val="00233034"/>
    <w:rsid w:val="002335FD"/>
    <w:rsid w:val="00233A98"/>
    <w:rsid w:val="00234FE9"/>
    <w:rsid w:val="00234FF9"/>
    <w:rsid w:val="00235712"/>
    <w:rsid w:val="002362E7"/>
    <w:rsid w:val="002366B9"/>
    <w:rsid w:val="0023692B"/>
    <w:rsid w:val="00237189"/>
    <w:rsid w:val="002374F1"/>
    <w:rsid w:val="00237567"/>
    <w:rsid w:val="002376C4"/>
    <w:rsid w:val="002376DD"/>
    <w:rsid w:val="002403C6"/>
    <w:rsid w:val="002408EC"/>
    <w:rsid w:val="00240A21"/>
    <w:rsid w:val="00240A3D"/>
    <w:rsid w:val="0024180F"/>
    <w:rsid w:val="0024296C"/>
    <w:rsid w:val="00242BCA"/>
    <w:rsid w:val="002436EF"/>
    <w:rsid w:val="0024436C"/>
    <w:rsid w:val="002444AE"/>
    <w:rsid w:val="00244543"/>
    <w:rsid w:val="002445CD"/>
    <w:rsid w:val="002447CA"/>
    <w:rsid w:val="002455BC"/>
    <w:rsid w:val="002457DE"/>
    <w:rsid w:val="00246435"/>
    <w:rsid w:val="0024679D"/>
    <w:rsid w:val="00246BCF"/>
    <w:rsid w:val="00247ABA"/>
    <w:rsid w:val="00247B18"/>
    <w:rsid w:val="0025013F"/>
    <w:rsid w:val="002502D3"/>
    <w:rsid w:val="002503CC"/>
    <w:rsid w:val="002508E7"/>
    <w:rsid w:val="00250B01"/>
    <w:rsid w:val="00251245"/>
    <w:rsid w:val="00251355"/>
    <w:rsid w:val="00251451"/>
    <w:rsid w:val="0025179F"/>
    <w:rsid w:val="00251C77"/>
    <w:rsid w:val="00251CA2"/>
    <w:rsid w:val="0025223E"/>
    <w:rsid w:val="00252B33"/>
    <w:rsid w:val="00253C56"/>
    <w:rsid w:val="00253E6F"/>
    <w:rsid w:val="00253F59"/>
    <w:rsid w:val="00254208"/>
    <w:rsid w:val="00255BB5"/>
    <w:rsid w:val="00257699"/>
    <w:rsid w:val="002578BA"/>
    <w:rsid w:val="002579EF"/>
    <w:rsid w:val="00257A94"/>
    <w:rsid w:val="00257BB9"/>
    <w:rsid w:val="002601BB"/>
    <w:rsid w:val="002601D3"/>
    <w:rsid w:val="002606F2"/>
    <w:rsid w:val="00261D80"/>
    <w:rsid w:val="00262C8F"/>
    <w:rsid w:val="00263A15"/>
    <w:rsid w:val="00263CD7"/>
    <w:rsid w:val="00263D61"/>
    <w:rsid w:val="00264C97"/>
    <w:rsid w:val="00265918"/>
    <w:rsid w:val="00266C57"/>
    <w:rsid w:val="00266C64"/>
    <w:rsid w:val="00266DD5"/>
    <w:rsid w:val="00267028"/>
    <w:rsid w:val="0026730C"/>
    <w:rsid w:val="0026758F"/>
    <w:rsid w:val="00267E4E"/>
    <w:rsid w:val="00270834"/>
    <w:rsid w:val="00270A95"/>
    <w:rsid w:val="00270D4A"/>
    <w:rsid w:val="0027239E"/>
    <w:rsid w:val="00272774"/>
    <w:rsid w:val="00272A01"/>
    <w:rsid w:val="00273572"/>
    <w:rsid w:val="00273E86"/>
    <w:rsid w:val="002742B7"/>
    <w:rsid w:val="002743D4"/>
    <w:rsid w:val="0027478C"/>
    <w:rsid w:val="00275961"/>
    <w:rsid w:val="00275C47"/>
    <w:rsid w:val="002762CD"/>
    <w:rsid w:val="00277613"/>
    <w:rsid w:val="0027769F"/>
    <w:rsid w:val="00280D2B"/>
    <w:rsid w:val="00280F4D"/>
    <w:rsid w:val="00281143"/>
    <w:rsid w:val="002814E6"/>
    <w:rsid w:val="00281944"/>
    <w:rsid w:val="00281A54"/>
    <w:rsid w:val="00281C4D"/>
    <w:rsid w:val="00281FBF"/>
    <w:rsid w:val="00282182"/>
    <w:rsid w:val="00282AE5"/>
    <w:rsid w:val="002830D5"/>
    <w:rsid w:val="002831F8"/>
    <w:rsid w:val="002850CB"/>
    <w:rsid w:val="00285171"/>
    <w:rsid w:val="00285673"/>
    <w:rsid w:val="00285FBB"/>
    <w:rsid w:val="002861D3"/>
    <w:rsid w:val="002862AF"/>
    <w:rsid w:val="002862C5"/>
    <w:rsid w:val="002862CE"/>
    <w:rsid w:val="00287114"/>
    <w:rsid w:val="002878CA"/>
    <w:rsid w:val="00287C90"/>
    <w:rsid w:val="00287C9C"/>
    <w:rsid w:val="00287D7C"/>
    <w:rsid w:val="0029061B"/>
    <w:rsid w:val="00291944"/>
    <w:rsid w:val="00292349"/>
    <w:rsid w:val="002929ED"/>
    <w:rsid w:val="00292E54"/>
    <w:rsid w:val="002936B4"/>
    <w:rsid w:val="00294800"/>
    <w:rsid w:val="002951E6"/>
    <w:rsid w:val="0029530B"/>
    <w:rsid w:val="00295330"/>
    <w:rsid w:val="0029598D"/>
    <w:rsid w:val="00295ADE"/>
    <w:rsid w:val="002962CD"/>
    <w:rsid w:val="002963F1"/>
    <w:rsid w:val="0029663A"/>
    <w:rsid w:val="00296846"/>
    <w:rsid w:val="00297C4E"/>
    <w:rsid w:val="002A016C"/>
    <w:rsid w:val="002A08A1"/>
    <w:rsid w:val="002A1688"/>
    <w:rsid w:val="002A1986"/>
    <w:rsid w:val="002A447E"/>
    <w:rsid w:val="002A4514"/>
    <w:rsid w:val="002A46B0"/>
    <w:rsid w:val="002A47A3"/>
    <w:rsid w:val="002A5576"/>
    <w:rsid w:val="002A5C07"/>
    <w:rsid w:val="002A70BB"/>
    <w:rsid w:val="002A70D0"/>
    <w:rsid w:val="002A753A"/>
    <w:rsid w:val="002A7702"/>
    <w:rsid w:val="002A7EDA"/>
    <w:rsid w:val="002A7F83"/>
    <w:rsid w:val="002B0577"/>
    <w:rsid w:val="002B0AFE"/>
    <w:rsid w:val="002B10B1"/>
    <w:rsid w:val="002B1830"/>
    <w:rsid w:val="002B185A"/>
    <w:rsid w:val="002B25EE"/>
    <w:rsid w:val="002B2750"/>
    <w:rsid w:val="002B32B0"/>
    <w:rsid w:val="002B3F7A"/>
    <w:rsid w:val="002B4C3A"/>
    <w:rsid w:val="002B4CD3"/>
    <w:rsid w:val="002B4FFC"/>
    <w:rsid w:val="002B510A"/>
    <w:rsid w:val="002B5646"/>
    <w:rsid w:val="002B5DBB"/>
    <w:rsid w:val="002B6591"/>
    <w:rsid w:val="002B688F"/>
    <w:rsid w:val="002B6A1B"/>
    <w:rsid w:val="002B6F3D"/>
    <w:rsid w:val="002B7235"/>
    <w:rsid w:val="002B73F6"/>
    <w:rsid w:val="002C0A9C"/>
    <w:rsid w:val="002C13EC"/>
    <w:rsid w:val="002C151D"/>
    <w:rsid w:val="002C16D6"/>
    <w:rsid w:val="002C1FE8"/>
    <w:rsid w:val="002C1FF4"/>
    <w:rsid w:val="002C2B06"/>
    <w:rsid w:val="002C3467"/>
    <w:rsid w:val="002C37DC"/>
    <w:rsid w:val="002C6160"/>
    <w:rsid w:val="002C69D0"/>
    <w:rsid w:val="002C75C0"/>
    <w:rsid w:val="002C797E"/>
    <w:rsid w:val="002C79B5"/>
    <w:rsid w:val="002C7F4C"/>
    <w:rsid w:val="002D198A"/>
    <w:rsid w:val="002D1C47"/>
    <w:rsid w:val="002D4DD7"/>
    <w:rsid w:val="002D50CB"/>
    <w:rsid w:val="002D5FA7"/>
    <w:rsid w:val="002D621E"/>
    <w:rsid w:val="002D6871"/>
    <w:rsid w:val="002D6C45"/>
    <w:rsid w:val="002D78EC"/>
    <w:rsid w:val="002E0273"/>
    <w:rsid w:val="002E1A11"/>
    <w:rsid w:val="002E1ABF"/>
    <w:rsid w:val="002E1BB7"/>
    <w:rsid w:val="002E230D"/>
    <w:rsid w:val="002E2BA8"/>
    <w:rsid w:val="002E31FF"/>
    <w:rsid w:val="002E33EE"/>
    <w:rsid w:val="002E3783"/>
    <w:rsid w:val="002E3E85"/>
    <w:rsid w:val="002E3F19"/>
    <w:rsid w:val="002E4423"/>
    <w:rsid w:val="002E5151"/>
    <w:rsid w:val="002E51D2"/>
    <w:rsid w:val="002E5553"/>
    <w:rsid w:val="002E57F4"/>
    <w:rsid w:val="002E654A"/>
    <w:rsid w:val="002E67F0"/>
    <w:rsid w:val="002E680C"/>
    <w:rsid w:val="002E68A7"/>
    <w:rsid w:val="002E6A08"/>
    <w:rsid w:val="002E6C1F"/>
    <w:rsid w:val="002E6FE4"/>
    <w:rsid w:val="002E70BF"/>
    <w:rsid w:val="002E7421"/>
    <w:rsid w:val="002E7A0E"/>
    <w:rsid w:val="002E7B40"/>
    <w:rsid w:val="002E7EFA"/>
    <w:rsid w:val="002F0574"/>
    <w:rsid w:val="002F0A72"/>
    <w:rsid w:val="002F0DAF"/>
    <w:rsid w:val="002F1380"/>
    <w:rsid w:val="002F222B"/>
    <w:rsid w:val="002F27E3"/>
    <w:rsid w:val="002F27ED"/>
    <w:rsid w:val="002F2EBF"/>
    <w:rsid w:val="002F3040"/>
    <w:rsid w:val="002F35A4"/>
    <w:rsid w:val="002F394A"/>
    <w:rsid w:val="002F39D6"/>
    <w:rsid w:val="002F3B4A"/>
    <w:rsid w:val="002F4722"/>
    <w:rsid w:val="002F50C6"/>
    <w:rsid w:val="002F5683"/>
    <w:rsid w:val="002F615D"/>
    <w:rsid w:val="002F6386"/>
    <w:rsid w:val="002F67FC"/>
    <w:rsid w:val="002F7FDB"/>
    <w:rsid w:val="00300A33"/>
    <w:rsid w:val="00301AED"/>
    <w:rsid w:val="00301B56"/>
    <w:rsid w:val="0030220C"/>
    <w:rsid w:val="00302D95"/>
    <w:rsid w:val="003032FC"/>
    <w:rsid w:val="00303385"/>
    <w:rsid w:val="003033D6"/>
    <w:rsid w:val="003034F6"/>
    <w:rsid w:val="003036D8"/>
    <w:rsid w:val="00303704"/>
    <w:rsid w:val="0030391F"/>
    <w:rsid w:val="00303D42"/>
    <w:rsid w:val="00303DE5"/>
    <w:rsid w:val="00304546"/>
    <w:rsid w:val="00305171"/>
    <w:rsid w:val="003052FB"/>
    <w:rsid w:val="00305EB9"/>
    <w:rsid w:val="00306087"/>
    <w:rsid w:val="00306957"/>
    <w:rsid w:val="00307708"/>
    <w:rsid w:val="00307DD2"/>
    <w:rsid w:val="00310150"/>
    <w:rsid w:val="003108A5"/>
    <w:rsid w:val="00310C9D"/>
    <w:rsid w:val="00310D6D"/>
    <w:rsid w:val="003110E9"/>
    <w:rsid w:val="00311CC5"/>
    <w:rsid w:val="00312E79"/>
    <w:rsid w:val="00313DD0"/>
    <w:rsid w:val="00314109"/>
    <w:rsid w:val="00314E9B"/>
    <w:rsid w:val="00315B69"/>
    <w:rsid w:val="00315D60"/>
    <w:rsid w:val="0031602F"/>
    <w:rsid w:val="003163A6"/>
    <w:rsid w:val="003204B5"/>
    <w:rsid w:val="00320E7F"/>
    <w:rsid w:val="003210C2"/>
    <w:rsid w:val="00321156"/>
    <w:rsid w:val="0032264D"/>
    <w:rsid w:val="00322A53"/>
    <w:rsid w:val="00322DBA"/>
    <w:rsid w:val="00323400"/>
    <w:rsid w:val="00323604"/>
    <w:rsid w:val="00324324"/>
    <w:rsid w:val="00324580"/>
    <w:rsid w:val="00324C13"/>
    <w:rsid w:val="00324E20"/>
    <w:rsid w:val="003253D6"/>
    <w:rsid w:val="003257CF"/>
    <w:rsid w:val="00325FE6"/>
    <w:rsid w:val="00326867"/>
    <w:rsid w:val="00326A36"/>
    <w:rsid w:val="00326D15"/>
    <w:rsid w:val="003273E4"/>
    <w:rsid w:val="00330163"/>
    <w:rsid w:val="0033045B"/>
    <w:rsid w:val="003309E4"/>
    <w:rsid w:val="00331F29"/>
    <w:rsid w:val="0033236C"/>
    <w:rsid w:val="0033279F"/>
    <w:rsid w:val="00333097"/>
    <w:rsid w:val="0033365C"/>
    <w:rsid w:val="00334469"/>
    <w:rsid w:val="00334ED3"/>
    <w:rsid w:val="00336ECB"/>
    <w:rsid w:val="003373D0"/>
    <w:rsid w:val="00337420"/>
    <w:rsid w:val="0033752C"/>
    <w:rsid w:val="003377B2"/>
    <w:rsid w:val="0034025E"/>
    <w:rsid w:val="003406F8"/>
    <w:rsid w:val="00340B84"/>
    <w:rsid w:val="00340E2B"/>
    <w:rsid w:val="003421A6"/>
    <w:rsid w:val="0034220A"/>
    <w:rsid w:val="00343340"/>
    <w:rsid w:val="0034384E"/>
    <w:rsid w:val="00343DCA"/>
    <w:rsid w:val="003446B2"/>
    <w:rsid w:val="00344D66"/>
    <w:rsid w:val="00344F55"/>
    <w:rsid w:val="003451A5"/>
    <w:rsid w:val="00345B5C"/>
    <w:rsid w:val="00345CB7"/>
    <w:rsid w:val="0034680A"/>
    <w:rsid w:val="00346B49"/>
    <w:rsid w:val="00347306"/>
    <w:rsid w:val="00347394"/>
    <w:rsid w:val="0034739D"/>
    <w:rsid w:val="0034758C"/>
    <w:rsid w:val="003476BC"/>
    <w:rsid w:val="003507F2"/>
    <w:rsid w:val="003510E3"/>
    <w:rsid w:val="003511A6"/>
    <w:rsid w:val="003515C8"/>
    <w:rsid w:val="00354696"/>
    <w:rsid w:val="003548AF"/>
    <w:rsid w:val="0035496C"/>
    <w:rsid w:val="00355064"/>
    <w:rsid w:val="0035519A"/>
    <w:rsid w:val="0035564C"/>
    <w:rsid w:val="0035587A"/>
    <w:rsid w:val="00355E06"/>
    <w:rsid w:val="00356E80"/>
    <w:rsid w:val="00357349"/>
    <w:rsid w:val="00357938"/>
    <w:rsid w:val="0036052C"/>
    <w:rsid w:val="0036059A"/>
    <w:rsid w:val="003614EF"/>
    <w:rsid w:val="003616E4"/>
    <w:rsid w:val="003622AC"/>
    <w:rsid w:val="0036283E"/>
    <w:rsid w:val="003638B6"/>
    <w:rsid w:val="00363FF8"/>
    <w:rsid w:val="003640E1"/>
    <w:rsid w:val="00364BC7"/>
    <w:rsid w:val="00365337"/>
    <w:rsid w:val="00366988"/>
    <w:rsid w:val="003671A8"/>
    <w:rsid w:val="00367711"/>
    <w:rsid w:val="00367A6A"/>
    <w:rsid w:val="003701C8"/>
    <w:rsid w:val="00371963"/>
    <w:rsid w:val="00371DF2"/>
    <w:rsid w:val="003726A0"/>
    <w:rsid w:val="003726C8"/>
    <w:rsid w:val="003732CE"/>
    <w:rsid w:val="00373910"/>
    <w:rsid w:val="00373B66"/>
    <w:rsid w:val="003747F5"/>
    <w:rsid w:val="00374F1E"/>
    <w:rsid w:val="0037577F"/>
    <w:rsid w:val="0037599A"/>
    <w:rsid w:val="00376491"/>
    <w:rsid w:val="00376781"/>
    <w:rsid w:val="00376FF0"/>
    <w:rsid w:val="0037721D"/>
    <w:rsid w:val="0037723E"/>
    <w:rsid w:val="00377289"/>
    <w:rsid w:val="00377909"/>
    <w:rsid w:val="00377A4D"/>
    <w:rsid w:val="00377DC5"/>
    <w:rsid w:val="003809E9"/>
    <w:rsid w:val="0038102A"/>
    <w:rsid w:val="003828FF"/>
    <w:rsid w:val="003833B4"/>
    <w:rsid w:val="003849AA"/>
    <w:rsid w:val="00384C67"/>
    <w:rsid w:val="0038522E"/>
    <w:rsid w:val="00385338"/>
    <w:rsid w:val="00385567"/>
    <w:rsid w:val="003858F4"/>
    <w:rsid w:val="00385979"/>
    <w:rsid w:val="00385B78"/>
    <w:rsid w:val="003879B7"/>
    <w:rsid w:val="003911FF"/>
    <w:rsid w:val="00391225"/>
    <w:rsid w:val="00391517"/>
    <w:rsid w:val="00391D91"/>
    <w:rsid w:val="0039203B"/>
    <w:rsid w:val="00393638"/>
    <w:rsid w:val="0039364C"/>
    <w:rsid w:val="00393AA3"/>
    <w:rsid w:val="00394227"/>
    <w:rsid w:val="003948A0"/>
    <w:rsid w:val="00394E91"/>
    <w:rsid w:val="00394ECB"/>
    <w:rsid w:val="00395343"/>
    <w:rsid w:val="00395ABF"/>
    <w:rsid w:val="0039736D"/>
    <w:rsid w:val="00397D9F"/>
    <w:rsid w:val="003A008D"/>
    <w:rsid w:val="003A03A2"/>
    <w:rsid w:val="003A057D"/>
    <w:rsid w:val="003A05CF"/>
    <w:rsid w:val="003A0A08"/>
    <w:rsid w:val="003A0A17"/>
    <w:rsid w:val="003A13D9"/>
    <w:rsid w:val="003A1FE9"/>
    <w:rsid w:val="003A281A"/>
    <w:rsid w:val="003A3686"/>
    <w:rsid w:val="003A3F0D"/>
    <w:rsid w:val="003A4CEA"/>
    <w:rsid w:val="003A5FA4"/>
    <w:rsid w:val="003A66DA"/>
    <w:rsid w:val="003A6BEE"/>
    <w:rsid w:val="003A743E"/>
    <w:rsid w:val="003A74B9"/>
    <w:rsid w:val="003A7ADE"/>
    <w:rsid w:val="003A7C2B"/>
    <w:rsid w:val="003A7D70"/>
    <w:rsid w:val="003A7D8D"/>
    <w:rsid w:val="003A7FED"/>
    <w:rsid w:val="003B0A53"/>
    <w:rsid w:val="003B0D1F"/>
    <w:rsid w:val="003B0E80"/>
    <w:rsid w:val="003B1649"/>
    <w:rsid w:val="003B1E2F"/>
    <w:rsid w:val="003B2597"/>
    <w:rsid w:val="003B29FC"/>
    <w:rsid w:val="003B2A34"/>
    <w:rsid w:val="003B2AEE"/>
    <w:rsid w:val="003B2D51"/>
    <w:rsid w:val="003B3AC1"/>
    <w:rsid w:val="003B49A1"/>
    <w:rsid w:val="003B4B24"/>
    <w:rsid w:val="003B4FEB"/>
    <w:rsid w:val="003B5090"/>
    <w:rsid w:val="003B602F"/>
    <w:rsid w:val="003B673B"/>
    <w:rsid w:val="003B6E2C"/>
    <w:rsid w:val="003B7C17"/>
    <w:rsid w:val="003B7DB1"/>
    <w:rsid w:val="003C01D4"/>
    <w:rsid w:val="003C055D"/>
    <w:rsid w:val="003C1338"/>
    <w:rsid w:val="003C155B"/>
    <w:rsid w:val="003C274D"/>
    <w:rsid w:val="003C27C0"/>
    <w:rsid w:val="003C2870"/>
    <w:rsid w:val="003C2A03"/>
    <w:rsid w:val="003C2CC3"/>
    <w:rsid w:val="003C2DCE"/>
    <w:rsid w:val="003C2E3A"/>
    <w:rsid w:val="003C3819"/>
    <w:rsid w:val="003C3D71"/>
    <w:rsid w:val="003C41E2"/>
    <w:rsid w:val="003C4BCA"/>
    <w:rsid w:val="003C4D71"/>
    <w:rsid w:val="003C4E6B"/>
    <w:rsid w:val="003C4E79"/>
    <w:rsid w:val="003C5170"/>
    <w:rsid w:val="003C5F40"/>
    <w:rsid w:val="003C69BF"/>
    <w:rsid w:val="003C7017"/>
    <w:rsid w:val="003D061E"/>
    <w:rsid w:val="003D09EE"/>
    <w:rsid w:val="003D127D"/>
    <w:rsid w:val="003D1A96"/>
    <w:rsid w:val="003D1E73"/>
    <w:rsid w:val="003D2218"/>
    <w:rsid w:val="003D23A3"/>
    <w:rsid w:val="003D2A0A"/>
    <w:rsid w:val="003D2BD2"/>
    <w:rsid w:val="003D316C"/>
    <w:rsid w:val="003D3D9F"/>
    <w:rsid w:val="003D5632"/>
    <w:rsid w:val="003D5856"/>
    <w:rsid w:val="003D6551"/>
    <w:rsid w:val="003D70AF"/>
    <w:rsid w:val="003D71E6"/>
    <w:rsid w:val="003E1773"/>
    <w:rsid w:val="003E25E1"/>
    <w:rsid w:val="003E284D"/>
    <w:rsid w:val="003E2DA4"/>
    <w:rsid w:val="003E325A"/>
    <w:rsid w:val="003E344A"/>
    <w:rsid w:val="003E3CAA"/>
    <w:rsid w:val="003E3D92"/>
    <w:rsid w:val="003E45F7"/>
    <w:rsid w:val="003E4E37"/>
    <w:rsid w:val="003E515A"/>
    <w:rsid w:val="003E525B"/>
    <w:rsid w:val="003E5808"/>
    <w:rsid w:val="003E5E88"/>
    <w:rsid w:val="003E6055"/>
    <w:rsid w:val="003E6192"/>
    <w:rsid w:val="003E6293"/>
    <w:rsid w:val="003E6384"/>
    <w:rsid w:val="003E64D9"/>
    <w:rsid w:val="003E6DF9"/>
    <w:rsid w:val="003E6F8F"/>
    <w:rsid w:val="003E7014"/>
    <w:rsid w:val="003E7476"/>
    <w:rsid w:val="003E7534"/>
    <w:rsid w:val="003E76C3"/>
    <w:rsid w:val="003E7851"/>
    <w:rsid w:val="003F02D8"/>
    <w:rsid w:val="003F1189"/>
    <w:rsid w:val="003F128A"/>
    <w:rsid w:val="003F1304"/>
    <w:rsid w:val="003F1A02"/>
    <w:rsid w:val="003F1B44"/>
    <w:rsid w:val="003F2246"/>
    <w:rsid w:val="003F2479"/>
    <w:rsid w:val="003F2794"/>
    <w:rsid w:val="003F3379"/>
    <w:rsid w:val="003F3B29"/>
    <w:rsid w:val="003F422D"/>
    <w:rsid w:val="003F4479"/>
    <w:rsid w:val="003F4A92"/>
    <w:rsid w:val="003F508C"/>
    <w:rsid w:val="003F5696"/>
    <w:rsid w:val="003F5784"/>
    <w:rsid w:val="003F588D"/>
    <w:rsid w:val="003F66D1"/>
    <w:rsid w:val="003F670D"/>
    <w:rsid w:val="003F6F1A"/>
    <w:rsid w:val="003F6FA7"/>
    <w:rsid w:val="003F7402"/>
    <w:rsid w:val="003F7A0C"/>
    <w:rsid w:val="003F7ABA"/>
    <w:rsid w:val="003F7E0D"/>
    <w:rsid w:val="003F7E7A"/>
    <w:rsid w:val="0040060F"/>
    <w:rsid w:val="004008E5"/>
    <w:rsid w:val="00400BB6"/>
    <w:rsid w:val="00400C84"/>
    <w:rsid w:val="00401366"/>
    <w:rsid w:val="00401538"/>
    <w:rsid w:val="00401541"/>
    <w:rsid w:val="00401A24"/>
    <w:rsid w:val="00401D88"/>
    <w:rsid w:val="00402A00"/>
    <w:rsid w:val="004032EE"/>
    <w:rsid w:val="00404B3D"/>
    <w:rsid w:val="00404E4F"/>
    <w:rsid w:val="004062FC"/>
    <w:rsid w:val="004064F7"/>
    <w:rsid w:val="0040674D"/>
    <w:rsid w:val="0040786B"/>
    <w:rsid w:val="0040790E"/>
    <w:rsid w:val="004116C6"/>
    <w:rsid w:val="00411DC5"/>
    <w:rsid w:val="0041262B"/>
    <w:rsid w:val="00412865"/>
    <w:rsid w:val="00412B76"/>
    <w:rsid w:val="00412C0C"/>
    <w:rsid w:val="00413478"/>
    <w:rsid w:val="0041354E"/>
    <w:rsid w:val="0041354F"/>
    <w:rsid w:val="0041370C"/>
    <w:rsid w:val="004140C9"/>
    <w:rsid w:val="00415734"/>
    <w:rsid w:val="00415A0E"/>
    <w:rsid w:val="00416401"/>
    <w:rsid w:val="00416563"/>
    <w:rsid w:val="00417317"/>
    <w:rsid w:val="004176AC"/>
    <w:rsid w:val="0042051E"/>
    <w:rsid w:val="0042068B"/>
    <w:rsid w:val="00420988"/>
    <w:rsid w:val="00420CA4"/>
    <w:rsid w:val="00420F0E"/>
    <w:rsid w:val="00420FB4"/>
    <w:rsid w:val="00421431"/>
    <w:rsid w:val="00421898"/>
    <w:rsid w:val="00421B24"/>
    <w:rsid w:val="00421EA4"/>
    <w:rsid w:val="00421EE0"/>
    <w:rsid w:val="00422C33"/>
    <w:rsid w:val="0042339A"/>
    <w:rsid w:val="00423437"/>
    <w:rsid w:val="00423B15"/>
    <w:rsid w:val="00423BB0"/>
    <w:rsid w:val="0042498C"/>
    <w:rsid w:val="00424CB8"/>
    <w:rsid w:val="0042508F"/>
    <w:rsid w:val="0042542B"/>
    <w:rsid w:val="00425456"/>
    <w:rsid w:val="00425CE2"/>
    <w:rsid w:val="00425D66"/>
    <w:rsid w:val="00426BF1"/>
    <w:rsid w:val="00426BF6"/>
    <w:rsid w:val="00430E45"/>
    <w:rsid w:val="0043100B"/>
    <w:rsid w:val="00431944"/>
    <w:rsid w:val="00431C1B"/>
    <w:rsid w:val="004329F8"/>
    <w:rsid w:val="00432EE3"/>
    <w:rsid w:val="00432F99"/>
    <w:rsid w:val="00433076"/>
    <w:rsid w:val="0043326D"/>
    <w:rsid w:val="00434BF3"/>
    <w:rsid w:val="00434DEF"/>
    <w:rsid w:val="00435A01"/>
    <w:rsid w:val="00435D22"/>
    <w:rsid w:val="00436804"/>
    <w:rsid w:val="004369DB"/>
    <w:rsid w:val="00437087"/>
    <w:rsid w:val="004379B8"/>
    <w:rsid w:val="004379C2"/>
    <w:rsid w:val="00437A81"/>
    <w:rsid w:val="00437AE8"/>
    <w:rsid w:val="00437BCE"/>
    <w:rsid w:val="00437D00"/>
    <w:rsid w:val="00437D44"/>
    <w:rsid w:val="004400E8"/>
    <w:rsid w:val="004407BD"/>
    <w:rsid w:val="004411E3"/>
    <w:rsid w:val="004419C7"/>
    <w:rsid w:val="00441DD5"/>
    <w:rsid w:val="00442D13"/>
    <w:rsid w:val="00443456"/>
    <w:rsid w:val="00443975"/>
    <w:rsid w:val="00443AAC"/>
    <w:rsid w:val="00443BF2"/>
    <w:rsid w:val="00443C37"/>
    <w:rsid w:val="00444012"/>
    <w:rsid w:val="004447F0"/>
    <w:rsid w:val="00444D70"/>
    <w:rsid w:val="004453A5"/>
    <w:rsid w:val="004454E3"/>
    <w:rsid w:val="0044624F"/>
    <w:rsid w:val="00446D00"/>
    <w:rsid w:val="00447123"/>
    <w:rsid w:val="00450294"/>
    <w:rsid w:val="00450C80"/>
    <w:rsid w:val="00451606"/>
    <w:rsid w:val="00451937"/>
    <w:rsid w:val="00451F73"/>
    <w:rsid w:val="004521CC"/>
    <w:rsid w:val="00452600"/>
    <w:rsid w:val="00452C57"/>
    <w:rsid w:val="004535BF"/>
    <w:rsid w:val="00453B0D"/>
    <w:rsid w:val="004544D6"/>
    <w:rsid w:val="00454C10"/>
    <w:rsid w:val="00454E40"/>
    <w:rsid w:val="00455425"/>
    <w:rsid w:val="00455524"/>
    <w:rsid w:val="00455534"/>
    <w:rsid w:val="00455D5E"/>
    <w:rsid w:val="0045644C"/>
    <w:rsid w:val="00457A81"/>
    <w:rsid w:val="00461CE9"/>
    <w:rsid w:val="00462050"/>
    <w:rsid w:val="00462407"/>
    <w:rsid w:val="00462D7D"/>
    <w:rsid w:val="004631DD"/>
    <w:rsid w:val="0046323D"/>
    <w:rsid w:val="0046342C"/>
    <w:rsid w:val="004635FD"/>
    <w:rsid w:val="004637E4"/>
    <w:rsid w:val="00463923"/>
    <w:rsid w:val="00463A4A"/>
    <w:rsid w:val="00463DB0"/>
    <w:rsid w:val="00464D77"/>
    <w:rsid w:val="00465252"/>
    <w:rsid w:val="00465C99"/>
    <w:rsid w:val="00466EE2"/>
    <w:rsid w:val="00470129"/>
    <w:rsid w:val="00470B4C"/>
    <w:rsid w:val="0047185A"/>
    <w:rsid w:val="00471915"/>
    <w:rsid w:val="00471BE3"/>
    <w:rsid w:val="00472512"/>
    <w:rsid w:val="004728A0"/>
    <w:rsid w:val="004734DB"/>
    <w:rsid w:val="004738B0"/>
    <w:rsid w:val="00473A3D"/>
    <w:rsid w:val="0047400B"/>
    <w:rsid w:val="004742DD"/>
    <w:rsid w:val="00475231"/>
    <w:rsid w:val="00476D7B"/>
    <w:rsid w:val="00476DE7"/>
    <w:rsid w:val="00477294"/>
    <w:rsid w:val="00477968"/>
    <w:rsid w:val="00477CF0"/>
    <w:rsid w:val="00480228"/>
    <w:rsid w:val="00480646"/>
    <w:rsid w:val="004814BE"/>
    <w:rsid w:val="0048183A"/>
    <w:rsid w:val="0048290C"/>
    <w:rsid w:val="00484726"/>
    <w:rsid w:val="00484E96"/>
    <w:rsid w:val="00486448"/>
    <w:rsid w:val="004865C1"/>
    <w:rsid w:val="00487F78"/>
    <w:rsid w:val="0049000E"/>
    <w:rsid w:val="00490680"/>
    <w:rsid w:val="00490C18"/>
    <w:rsid w:val="00490F19"/>
    <w:rsid w:val="00492481"/>
    <w:rsid w:val="0049389F"/>
    <w:rsid w:val="00493A78"/>
    <w:rsid w:val="00493B8B"/>
    <w:rsid w:val="00493FE3"/>
    <w:rsid w:val="00494162"/>
    <w:rsid w:val="004946B5"/>
    <w:rsid w:val="0049503B"/>
    <w:rsid w:val="0049524D"/>
    <w:rsid w:val="004956D6"/>
    <w:rsid w:val="004958B8"/>
    <w:rsid w:val="0049613E"/>
    <w:rsid w:val="004965F4"/>
    <w:rsid w:val="00496700"/>
    <w:rsid w:val="00496B2C"/>
    <w:rsid w:val="00497D4F"/>
    <w:rsid w:val="004A0061"/>
    <w:rsid w:val="004A0A89"/>
    <w:rsid w:val="004A11AA"/>
    <w:rsid w:val="004A1962"/>
    <w:rsid w:val="004A1AFA"/>
    <w:rsid w:val="004A2673"/>
    <w:rsid w:val="004A2FB8"/>
    <w:rsid w:val="004A3B1F"/>
    <w:rsid w:val="004A3ED9"/>
    <w:rsid w:val="004A4998"/>
    <w:rsid w:val="004A546A"/>
    <w:rsid w:val="004A5586"/>
    <w:rsid w:val="004A6123"/>
    <w:rsid w:val="004A6774"/>
    <w:rsid w:val="004A6801"/>
    <w:rsid w:val="004A692B"/>
    <w:rsid w:val="004A713D"/>
    <w:rsid w:val="004B0494"/>
    <w:rsid w:val="004B077C"/>
    <w:rsid w:val="004B0B27"/>
    <w:rsid w:val="004B0D61"/>
    <w:rsid w:val="004B0FDB"/>
    <w:rsid w:val="004B144F"/>
    <w:rsid w:val="004B1531"/>
    <w:rsid w:val="004B2096"/>
    <w:rsid w:val="004B25BD"/>
    <w:rsid w:val="004B264C"/>
    <w:rsid w:val="004B2D87"/>
    <w:rsid w:val="004B376A"/>
    <w:rsid w:val="004B4922"/>
    <w:rsid w:val="004B4F0B"/>
    <w:rsid w:val="004B544F"/>
    <w:rsid w:val="004B592E"/>
    <w:rsid w:val="004B5AD5"/>
    <w:rsid w:val="004B609E"/>
    <w:rsid w:val="004B6524"/>
    <w:rsid w:val="004B6666"/>
    <w:rsid w:val="004B6C21"/>
    <w:rsid w:val="004B713E"/>
    <w:rsid w:val="004B7AE6"/>
    <w:rsid w:val="004C0C30"/>
    <w:rsid w:val="004C1148"/>
    <w:rsid w:val="004C159B"/>
    <w:rsid w:val="004C22A4"/>
    <w:rsid w:val="004C34D2"/>
    <w:rsid w:val="004C4293"/>
    <w:rsid w:val="004C439C"/>
    <w:rsid w:val="004C4823"/>
    <w:rsid w:val="004C4852"/>
    <w:rsid w:val="004C48A9"/>
    <w:rsid w:val="004C48AB"/>
    <w:rsid w:val="004C56C6"/>
    <w:rsid w:val="004C583C"/>
    <w:rsid w:val="004C5AA9"/>
    <w:rsid w:val="004C6F58"/>
    <w:rsid w:val="004D0393"/>
    <w:rsid w:val="004D05B8"/>
    <w:rsid w:val="004D2096"/>
    <w:rsid w:val="004D210C"/>
    <w:rsid w:val="004D2B94"/>
    <w:rsid w:val="004D33F2"/>
    <w:rsid w:val="004D387F"/>
    <w:rsid w:val="004D3E8F"/>
    <w:rsid w:val="004D424E"/>
    <w:rsid w:val="004D4E2D"/>
    <w:rsid w:val="004D5803"/>
    <w:rsid w:val="004D5825"/>
    <w:rsid w:val="004D5FDB"/>
    <w:rsid w:val="004D601D"/>
    <w:rsid w:val="004D6123"/>
    <w:rsid w:val="004D6944"/>
    <w:rsid w:val="004D6B37"/>
    <w:rsid w:val="004D6DCA"/>
    <w:rsid w:val="004D76B7"/>
    <w:rsid w:val="004D79A3"/>
    <w:rsid w:val="004E06DA"/>
    <w:rsid w:val="004E1187"/>
    <w:rsid w:val="004E1233"/>
    <w:rsid w:val="004E1351"/>
    <w:rsid w:val="004E281B"/>
    <w:rsid w:val="004E28C6"/>
    <w:rsid w:val="004E3078"/>
    <w:rsid w:val="004E3EA9"/>
    <w:rsid w:val="004E4A34"/>
    <w:rsid w:val="004E51DD"/>
    <w:rsid w:val="004E5214"/>
    <w:rsid w:val="004E5403"/>
    <w:rsid w:val="004E54B9"/>
    <w:rsid w:val="004E56E7"/>
    <w:rsid w:val="004E571D"/>
    <w:rsid w:val="004E5B04"/>
    <w:rsid w:val="004E5C6D"/>
    <w:rsid w:val="004E602E"/>
    <w:rsid w:val="004E6294"/>
    <w:rsid w:val="004E65E7"/>
    <w:rsid w:val="004E6DE1"/>
    <w:rsid w:val="004E7787"/>
    <w:rsid w:val="004F017E"/>
    <w:rsid w:val="004F07C7"/>
    <w:rsid w:val="004F0846"/>
    <w:rsid w:val="004F097D"/>
    <w:rsid w:val="004F0F58"/>
    <w:rsid w:val="004F10E0"/>
    <w:rsid w:val="004F138F"/>
    <w:rsid w:val="004F13B3"/>
    <w:rsid w:val="004F1C48"/>
    <w:rsid w:val="004F2D0A"/>
    <w:rsid w:val="004F36B6"/>
    <w:rsid w:val="004F3A71"/>
    <w:rsid w:val="004F420C"/>
    <w:rsid w:val="004F44CC"/>
    <w:rsid w:val="004F4CBA"/>
    <w:rsid w:val="004F5020"/>
    <w:rsid w:val="004F55C7"/>
    <w:rsid w:val="004F5732"/>
    <w:rsid w:val="004F5B73"/>
    <w:rsid w:val="004F6679"/>
    <w:rsid w:val="004F6B8A"/>
    <w:rsid w:val="004F71B8"/>
    <w:rsid w:val="004F72FE"/>
    <w:rsid w:val="004F73FD"/>
    <w:rsid w:val="004F7A3E"/>
    <w:rsid w:val="004F7D43"/>
    <w:rsid w:val="005000D6"/>
    <w:rsid w:val="00500123"/>
    <w:rsid w:val="00500E1F"/>
    <w:rsid w:val="0050166B"/>
    <w:rsid w:val="005020E3"/>
    <w:rsid w:val="0050226B"/>
    <w:rsid w:val="00502488"/>
    <w:rsid w:val="005037AB"/>
    <w:rsid w:val="005037D9"/>
    <w:rsid w:val="005040D7"/>
    <w:rsid w:val="0050670B"/>
    <w:rsid w:val="0050740D"/>
    <w:rsid w:val="005078D4"/>
    <w:rsid w:val="00507C50"/>
    <w:rsid w:val="00510312"/>
    <w:rsid w:val="0051103E"/>
    <w:rsid w:val="005113EE"/>
    <w:rsid w:val="005118DC"/>
    <w:rsid w:val="00511B29"/>
    <w:rsid w:val="00511E71"/>
    <w:rsid w:val="005124EA"/>
    <w:rsid w:val="005124ED"/>
    <w:rsid w:val="00513CA5"/>
    <w:rsid w:val="005141E8"/>
    <w:rsid w:val="00514D5B"/>
    <w:rsid w:val="00514DDD"/>
    <w:rsid w:val="0051511A"/>
    <w:rsid w:val="005160BC"/>
    <w:rsid w:val="005164B2"/>
    <w:rsid w:val="005164B8"/>
    <w:rsid w:val="00516A89"/>
    <w:rsid w:val="00516F53"/>
    <w:rsid w:val="00517257"/>
    <w:rsid w:val="00517E11"/>
    <w:rsid w:val="00517F6D"/>
    <w:rsid w:val="00520CA2"/>
    <w:rsid w:val="0052106C"/>
    <w:rsid w:val="005216F9"/>
    <w:rsid w:val="005222B7"/>
    <w:rsid w:val="0052296E"/>
    <w:rsid w:val="005238E4"/>
    <w:rsid w:val="005249C2"/>
    <w:rsid w:val="00525B57"/>
    <w:rsid w:val="00525E00"/>
    <w:rsid w:val="00526164"/>
    <w:rsid w:val="00526760"/>
    <w:rsid w:val="005272B8"/>
    <w:rsid w:val="0052734A"/>
    <w:rsid w:val="00527462"/>
    <w:rsid w:val="0052754D"/>
    <w:rsid w:val="00527A18"/>
    <w:rsid w:val="005307FD"/>
    <w:rsid w:val="00530ECC"/>
    <w:rsid w:val="0053122C"/>
    <w:rsid w:val="005314AA"/>
    <w:rsid w:val="005319F7"/>
    <w:rsid w:val="00532B01"/>
    <w:rsid w:val="0053333C"/>
    <w:rsid w:val="00533461"/>
    <w:rsid w:val="00533917"/>
    <w:rsid w:val="00533C3B"/>
    <w:rsid w:val="0053405F"/>
    <w:rsid w:val="00534353"/>
    <w:rsid w:val="00534725"/>
    <w:rsid w:val="005351DD"/>
    <w:rsid w:val="00535376"/>
    <w:rsid w:val="0053629B"/>
    <w:rsid w:val="005362A1"/>
    <w:rsid w:val="00536740"/>
    <w:rsid w:val="00537826"/>
    <w:rsid w:val="00540AF5"/>
    <w:rsid w:val="00540B70"/>
    <w:rsid w:val="005412A6"/>
    <w:rsid w:val="00541A3A"/>
    <w:rsid w:val="005422F9"/>
    <w:rsid w:val="00542534"/>
    <w:rsid w:val="005429A8"/>
    <w:rsid w:val="00543098"/>
    <w:rsid w:val="00545171"/>
    <w:rsid w:val="00545198"/>
    <w:rsid w:val="00545864"/>
    <w:rsid w:val="00545F99"/>
    <w:rsid w:val="00546BA3"/>
    <w:rsid w:val="005474A1"/>
    <w:rsid w:val="0054763C"/>
    <w:rsid w:val="00547CB4"/>
    <w:rsid w:val="00550BE7"/>
    <w:rsid w:val="00550C99"/>
    <w:rsid w:val="00551896"/>
    <w:rsid w:val="0055257C"/>
    <w:rsid w:val="00552D34"/>
    <w:rsid w:val="00552D59"/>
    <w:rsid w:val="0055303D"/>
    <w:rsid w:val="005532B5"/>
    <w:rsid w:val="00553413"/>
    <w:rsid w:val="0055369C"/>
    <w:rsid w:val="00554519"/>
    <w:rsid w:val="00554596"/>
    <w:rsid w:val="00554AAB"/>
    <w:rsid w:val="005555BF"/>
    <w:rsid w:val="00555761"/>
    <w:rsid w:val="00555AB2"/>
    <w:rsid w:val="00557663"/>
    <w:rsid w:val="00557B48"/>
    <w:rsid w:val="005610D3"/>
    <w:rsid w:val="00561129"/>
    <w:rsid w:val="0056180C"/>
    <w:rsid w:val="005618A6"/>
    <w:rsid w:val="00561ACF"/>
    <w:rsid w:val="00562353"/>
    <w:rsid w:val="00562410"/>
    <w:rsid w:val="0056455D"/>
    <w:rsid w:val="00564898"/>
    <w:rsid w:val="00564CD2"/>
    <w:rsid w:val="00565BFC"/>
    <w:rsid w:val="00566288"/>
    <w:rsid w:val="0056666D"/>
    <w:rsid w:val="005667F5"/>
    <w:rsid w:val="00567299"/>
    <w:rsid w:val="005672B3"/>
    <w:rsid w:val="005672E7"/>
    <w:rsid w:val="00567E7C"/>
    <w:rsid w:val="00570BBE"/>
    <w:rsid w:val="00571371"/>
    <w:rsid w:val="005713DF"/>
    <w:rsid w:val="005718DE"/>
    <w:rsid w:val="00571B8D"/>
    <w:rsid w:val="00571C54"/>
    <w:rsid w:val="00572663"/>
    <w:rsid w:val="00572946"/>
    <w:rsid w:val="00572D5B"/>
    <w:rsid w:val="005732D1"/>
    <w:rsid w:val="00573431"/>
    <w:rsid w:val="00573616"/>
    <w:rsid w:val="005739E6"/>
    <w:rsid w:val="00574006"/>
    <w:rsid w:val="00575246"/>
    <w:rsid w:val="005754AB"/>
    <w:rsid w:val="00575AA3"/>
    <w:rsid w:val="005761CC"/>
    <w:rsid w:val="00576ABD"/>
    <w:rsid w:val="00576E2E"/>
    <w:rsid w:val="005775AC"/>
    <w:rsid w:val="00581323"/>
    <w:rsid w:val="00581C44"/>
    <w:rsid w:val="00581CFB"/>
    <w:rsid w:val="00582415"/>
    <w:rsid w:val="00582510"/>
    <w:rsid w:val="005826F4"/>
    <w:rsid w:val="00582EB0"/>
    <w:rsid w:val="005830AB"/>
    <w:rsid w:val="0058369E"/>
    <w:rsid w:val="0058381D"/>
    <w:rsid w:val="00583E1C"/>
    <w:rsid w:val="00583FA2"/>
    <w:rsid w:val="00585395"/>
    <w:rsid w:val="00585D46"/>
    <w:rsid w:val="00586029"/>
    <w:rsid w:val="005877EE"/>
    <w:rsid w:val="00587868"/>
    <w:rsid w:val="00587AE5"/>
    <w:rsid w:val="005901E2"/>
    <w:rsid w:val="005904CC"/>
    <w:rsid w:val="00590719"/>
    <w:rsid w:val="00590D09"/>
    <w:rsid w:val="005910A1"/>
    <w:rsid w:val="0059156A"/>
    <w:rsid w:val="00591A6F"/>
    <w:rsid w:val="00592237"/>
    <w:rsid w:val="005924B4"/>
    <w:rsid w:val="00592C85"/>
    <w:rsid w:val="00592DF0"/>
    <w:rsid w:val="00592E8F"/>
    <w:rsid w:val="00593314"/>
    <w:rsid w:val="0059368E"/>
    <w:rsid w:val="00593BF5"/>
    <w:rsid w:val="00593FCB"/>
    <w:rsid w:val="0059407D"/>
    <w:rsid w:val="00594496"/>
    <w:rsid w:val="0059464A"/>
    <w:rsid w:val="00594EEE"/>
    <w:rsid w:val="0059503D"/>
    <w:rsid w:val="005956D3"/>
    <w:rsid w:val="00595AB9"/>
    <w:rsid w:val="00595C62"/>
    <w:rsid w:val="00596365"/>
    <w:rsid w:val="00596578"/>
    <w:rsid w:val="005965BC"/>
    <w:rsid w:val="00596AA9"/>
    <w:rsid w:val="00596ABC"/>
    <w:rsid w:val="00597E2D"/>
    <w:rsid w:val="005A01A2"/>
    <w:rsid w:val="005A0982"/>
    <w:rsid w:val="005A0D1D"/>
    <w:rsid w:val="005A1FCD"/>
    <w:rsid w:val="005A2135"/>
    <w:rsid w:val="005A22DE"/>
    <w:rsid w:val="005A2930"/>
    <w:rsid w:val="005A35F6"/>
    <w:rsid w:val="005A3631"/>
    <w:rsid w:val="005A3BCB"/>
    <w:rsid w:val="005A3F7C"/>
    <w:rsid w:val="005A5289"/>
    <w:rsid w:val="005A53E4"/>
    <w:rsid w:val="005A5D9E"/>
    <w:rsid w:val="005A688F"/>
    <w:rsid w:val="005A7828"/>
    <w:rsid w:val="005A7E78"/>
    <w:rsid w:val="005B03ED"/>
    <w:rsid w:val="005B0A1C"/>
    <w:rsid w:val="005B0AB1"/>
    <w:rsid w:val="005B1776"/>
    <w:rsid w:val="005B1BA3"/>
    <w:rsid w:val="005B1DD9"/>
    <w:rsid w:val="005B207A"/>
    <w:rsid w:val="005B20D3"/>
    <w:rsid w:val="005B27FA"/>
    <w:rsid w:val="005B32FB"/>
    <w:rsid w:val="005B3311"/>
    <w:rsid w:val="005B3BBD"/>
    <w:rsid w:val="005B4687"/>
    <w:rsid w:val="005B4839"/>
    <w:rsid w:val="005B4B85"/>
    <w:rsid w:val="005B55B4"/>
    <w:rsid w:val="005B5D3B"/>
    <w:rsid w:val="005B6B51"/>
    <w:rsid w:val="005B6DE7"/>
    <w:rsid w:val="005B7087"/>
    <w:rsid w:val="005B7C4B"/>
    <w:rsid w:val="005B7FE4"/>
    <w:rsid w:val="005C0114"/>
    <w:rsid w:val="005C05E0"/>
    <w:rsid w:val="005C08E0"/>
    <w:rsid w:val="005C0DC3"/>
    <w:rsid w:val="005C0DED"/>
    <w:rsid w:val="005C2639"/>
    <w:rsid w:val="005C2866"/>
    <w:rsid w:val="005C2D88"/>
    <w:rsid w:val="005C310A"/>
    <w:rsid w:val="005C37E0"/>
    <w:rsid w:val="005C385D"/>
    <w:rsid w:val="005C3B5E"/>
    <w:rsid w:val="005C40A3"/>
    <w:rsid w:val="005C431C"/>
    <w:rsid w:val="005C54B9"/>
    <w:rsid w:val="005C554C"/>
    <w:rsid w:val="005C5A1C"/>
    <w:rsid w:val="005C6618"/>
    <w:rsid w:val="005C68A9"/>
    <w:rsid w:val="005C6F5E"/>
    <w:rsid w:val="005C71B8"/>
    <w:rsid w:val="005C7701"/>
    <w:rsid w:val="005C7E52"/>
    <w:rsid w:val="005D0189"/>
    <w:rsid w:val="005D044D"/>
    <w:rsid w:val="005D1131"/>
    <w:rsid w:val="005D1818"/>
    <w:rsid w:val="005D275A"/>
    <w:rsid w:val="005D2816"/>
    <w:rsid w:val="005D29C0"/>
    <w:rsid w:val="005D449D"/>
    <w:rsid w:val="005D4503"/>
    <w:rsid w:val="005D4694"/>
    <w:rsid w:val="005D4B11"/>
    <w:rsid w:val="005D4CF1"/>
    <w:rsid w:val="005D4F67"/>
    <w:rsid w:val="005D59FA"/>
    <w:rsid w:val="005D5FB0"/>
    <w:rsid w:val="005D6AB6"/>
    <w:rsid w:val="005D6B66"/>
    <w:rsid w:val="005D7C83"/>
    <w:rsid w:val="005E0E82"/>
    <w:rsid w:val="005E1509"/>
    <w:rsid w:val="005E1C85"/>
    <w:rsid w:val="005E2112"/>
    <w:rsid w:val="005E219D"/>
    <w:rsid w:val="005E2A3D"/>
    <w:rsid w:val="005E3D3B"/>
    <w:rsid w:val="005E4470"/>
    <w:rsid w:val="005E4C65"/>
    <w:rsid w:val="005E53E4"/>
    <w:rsid w:val="005E5794"/>
    <w:rsid w:val="005E5BFE"/>
    <w:rsid w:val="005E5CFA"/>
    <w:rsid w:val="005E63E9"/>
    <w:rsid w:val="005E6562"/>
    <w:rsid w:val="005E6A79"/>
    <w:rsid w:val="005E77DD"/>
    <w:rsid w:val="005F0391"/>
    <w:rsid w:val="005F0CF5"/>
    <w:rsid w:val="005F24D3"/>
    <w:rsid w:val="005F28FC"/>
    <w:rsid w:val="005F49F2"/>
    <w:rsid w:val="005F4F5E"/>
    <w:rsid w:val="005F61C5"/>
    <w:rsid w:val="005F6515"/>
    <w:rsid w:val="005F670C"/>
    <w:rsid w:val="005F6AA0"/>
    <w:rsid w:val="005F6C23"/>
    <w:rsid w:val="005F71CD"/>
    <w:rsid w:val="005F78C2"/>
    <w:rsid w:val="005F7A17"/>
    <w:rsid w:val="006009FA"/>
    <w:rsid w:val="00600E26"/>
    <w:rsid w:val="00601AFF"/>
    <w:rsid w:val="00601B3A"/>
    <w:rsid w:val="00601C95"/>
    <w:rsid w:val="00601CB2"/>
    <w:rsid w:val="00601E99"/>
    <w:rsid w:val="006030DD"/>
    <w:rsid w:val="0060396E"/>
    <w:rsid w:val="00603FD5"/>
    <w:rsid w:val="00604758"/>
    <w:rsid w:val="00604B35"/>
    <w:rsid w:val="006058C2"/>
    <w:rsid w:val="00605B87"/>
    <w:rsid w:val="0060647F"/>
    <w:rsid w:val="0060696D"/>
    <w:rsid w:val="006070BF"/>
    <w:rsid w:val="006071B0"/>
    <w:rsid w:val="006071B6"/>
    <w:rsid w:val="00607677"/>
    <w:rsid w:val="0060792B"/>
    <w:rsid w:val="00607959"/>
    <w:rsid w:val="00607F03"/>
    <w:rsid w:val="00610627"/>
    <w:rsid w:val="00610695"/>
    <w:rsid w:val="00610F6C"/>
    <w:rsid w:val="006117F9"/>
    <w:rsid w:val="006119F8"/>
    <w:rsid w:val="00611AE4"/>
    <w:rsid w:val="00611DA6"/>
    <w:rsid w:val="00611E97"/>
    <w:rsid w:val="006123CB"/>
    <w:rsid w:val="006124E9"/>
    <w:rsid w:val="006132E4"/>
    <w:rsid w:val="00615428"/>
    <w:rsid w:val="00615E54"/>
    <w:rsid w:val="00616DC8"/>
    <w:rsid w:val="006170C0"/>
    <w:rsid w:val="00617254"/>
    <w:rsid w:val="006174DF"/>
    <w:rsid w:val="00620548"/>
    <w:rsid w:val="006215A9"/>
    <w:rsid w:val="00621A0F"/>
    <w:rsid w:val="00621DC7"/>
    <w:rsid w:val="00622335"/>
    <w:rsid w:val="00622C47"/>
    <w:rsid w:val="00623209"/>
    <w:rsid w:val="00623694"/>
    <w:rsid w:val="006239AA"/>
    <w:rsid w:val="00623EA5"/>
    <w:rsid w:val="006243D7"/>
    <w:rsid w:val="006249C8"/>
    <w:rsid w:val="00624B90"/>
    <w:rsid w:val="00625F06"/>
    <w:rsid w:val="00626097"/>
    <w:rsid w:val="00626116"/>
    <w:rsid w:val="00626DFB"/>
    <w:rsid w:val="00626E49"/>
    <w:rsid w:val="00627534"/>
    <w:rsid w:val="006276AF"/>
    <w:rsid w:val="00627EA5"/>
    <w:rsid w:val="00630F02"/>
    <w:rsid w:val="006318F6"/>
    <w:rsid w:val="00632EF9"/>
    <w:rsid w:val="00633E9A"/>
    <w:rsid w:val="00633FC2"/>
    <w:rsid w:val="00634E75"/>
    <w:rsid w:val="00634F7D"/>
    <w:rsid w:val="00635152"/>
    <w:rsid w:val="006352F2"/>
    <w:rsid w:val="0063601C"/>
    <w:rsid w:val="00636218"/>
    <w:rsid w:val="00636A11"/>
    <w:rsid w:val="00636F19"/>
    <w:rsid w:val="0063706A"/>
    <w:rsid w:val="006371C0"/>
    <w:rsid w:val="006371D8"/>
    <w:rsid w:val="0063727A"/>
    <w:rsid w:val="006379C2"/>
    <w:rsid w:val="00637EC2"/>
    <w:rsid w:val="0064054A"/>
    <w:rsid w:val="0064160B"/>
    <w:rsid w:val="006417E8"/>
    <w:rsid w:val="00641BE7"/>
    <w:rsid w:val="0064299B"/>
    <w:rsid w:val="00642F55"/>
    <w:rsid w:val="006444D8"/>
    <w:rsid w:val="00644BE0"/>
    <w:rsid w:val="00644D29"/>
    <w:rsid w:val="0064592D"/>
    <w:rsid w:val="006469EA"/>
    <w:rsid w:val="006475BD"/>
    <w:rsid w:val="00651011"/>
    <w:rsid w:val="00651481"/>
    <w:rsid w:val="00651940"/>
    <w:rsid w:val="0065197F"/>
    <w:rsid w:val="00651A8C"/>
    <w:rsid w:val="006527FF"/>
    <w:rsid w:val="00652AD1"/>
    <w:rsid w:val="00652D94"/>
    <w:rsid w:val="0065358E"/>
    <w:rsid w:val="00654C92"/>
    <w:rsid w:val="00654DE0"/>
    <w:rsid w:val="00654F64"/>
    <w:rsid w:val="00655756"/>
    <w:rsid w:val="006557D3"/>
    <w:rsid w:val="0065587A"/>
    <w:rsid w:val="00656A8A"/>
    <w:rsid w:val="00656EF6"/>
    <w:rsid w:val="00660FF0"/>
    <w:rsid w:val="006613E3"/>
    <w:rsid w:val="006614EB"/>
    <w:rsid w:val="00661B79"/>
    <w:rsid w:val="00662209"/>
    <w:rsid w:val="006629EF"/>
    <w:rsid w:val="006635DC"/>
    <w:rsid w:val="00663AD9"/>
    <w:rsid w:val="006640B6"/>
    <w:rsid w:val="0066470B"/>
    <w:rsid w:val="00664856"/>
    <w:rsid w:val="00664F94"/>
    <w:rsid w:val="006651C1"/>
    <w:rsid w:val="0066527C"/>
    <w:rsid w:val="00665D4F"/>
    <w:rsid w:val="006664C8"/>
    <w:rsid w:val="00667A24"/>
    <w:rsid w:val="00667A63"/>
    <w:rsid w:val="00667E4B"/>
    <w:rsid w:val="00667EE1"/>
    <w:rsid w:val="00670103"/>
    <w:rsid w:val="006703A2"/>
    <w:rsid w:val="006723B8"/>
    <w:rsid w:val="00672965"/>
    <w:rsid w:val="00672E9E"/>
    <w:rsid w:val="00673091"/>
    <w:rsid w:val="0067421C"/>
    <w:rsid w:val="00674419"/>
    <w:rsid w:val="00674D4F"/>
    <w:rsid w:val="00675DA1"/>
    <w:rsid w:val="00676D21"/>
    <w:rsid w:val="00677BA2"/>
    <w:rsid w:val="00680424"/>
    <w:rsid w:val="0068046B"/>
    <w:rsid w:val="00680959"/>
    <w:rsid w:val="00680D7E"/>
    <w:rsid w:val="0068101C"/>
    <w:rsid w:val="00681434"/>
    <w:rsid w:val="006815C6"/>
    <w:rsid w:val="00681AD8"/>
    <w:rsid w:val="00682E02"/>
    <w:rsid w:val="006835DD"/>
    <w:rsid w:val="00683F7D"/>
    <w:rsid w:val="006847AB"/>
    <w:rsid w:val="00684D91"/>
    <w:rsid w:val="00684E4D"/>
    <w:rsid w:val="00684EBA"/>
    <w:rsid w:val="0068630E"/>
    <w:rsid w:val="006867BF"/>
    <w:rsid w:val="0068724F"/>
    <w:rsid w:val="0068736B"/>
    <w:rsid w:val="00687D82"/>
    <w:rsid w:val="00690515"/>
    <w:rsid w:val="00690853"/>
    <w:rsid w:val="00690BFA"/>
    <w:rsid w:val="0069102A"/>
    <w:rsid w:val="006910AF"/>
    <w:rsid w:val="0069130A"/>
    <w:rsid w:val="00691BAE"/>
    <w:rsid w:val="00691E19"/>
    <w:rsid w:val="006921C7"/>
    <w:rsid w:val="00692279"/>
    <w:rsid w:val="0069475C"/>
    <w:rsid w:val="00694FB5"/>
    <w:rsid w:val="00695123"/>
    <w:rsid w:val="006953DE"/>
    <w:rsid w:val="00695646"/>
    <w:rsid w:val="00696875"/>
    <w:rsid w:val="00696BEA"/>
    <w:rsid w:val="0069735D"/>
    <w:rsid w:val="006975BF"/>
    <w:rsid w:val="00697651"/>
    <w:rsid w:val="006976B8"/>
    <w:rsid w:val="006A0124"/>
    <w:rsid w:val="006A04B5"/>
    <w:rsid w:val="006A074E"/>
    <w:rsid w:val="006A1315"/>
    <w:rsid w:val="006A1491"/>
    <w:rsid w:val="006A1DEF"/>
    <w:rsid w:val="006A3FE4"/>
    <w:rsid w:val="006A4119"/>
    <w:rsid w:val="006A424E"/>
    <w:rsid w:val="006A57A2"/>
    <w:rsid w:val="006A5AF2"/>
    <w:rsid w:val="006A610E"/>
    <w:rsid w:val="006A6628"/>
    <w:rsid w:val="006A69E8"/>
    <w:rsid w:val="006A7069"/>
    <w:rsid w:val="006A714A"/>
    <w:rsid w:val="006A7662"/>
    <w:rsid w:val="006A79D6"/>
    <w:rsid w:val="006A7CE7"/>
    <w:rsid w:val="006A7DD6"/>
    <w:rsid w:val="006B200E"/>
    <w:rsid w:val="006B204E"/>
    <w:rsid w:val="006B20B4"/>
    <w:rsid w:val="006B2AF2"/>
    <w:rsid w:val="006B2D99"/>
    <w:rsid w:val="006B3DBC"/>
    <w:rsid w:val="006B3F09"/>
    <w:rsid w:val="006B42DE"/>
    <w:rsid w:val="006B4B62"/>
    <w:rsid w:val="006B4BFA"/>
    <w:rsid w:val="006B60E5"/>
    <w:rsid w:val="006B6FE2"/>
    <w:rsid w:val="006B7A34"/>
    <w:rsid w:val="006B7D88"/>
    <w:rsid w:val="006B7ED0"/>
    <w:rsid w:val="006C07AA"/>
    <w:rsid w:val="006C129D"/>
    <w:rsid w:val="006C2831"/>
    <w:rsid w:val="006C284B"/>
    <w:rsid w:val="006C2DF2"/>
    <w:rsid w:val="006C309C"/>
    <w:rsid w:val="006C36D5"/>
    <w:rsid w:val="006C37B7"/>
    <w:rsid w:val="006C3B28"/>
    <w:rsid w:val="006C4AF4"/>
    <w:rsid w:val="006C4B34"/>
    <w:rsid w:val="006C4C82"/>
    <w:rsid w:val="006C4F8A"/>
    <w:rsid w:val="006C501F"/>
    <w:rsid w:val="006C50C9"/>
    <w:rsid w:val="006C56B7"/>
    <w:rsid w:val="006C5F9B"/>
    <w:rsid w:val="006C6190"/>
    <w:rsid w:val="006C6770"/>
    <w:rsid w:val="006C6ABA"/>
    <w:rsid w:val="006C721D"/>
    <w:rsid w:val="006C73B3"/>
    <w:rsid w:val="006C75B0"/>
    <w:rsid w:val="006D01A4"/>
    <w:rsid w:val="006D095B"/>
    <w:rsid w:val="006D0F66"/>
    <w:rsid w:val="006D0FC7"/>
    <w:rsid w:val="006D11A0"/>
    <w:rsid w:val="006D1CC0"/>
    <w:rsid w:val="006D1E64"/>
    <w:rsid w:val="006D1EE2"/>
    <w:rsid w:val="006D24FF"/>
    <w:rsid w:val="006D26B1"/>
    <w:rsid w:val="006D2CDF"/>
    <w:rsid w:val="006D3391"/>
    <w:rsid w:val="006D36C6"/>
    <w:rsid w:val="006D3F2F"/>
    <w:rsid w:val="006D41E8"/>
    <w:rsid w:val="006D41FA"/>
    <w:rsid w:val="006D462B"/>
    <w:rsid w:val="006D47C8"/>
    <w:rsid w:val="006D49AD"/>
    <w:rsid w:val="006D4F09"/>
    <w:rsid w:val="006D57EB"/>
    <w:rsid w:val="006D5E40"/>
    <w:rsid w:val="006D5F4F"/>
    <w:rsid w:val="006D605C"/>
    <w:rsid w:val="006D66CF"/>
    <w:rsid w:val="006D6D6C"/>
    <w:rsid w:val="006D7BAD"/>
    <w:rsid w:val="006D7E53"/>
    <w:rsid w:val="006D7F3A"/>
    <w:rsid w:val="006E0795"/>
    <w:rsid w:val="006E2699"/>
    <w:rsid w:val="006E3536"/>
    <w:rsid w:val="006E36C5"/>
    <w:rsid w:val="006E3F6E"/>
    <w:rsid w:val="006E4271"/>
    <w:rsid w:val="006E4B89"/>
    <w:rsid w:val="006E51C7"/>
    <w:rsid w:val="006E5822"/>
    <w:rsid w:val="006E617B"/>
    <w:rsid w:val="006E639F"/>
    <w:rsid w:val="006E6C17"/>
    <w:rsid w:val="006E77E0"/>
    <w:rsid w:val="006E7DAF"/>
    <w:rsid w:val="006E7E34"/>
    <w:rsid w:val="006F0CE9"/>
    <w:rsid w:val="006F171F"/>
    <w:rsid w:val="006F23A8"/>
    <w:rsid w:val="006F24F8"/>
    <w:rsid w:val="006F3301"/>
    <w:rsid w:val="006F440E"/>
    <w:rsid w:val="006F44B9"/>
    <w:rsid w:val="006F4F4D"/>
    <w:rsid w:val="006F5E70"/>
    <w:rsid w:val="006F6090"/>
    <w:rsid w:val="006F63D2"/>
    <w:rsid w:val="006F6500"/>
    <w:rsid w:val="006F6AF9"/>
    <w:rsid w:val="006F6B2A"/>
    <w:rsid w:val="006F6F5A"/>
    <w:rsid w:val="006F73C6"/>
    <w:rsid w:val="006F7522"/>
    <w:rsid w:val="006F77ED"/>
    <w:rsid w:val="006F7CCF"/>
    <w:rsid w:val="00700BA5"/>
    <w:rsid w:val="00701062"/>
    <w:rsid w:val="00701100"/>
    <w:rsid w:val="007018E7"/>
    <w:rsid w:val="00701D3F"/>
    <w:rsid w:val="00701FBE"/>
    <w:rsid w:val="00702AC0"/>
    <w:rsid w:val="00702C90"/>
    <w:rsid w:val="00702E2D"/>
    <w:rsid w:val="00702ECF"/>
    <w:rsid w:val="007030F7"/>
    <w:rsid w:val="007037E5"/>
    <w:rsid w:val="00703F89"/>
    <w:rsid w:val="007049C8"/>
    <w:rsid w:val="00705530"/>
    <w:rsid w:val="00705ECB"/>
    <w:rsid w:val="00706291"/>
    <w:rsid w:val="007062F7"/>
    <w:rsid w:val="00706331"/>
    <w:rsid w:val="007070E8"/>
    <w:rsid w:val="007072DF"/>
    <w:rsid w:val="00707C41"/>
    <w:rsid w:val="00710CFE"/>
    <w:rsid w:val="00710D29"/>
    <w:rsid w:val="007122F9"/>
    <w:rsid w:val="00712408"/>
    <w:rsid w:val="00712D7D"/>
    <w:rsid w:val="007134C0"/>
    <w:rsid w:val="00713EE5"/>
    <w:rsid w:val="00714333"/>
    <w:rsid w:val="0071446B"/>
    <w:rsid w:val="00714488"/>
    <w:rsid w:val="007145B8"/>
    <w:rsid w:val="00714D15"/>
    <w:rsid w:val="00715269"/>
    <w:rsid w:val="007158C6"/>
    <w:rsid w:val="00715E23"/>
    <w:rsid w:val="00715E8E"/>
    <w:rsid w:val="00716016"/>
    <w:rsid w:val="00716400"/>
    <w:rsid w:val="00716488"/>
    <w:rsid w:val="007166A5"/>
    <w:rsid w:val="00716D74"/>
    <w:rsid w:val="00716E32"/>
    <w:rsid w:val="007171A9"/>
    <w:rsid w:val="00717719"/>
    <w:rsid w:val="00717B97"/>
    <w:rsid w:val="00720507"/>
    <w:rsid w:val="007215EF"/>
    <w:rsid w:val="007219B1"/>
    <w:rsid w:val="00721DCF"/>
    <w:rsid w:val="00722206"/>
    <w:rsid w:val="007224F7"/>
    <w:rsid w:val="00722524"/>
    <w:rsid w:val="00722560"/>
    <w:rsid w:val="00722E06"/>
    <w:rsid w:val="00722E1A"/>
    <w:rsid w:val="007233F3"/>
    <w:rsid w:val="00723A41"/>
    <w:rsid w:val="007240E2"/>
    <w:rsid w:val="00724165"/>
    <w:rsid w:val="007244C7"/>
    <w:rsid w:val="007248E0"/>
    <w:rsid w:val="0072491A"/>
    <w:rsid w:val="00724B85"/>
    <w:rsid w:val="007250A6"/>
    <w:rsid w:val="00725761"/>
    <w:rsid w:val="00725ACB"/>
    <w:rsid w:val="00726858"/>
    <w:rsid w:val="00726B71"/>
    <w:rsid w:val="00727507"/>
    <w:rsid w:val="00727ABF"/>
    <w:rsid w:val="00727ADF"/>
    <w:rsid w:val="00727BA9"/>
    <w:rsid w:val="007301C9"/>
    <w:rsid w:val="00730577"/>
    <w:rsid w:val="00730EA6"/>
    <w:rsid w:val="00731C5A"/>
    <w:rsid w:val="00732438"/>
    <w:rsid w:val="00732ACF"/>
    <w:rsid w:val="00732D66"/>
    <w:rsid w:val="007332A7"/>
    <w:rsid w:val="0073376C"/>
    <w:rsid w:val="00733B05"/>
    <w:rsid w:val="007348D6"/>
    <w:rsid w:val="00734DD9"/>
    <w:rsid w:val="00734DEA"/>
    <w:rsid w:val="007360EC"/>
    <w:rsid w:val="007368FF"/>
    <w:rsid w:val="00737221"/>
    <w:rsid w:val="007372E5"/>
    <w:rsid w:val="007373F6"/>
    <w:rsid w:val="0073790C"/>
    <w:rsid w:val="00737BCF"/>
    <w:rsid w:val="00740288"/>
    <w:rsid w:val="007402F0"/>
    <w:rsid w:val="00740481"/>
    <w:rsid w:val="00740804"/>
    <w:rsid w:val="00741B95"/>
    <w:rsid w:val="00742764"/>
    <w:rsid w:val="007427C0"/>
    <w:rsid w:val="00742F0D"/>
    <w:rsid w:val="00742F8E"/>
    <w:rsid w:val="0074312A"/>
    <w:rsid w:val="0074341C"/>
    <w:rsid w:val="00743548"/>
    <w:rsid w:val="0074370B"/>
    <w:rsid w:val="00743D2F"/>
    <w:rsid w:val="00743E75"/>
    <w:rsid w:val="00744120"/>
    <w:rsid w:val="007441F8"/>
    <w:rsid w:val="00744909"/>
    <w:rsid w:val="00744A99"/>
    <w:rsid w:val="00744C4D"/>
    <w:rsid w:val="00745696"/>
    <w:rsid w:val="0074587D"/>
    <w:rsid w:val="00745987"/>
    <w:rsid w:val="007479BE"/>
    <w:rsid w:val="007502A7"/>
    <w:rsid w:val="00750A65"/>
    <w:rsid w:val="00751061"/>
    <w:rsid w:val="007511F5"/>
    <w:rsid w:val="00751CBF"/>
    <w:rsid w:val="00751E4E"/>
    <w:rsid w:val="00752156"/>
    <w:rsid w:val="00752D71"/>
    <w:rsid w:val="00752EDC"/>
    <w:rsid w:val="0075386F"/>
    <w:rsid w:val="00753B57"/>
    <w:rsid w:val="00753F6F"/>
    <w:rsid w:val="00754FDF"/>
    <w:rsid w:val="00755081"/>
    <w:rsid w:val="00755C1C"/>
    <w:rsid w:val="00755FA7"/>
    <w:rsid w:val="00756B08"/>
    <w:rsid w:val="00756DB7"/>
    <w:rsid w:val="00756FC6"/>
    <w:rsid w:val="00757870"/>
    <w:rsid w:val="00760005"/>
    <w:rsid w:val="00760304"/>
    <w:rsid w:val="00760E1B"/>
    <w:rsid w:val="007612E7"/>
    <w:rsid w:val="00761E4C"/>
    <w:rsid w:val="00761E4F"/>
    <w:rsid w:val="00761F4A"/>
    <w:rsid w:val="00762092"/>
    <w:rsid w:val="007623E9"/>
    <w:rsid w:val="00762A41"/>
    <w:rsid w:val="00762B5E"/>
    <w:rsid w:val="00762C2E"/>
    <w:rsid w:val="00762D89"/>
    <w:rsid w:val="00762F4D"/>
    <w:rsid w:val="00762F62"/>
    <w:rsid w:val="00762F69"/>
    <w:rsid w:val="00762FB7"/>
    <w:rsid w:val="007633AF"/>
    <w:rsid w:val="00764FE1"/>
    <w:rsid w:val="007655A7"/>
    <w:rsid w:val="0076568E"/>
    <w:rsid w:val="007658EF"/>
    <w:rsid w:val="007669DE"/>
    <w:rsid w:val="00766B5A"/>
    <w:rsid w:val="00766E26"/>
    <w:rsid w:val="0076768F"/>
    <w:rsid w:val="00767EAE"/>
    <w:rsid w:val="00770D4D"/>
    <w:rsid w:val="00770DB0"/>
    <w:rsid w:val="00773540"/>
    <w:rsid w:val="007740E5"/>
    <w:rsid w:val="00774DCE"/>
    <w:rsid w:val="00775165"/>
    <w:rsid w:val="00775209"/>
    <w:rsid w:val="00775D8D"/>
    <w:rsid w:val="00775F60"/>
    <w:rsid w:val="00776AAD"/>
    <w:rsid w:val="00776FC1"/>
    <w:rsid w:val="00776FF1"/>
    <w:rsid w:val="007776D4"/>
    <w:rsid w:val="00777889"/>
    <w:rsid w:val="007803D8"/>
    <w:rsid w:val="00781121"/>
    <w:rsid w:val="00782484"/>
    <w:rsid w:val="00782A5D"/>
    <w:rsid w:val="00782A80"/>
    <w:rsid w:val="00782D2E"/>
    <w:rsid w:val="00782E88"/>
    <w:rsid w:val="00782F3C"/>
    <w:rsid w:val="00783706"/>
    <w:rsid w:val="007837DF"/>
    <w:rsid w:val="00784457"/>
    <w:rsid w:val="00784A59"/>
    <w:rsid w:val="0078533C"/>
    <w:rsid w:val="007865B2"/>
    <w:rsid w:val="007904B4"/>
    <w:rsid w:val="00790547"/>
    <w:rsid w:val="00791170"/>
    <w:rsid w:val="00791585"/>
    <w:rsid w:val="007918F4"/>
    <w:rsid w:val="00791E47"/>
    <w:rsid w:val="00791F9E"/>
    <w:rsid w:val="0079269E"/>
    <w:rsid w:val="0079292B"/>
    <w:rsid w:val="00793682"/>
    <w:rsid w:val="00793A3B"/>
    <w:rsid w:val="00793D9C"/>
    <w:rsid w:val="00794A60"/>
    <w:rsid w:val="00794CDA"/>
    <w:rsid w:val="0079521A"/>
    <w:rsid w:val="00795310"/>
    <w:rsid w:val="00795A93"/>
    <w:rsid w:val="00796564"/>
    <w:rsid w:val="0079668A"/>
    <w:rsid w:val="00796D47"/>
    <w:rsid w:val="0079724D"/>
    <w:rsid w:val="007A01A6"/>
    <w:rsid w:val="007A0363"/>
    <w:rsid w:val="007A0409"/>
    <w:rsid w:val="007A041C"/>
    <w:rsid w:val="007A13FF"/>
    <w:rsid w:val="007A19ED"/>
    <w:rsid w:val="007A19FF"/>
    <w:rsid w:val="007A3AE1"/>
    <w:rsid w:val="007A3D5C"/>
    <w:rsid w:val="007A3FD0"/>
    <w:rsid w:val="007A423F"/>
    <w:rsid w:val="007A595E"/>
    <w:rsid w:val="007A6072"/>
    <w:rsid w:val="007A7265"/>
    <w:rsid w:val="007A74E8"/>
    <w:rsid w:val="007B02CD"/>
    <w:rsid w:val="007B0C9E"/>
    <w:rsid w:val="007B27E5"/>
    <w:rsid w:val="007B2979"/>
    <w:rsid w:val="007B3094"/>
    <w:rsid w:val="007B374A"/>
    <w:rsid w:val="007B3C4A"/>
    <w:rsid w:val="007B4C7E"/>
    <w:rsid w:val="007B5184"/>
    <w:rsid w:val="007B530A"/>
    <w:rsid w:val="007B5484"/>
    <w:rsid w:val="007B5AEC"/>
    <w:rsid w:val="007B5B68"/>
    <w:rsid w:val="007B6894"/>
    <w:rsid w:val="007B784B"/>
    <w:rsid w:val="007B7AB9"/>
    <w:rsid w:val="007B7C40"/>
    <w:rsid w:val="007C0D2D"/>
    <w:rsid w:val="007C1200"/>
    <w:rsid w:val="007C1363"/>
    <w:rsid w:val="007C1708"/>
    <w:rsid w:val="007C1A74"/>
    <w:rsid w:val="007C1CA5"/>
    <w:rsid w:val="007C1FEC"/>
    <w:rsid w:val="007C2A45"/>
    <w:rsid w:val="007C3453"/>
    <w:rsid w:val="007C3475"/>
    <w:rsid w:val="007C3805"/>
    <w:rsid w:val="007C3FBC"/>
    <w:rsid w:val="007C44EA"/>
    <w:rsid w:val="007C4689"/>
    <w:rsid w:val="007C475F"/>
    <w:rsid w:val="007C53D7"/>
    <w:rsid w:val="007C627B"/>
    <w:rsid w:val="007C6FEC"/>
    <w:rsid w:val="007D09C7"/>
    <w:rsid w:val="007D0BFF"/>
    <w:rsid w:val="007D10C8"/>
    <w:rsid w:val="007D1429"/>
    <w:rsid w:val="007D1569"/>
    <w:rsid w:val="007D20BE"/>
    <w:rsid w:val="007D2257"/>
    <w:rsid w:val="007D25EB"/>
    <w:rsid w:val="007D261B"/>
    <w:rsid w:val="007D2EA9"/>
    <w:rsid w:val="007D35ED"/>
    <w:rsid w:val="007D42DD"/>
    <w:rsid w:val="007D4624"/>
    <w:rsid w:val="007D595C"/>
    <w:rsid w:val="007D5969"/>
    <w:rsid w:val="007D6215"/>
    <w:rsid w:val="007D65B8"/>
    <w:rsid w:val="007D67A8"/>
    <w:rsid w:val="007D71D5"/>
    <w:rsid w:val="007D7AB0"/>
    <w:rsid w:val="007E0283"/>
    <w:rsid w:val="007E0856"/>
    <w:rsid w:val="007E0A61"/>
    <w:rsid w:val="007E1237"/>
    <w:rsid w:val="007E1A38"/>
    <w:rsid w:val="007E2B68"/>
    <w:rsid w:val="007E3E1A"/>
    <w:rsid w:val="007E4003"/>
    <w:rsid w:val="007E4ABA"/>
    <w:rsid w:val="007E5161"/>
    <w:rsid w:val="007E516B"/>
    <w:rsid w:val="007E5BA0"/>
    <w:rsid w:val="007E6099"/>
    <w:rsid w:val="007E65F1"/>
    <w:rsid w:val="007E6652"/>
    <w:rsid w:val="007E70DD"/>
    <w:rsid w:val="007E71BA"/>
    <w:rsid w:val="007E7902"/>
    <w:rsid w:val="007E7F97"/>
    <w:rsid w:val="007F057B"/>
    <w:rsid w:val="007F0B03"/>
    <w:rsid w:val="007F0C8E"/>
    <w:rsid w:val="007F13F8"/>
    <w:rsid w:val="007F20C9"/>
    <w:rsid w:val="007F38FD"/>
    <w:rsid w:val="007F3E80"/>
    <w:rsid w:val="007F438D"/>
    <w:rsid w:val="007F471C"/>
    <w:rsid w:val="007F4A20"/>
    <w:rsid w:val="007F5B27"/>
    <w:rsid w:val="007F6566"/>
    <w:rsid w:val="007F67F6"/>
    <w:rsid w:val="007F6C27"/>
    <w:rsid w:val="007F6D6E"/>
    <w:rsid w:val="0080054B"/>
    <w:rsid w:val="00800A0D"/>
    <w:rsid w:val="00800EC3"/>
    <w:rsid w:val="008017BC"/>
    <w:rsid w:val="00801BB1"/>
    <w:rsid w:val="00801DF2"/>
    <w:rsid w:val="0080322B"/>
    <w:rsid w:val="008035C3"/>
    <w:rsid w:val="008039CE"/>
    <w:rsid w:val="00803BC2"/>
    <w:rsid w:val="00803F26"/>
    <w:rsid w:val="00804795"/>
    <w:rsid w:val="00804A4F"/>
    <w:rsid w:val="00804B47"/>
    <w:rsid w:val="00804B8B"/>
    <w:rsid w:val="008055AF"/>
    <w:rsid w:val="00805E91"/>
    <w:rsid w:val="00806502"/>
    <w:rsid w:val="00806569"/>
    <w:rsid w:val="00806D56"/>
    <w:rsid w:val="00806F63"/>
    <w:rsid w:val="00807371"/>
    <w:rsid w:val="00807711"/>
    <w:rsid w:val="00807C22"/>
    <w:rsid w:val="00807C60"/>
    <w:rsid w:val="00807F06"/>
    <w:rsid w:val="00810045"/>
    <w:rsid w:val="00811125"/>
    <w:rsid w:val="00811196"/>
    <w:rsid w:val="008114D7"/>
    <w:rsid w:val="0081171E"/>
    <w:rsid w:val="00811C26"/>
    <w:rsid w:val="0081347E"/>
    <w:rsid w:val="0081417E"/>
    <w:rsid w:val="00814434"/>
    <w:rsid w:val="00814E98"/>
    <w:rsid w:val="0081533C"/>
    <w:rsid w:val="00815487"/>
    <w:rsid w:val="00815DEE"/>
    <w:rsid w:val="00816030"/>
    <w:rsid w:val="008161D7"/>
    <w:rsid w:val="00816AEE"/>
    <w:rsid w:val="00816DA2"/>
    <w:rsid w:val="008201AE"/>
    <w:rsid w:val="00820661"/>
    <w:rsid w:val="00821940"/>
    <w:rsid w:val="00821D57"/>
    <w:rsid w:val="008232CE"/>
    <w:rsid w:val="0082345F"/>
    <w:rsid w:val="00823473"/>
    <w:rsid w:val="00823F05"/>
    <w:rsid w:val="0082437F"/>
    <w:rsid w:val="00824A6A"/>
    <w:rsid w:val="00824A8E"/>
    <w:rsid w:val="00824AB9"/>
    <w:rsid w:val="00824C4D"/>
    <w:rsid w:val="00827948"/>
    <w:rsid w:val="00827E49"/>
    <w:rsid w:val="00830A76"/>
    <w:rsid w:val="00831497"/>
    <w:rsid w:val="0083199B"/>
    <w:rsid w:val="008321AE"/>
    <w:rsid w:val="00832AF3"/>
    <w:rsid w:val="00832DD1"/>
    <w:rsid w:val="0083323D"/>
    <w:rsid w:val="00833BA0"/>
    <w:rsid w:val="0083428E"/>
    <w:rsid w:val="00834C8B"/>
    <w:rsid w:val="00835198"/>
    <w:rsid w:val="00835CCE"/>
    <w:rsid w:val="00836262"/>
    <w:rsid w:val="00836485"/>
    <w:rsid w:val="00836E3A"/>
    <w:rsid w:val="00837210"/>
    <w:rsid w:val="008374A1"/>
    <w:rsid w:val="00837509"/>
    <w:rsid w:val="008377D7"/>
    <w:rsid w:val="00837D22"/>
    <w:rsid w:val="00840479"/>
    <w:rsid w:val="0084053D"/>
    <w:rsid w:val="0084060F"/>
    <w:rsid w:val="00840D81"/>
    <w:rsid w:val="0084238D"/>
    <w:rsid w:val="008423EB"/>
    <w:rsid w:val="00842B30"/>
    <w:rsid w:val="00842DCC"/>
    <w:rsid w:val="00842F01"/>
    <w:rsid w:val="00843354"/>
    <w:rsid w:val="00843BE5"/>
    <w:rsid w:val="00844843"/>
    <w:rsid w:val="00844D04"/>
    <w:rsid w:val="00845920"/>
    <w:rsid w:val="00845C5E"/>
    <w:rsid w:val="00845E0C"/>
    <w:rsid w:val="00845E1C"/>
    <w:rsid w:val="008464C0"/>
    <w:rsid w:val="00846D1E"/>
    <w:rsid w:val="00846F68"/>
    <w:rsid w:val="008472B8"/>
    <w:rsid w:val="008472E3"/>
    <w:rsid w:val="00847AB9"/>
    <w:rsid w:val="00850856"/>
    <w:rsid w:val="008508C9"/>
    <w:rsid w:val="00850E42"/>
    <w:rsid w:val="008520A2"/>
    <w:rsid w:val="00852208"/>
    <w:rsid w:val="00852380"/>
    <w:rsid w:val="00852537"/>
    <w:rsid w:val="008528D2"/>
    <w:rsid w:val="008529A2"/>
    <w:rsid w:val="00852F77"/>
    <w:rsid w:val="0085406A"/>
    <w:rsid w:val="0085439B"/>
    <w:rsid w:val="00854701"/>
    <w:rsid w:val="00854D32"/>
    <w:rsid w:val="0085575C"/>
    <w:rsid w:val="008558F5"/>
    <w:rsid w:val="00855BC9"/>
    <w:rsid w:val="008561CE"/>
    <w:rsid w:val="0085669A"/>
    <w:rsid w:val="00857490"/>
    <w:rsid w:val="008576D8"/>
    <w:rsid w:val="008579B4"/>
    <w:rsid w:val="00857D1A"/>
    <w:rsid w:val="00857EEB"/>
    <w:rsid w:val="00861080"/>
    <w:rsid w:val="008618B7"/>
    <w:rsid w:val="008618FC"/>
    <w:rsid w:val="008627C7"/>
    <w:rsid w:val="00862F27"/>
    <w:rsid w:val="008634B8"/>
    <w:rsid w:val="00864029"/>
    <w:rsid w:val="00864DF2"/>
    <w:rsid w:val="0086584D"/>
    <w:rsid w:val="00865D60"/>
    <w:rsid w:val="00865FC7"/>
    <w:rsid w:val="00866527"/>
    <w:rsid w:val="00866C74"/>
    <w:rsid w:val="008679FF"/>
    <w:rsid w:val="00870764"/>
    <w:rsid w:val="00870A6F"/>
    <w:rsid w:val="00871227"/>
    <w:rsid w:val="0087148F"/>
    <w:rsid w:val="008717FC"/>
    <w:rsid w:val="00871A6C"/>
    <w:rsid w:val="0087233A"/>
    <w:rsid w:val="008725C2"/>
    <w:rsid w:val="00872A6F"/>
    <w:rsid w:val="0087301D"/>
    <w:rsid w:val="008733DB"/>
    <w:rsid w:val="00873EA3"/>
    <w:rsid w:val="00874BEE"/>
    <w:rsid w:val="008750A2"/>
    <w:rsid w:val="00875942"/>
    <w:rsid w:val="00875CCB"/>
    <w:rsid w:val="00876D1C"/>
    <w:rsid w:val="008779F0"/>
    <w:rsid w:val="00877B7D"/>
    <w:rsid w:val="00877BF8"/>
    <w:rsid w:val="00877D44"/>
    <w:rsid w:val="008803E0"/>
    <w:rsid w:val="0088059C"/>
    <w:rsid w:val="0088135B"/>
    <w:rsid w:val="00881E26"/>
    <w:rsid w:val="00881EA1"/>
    <w:rsid w:val="00882056"/>
    <w:rsid w:val="00882258"/>
    <w:rsid w:val="0088245C"/>
    <w:rsid w:val="008825AA"/>
    <w:rsid w:val="00882988"/>
    <w:rsid w:val="00882E7B"/>
    <w:rsid w:val="008833F3"/>
    <w:rsid w:val="008837E3"/>
    <w:rsid w:val="00884B9A"/>
    <w:rsid w:val="00884BA3"/>
    <w:rsid w:val="00884C00"/>
    <w:rsid w:val="00885809"/>
    <w:rsid w:val="00885BD0"/>
    <w:rsid w:val="0088667C"/>
    <w:rsid w:val="00886D6E"/>
    <w:rsid w:val="00887BFC"/>
    <w:rsid w:val="00887DED"/>
    <w:rsid w:val="00887E15"/>
    <w:rsid w:val="008905A3"/>
    <w:rsid w:val="0089088E"/>
    <w:rsid w:val="00890D9B"/>
    <w:rsid w:val="00891209"/>
    <w:rsid w:val="008916D4"/>
    <w:rsid w:val="0089186C"/>
    <w:rsid w:val="008922CA"/>
    <w:rsid w:val="008928B0"/>
    <w:rsid w:val="0089303F"/>
    <w:rsid w:val="0089316D"/>
    <w:rsid w:val="0089407B"/>
    <w:rsid w:val="00894900"/>
    <w:rsid w:val="00894FFE"/>
    <w:rsid w:val="008951C3"/>
    <w:rsid w:val="00896A05"/>
    <w:rsid w:val="00897793"/>
    <w:rsid w:val="00897A05"/>
    <w:rsid w:val="008A08E2"/>
    <w:rsid w:val="008A10F9"/>
    <w:rsid w:val="008A1632"/>
    <w:rsid w:val="008A2126"/>
    <w:rsid w:val="008A22C4"/>
    <w:rsid w:val="008A231D"/>
    <w:rsid w:val="008A3509"/>
    <w:rsid w:val="008A398F"/>
    <w:rsid w:val="008A3BFB"/>
    <w:rsid w:val="008A5278"/>
    <w:rsid w:val="008A576F"/>
    <w:rsid w:val="008A5F19"/>
    <w:rsid w:val="008A62E8"/>
    <w:rsid w:val="008A6F03"/>
    <w:rsid w:val="008A6F83"/>
    <w:rsid w:val="008A7A5D"/>
    <w:rsid w:val="008B05C3"/>
    <w:rsid w:val="008B0BE7"/>
    <w:rsid w:val="008B0C61"/>
    <w:rsid w:val="008B102F"/>
    <w:rsid w:val="008B393B"/>
    <w:rsid w:val="008B39CC"/>
    <w:rsid w:val="008B3CAA"/>
    <w:rsid w:val="008B4296"/>
    <w:rsid w:val="008B48A5"/>
    <w:rsid w:val="008B4965"/>
    <w:rsid w:val="008B4AC4"/>
    <w:rsid w:val="008B4CBE"/>
    <w:rsid w:val="008B4CC5"/>
    <w:rsid w:val="008B5726"/>
    <w:rsid w:val="008B618F"/>
    <w:rsid w:val="008B6743"/>
    <w:rsid w:val="008B7276"/>
    <w:rsid w:val="008B729D"/>
    <w:rsid w:val="008B78B1"/>
    <w:rsid w:val="008C00BC"/>
    <w:rsid w:val="008C0373"/>
    <w:rsid w:val="008C05DF"/>
    <w:rsid w:val="008C09DE"/>
    <w:rsid w:val="008C0BA1"/>
    <w:rsid w:val="008C0F22"/>
    <w:rsid w:val="008C1905"/>
    <w:rsid w:val="008C1C44"/>
    <w:rsid w:val="008C1CCF"/>
    <w:rsid w:val="008C23CF"/>
    <w:rsid w:val="008C29AB"/>
    <w:rsid w:val="008C2C47"/>
    <w:rsid w:val="008C398D"/>
    <w:rsid w:val="008C406E"/>
    <w:rsid w:val="008C5587"/>
    <w:rsid w:val="008C6210"/>
    <w:rsid w:val="008C70E6"/>
    <w:rsid w:val="008C76B8"/>
    <w:rsid w:val="008C7784"/>
    <w:rsid w:val="008D00EE"/>
    <w:rsid w:val="008D036B"/>
    <w:rsid w:val="008D0609"/>
    <w:rsid w:val="008D0643"/>
    <w:rsid w:val="008D0B3B"/>
    <w:rsid w:val="008D1592"/>
    <w:rsid w:val="008D164D"/>
    <w:rsid w:val="008D19FD"/>
    <w:rsid w:val="008D1ABD"/>
    <w:rsid w:val="008D2A2F"/>
    <w:rsid w:val="008D31BC"/>
    <w:rsid w:val="008D365F"/>
    <w:rsid w:val="008D3796"/>
    <w:rsid w:val="008D3A0D"/>
    <w:rsid w:val="008D3AE8"/>
    <w:rsid w:val="008D408D"/>
    <w:rsid w:val="008D46E8"/>
    <w:rsid w:val="008D5B6C"/>
    <w:rsid w:val="008D5E97"/>
    <w:rsid w:val="008D690B"/>
    <w:rsid w:val="008D6ED2"/>
    <w:rsid w:val="008D71BD"/>
    <w:rsid w:val="008D765C"/>
    <w:rsid w:val="008D7A31"/>
    <w:rsid w:val="008D7B21"/>
    <w:rsid w:val="008D7D89"/>
    <w:rsid w:val="008E0596"/>
    <w:rsid w:val="008E07D7"/>
    <w:rsid w:val="008E0D16"/>
    <w:rsid w:val="008E0D79"/>
    <w:rsid w:val="008E0E0B"/>
    <w:rsid w:val="008E1E8A"/>
    <w:rsid w:val="008E2374"/>
    <w:rsid w:val="008E25D6"/>
    <w:rsid w:val="008E2A22"/>
    <w:rsid w:val="008E2F4F"/>
    <w:rsid w:val="008E2F82"/>
    <w:rsid w:val="008E3590"/>
    <w:rsid w:val="008E3CFF"/>
    <w:rsid w:val="008E4DCB"/>
    <w:rsid w:val="008E5265"/>
    <w:rsid w:val="008E677B"/>
    <w:rsid w:val="008E6D31"/>
    <w:rsid w:val="008E72BF"/>
    <w:rsid w:val="008E7397"/>
    <w:rsid w:val="008E7437"/>
    <w:rsid w:val="008E7BD4"/>
    <w:rsid w:val="008E7DAF"/>
    <w:rsid w:val="008F03A7"/>
    <w:rsid w:val="008F0A95"/>
    <w:rsid w:val="008F0E03"/>
    <w:rsid w:val="008F1426"/>
    <w:rsid w:val="008F2CF7"/>
    <w:rsid w:val="008F30C7"/>
    <w:rsid w:val="008F32AB"/>
    <w:rsid w:val="008F4685"/>
    <w:rsid w:val="008F486D"/>
    <w:rsid w:val="008F494F"/>
    <w:rsid w:val="008F4A9B"/>
    <w:rsid w:val="008F567D"/>
    <w:rsid w:val="008F5BC4"/>
    <w:rsid w:val="008F6748"/>
    <w:rsid w:val="008F6882"/>
    <w:rsid w:val="008F6884"/>
    <w:rsid w:val="008F6F1A"/>
    <w:rsid w:val="008F759F"/>
    <w:rsid w:val="008F7897"/>
    <w:rsid w:val="008F7A8A"/>
    <w:rsid w:val="00900516"/>
    <w:rsid w:val="009009AF"/>
    <w:rsid w:val="00901175"/>
    <w:rsid w:val="0090137A"/>
    <w:rsid w:val="00901FC7"/>
    <w:rsid w:val="0090216A"/>
    <w:rsid w:val="00902242"/>
    <w:rsid w:val="00902272"/>
    <w:rsid w:val="00902813"/>
    <w:rsid w:val="00902C34"/>
    <w:rsid w:val="00903370"/>
    <w:rsid w:val="00903AE0"/>
    <w:rsid w:val="00903CE2"/>
    <w:rsid w:val="00903E3F"/>
    <w:rsid w:val="009048FA"/>
    <w:rsid w:val="00904DA0"/>
    <w:rsid w:val="00906116"/>
    <w:rsid w:val="0090695B"/>
    <w:rsid w:val="00906A83"/>
    <w:rsid w:val="00906B06"/>
    <w:rsid w:val="00907948"/>
    <w:rsid w:val="009079B4"/>
    <w:rsid w:val="00907A4C"/>
    <w:rsid w:val="00911D17"/>
    <w:rsid w:val="00911D29"/>
    <w:rsid w:val="00912001"/>
    <w:rsid w:val="0091203D"/>
    <w:rsid w:val="009125CB"/>
    <w:rsid w:val="00912EAA"/>
    <w:rsid w:val="0091349A"/>
    <w:rsid w:val="00914137"/>
    <w:rsid w:val="00914399"/>
    <w:rsid w:val="0091440F"/>
    <w:rsid w:val="009147EA"/>
    <w:rsid w:val="00914AF9"/>
    <w:rsid w:val="00914F07"/>
    <w:rsid w:val="009152DA"/>
    <w:rsid w:val="0091530C"/>
    <w:rsid w:val="009158BF"/>
    <w:rsid w:val="00915C64"/>
    <w:rsid w:val="0091620F"/>
    <w:rsid w:val="0091625A"/>
    <w:rsid w:val="00916636"/>
    <w:rsid w:val="00916E3E"/>
    <w:rsid w:val="009175B9"/>
    <w:rsid w:val="0091764F"/>
    <w:rsid w:val="00917A41"/>
    <w:rsid w:val="00917B37"/>
    <w:rsid w:val="0092023D"/>
    <w:rsid w:val="00920923"/>
    <w:rsid w:val="00920D23"/>
    <w:rsid w:val="00920DE4"/>
    <w:rsid w:val="00920F58"/>
    <w:rsid w:val="00922318"/>
    <w:rsid w:val="00922453"/>
    <w:rsid w:val="00922752"/>
    <w:rsid w:val="009229F6"/>
    <w:rsid w:val="00922B2D"/>
    <w:rsid w:val="00922FFA"/>
    <w:rsid w:val="00923E2E"/>
    <w:rsid w:val="00924096"/>
    <w:rsid w:val="009246A4"/>
    <w:rsid w:val="009249E3"/>
    <w:rsid w:val="00925012"/>
    <w:rsid w:val="00926C58"/>
    <w:rsid w:val="0092747B"/>
    <w:rsid w:val="00927574"/>
    <w:rsid w:val="0092772C"/>
    <w:rsid w:val="00927CAA"/>
    <w:rsid w:val="00927FBA"/>
    <w:rsid w:val="00930F28"/>
    <w:rsid w:val="00930F8F"/>
    <w:rsid w:val="00931667"/>
    <w:rsid w:val="009320DE"/>
    <w:rsid w:val="009327DA"/>
    <w:rsid w:val="009328C0"/>
    <w:rsid w:val="00932C70"/>
    <w:rsid w:val="00933410"/>
    <w:rsid w:val="00933E08"/>
    <w:rsid w:val="009342FC"/>
    <w:rsid w:val="0093547E"/>
    <w:rsid w:val="009356F9"/>
    <w:rsid w:val="00935CC4"/>
    <w:rsid w:val="00936068"/>
    <w:rsid w:val="00936080"/>
    <w:rsid w:val="00937373"/>
    <w:rsid w:val="009376D3"/>
    <w:rsid w:val="00940DC8"/>
    <w:rsid w:val="00941E35"/>
    <w:rsid w:val="0094203A"/>
    <w:rsid w:val="0094225E"/>
    <w:rsid w:val="00942764"/>
    <w:rsid w:val="00942796"/>
    <w:rsid w:val="00943806"/>
    <w:rsid w:val="00943E25"/>
    <w:rsid w:val="0094419E"/>
    <w:rsid w:val="009444E2"/>
    <w:rsid w:val="00944783"/>
    <w:rsid w:val="00944B50"/>
    <w:rsid w:val="009450AE"/>
    <w:rsid w:val="00945F76"/>
    <w:rsid w:val="00946351"/>
    <w:rsid w:val="00946F04"/>
    <w:rsid w:val="0095007A"/>
    <w:rsid w:val="009515AD"/>
    <w:rsid w:val="009517CC"/>
    <w:rsid w:val="009518BE"/>
    <w:rsid w:val="00952256"/>
    <w:rsid w:val="00952D11"/>
    <w:rsid w:val="00954140"/>
    <w:rsid w:val="009543E9"/>
    <w:rsid w:val="009550EF"/>
    <w:rsid w:val="00956385"/>
    <w:rsid w:val="00960619"/>
    <w:rsid w:val="009614DD"/>
    <w:rsid w:val="009615D4"/>
    <w:rsid w:val="009620B4"/>
    <w:rsid w:val="00962905"/>
    <w:rsid w:val="0096296B"/>
    <w:rsid w:val="00962F43"/>
    <w:rsid w:val="00963076"/>
    <w:rsid w:val="00963232"/>
    <w:rsid w:val="00963B01"/>
    <w:rsid w:val="009648FA"/>
    <w:rsid w:val="009654FC"/>
    <w:rsid w:val="00966070"/>
    <w:rsid w:val="00966838"/>
    <w:rsid w:val="00967E22"/>
    <w:rsid w:val="0097076D"/>
    <w:rsid w:val="00970A20"/>
    <w:rsid w:val="00970C0F"/>
    <w:rsid w:val="00970D39"/>
    <w:rsid w:val="00971019"/>
    <w:rsid w:val="0097163D"/>
    <w:rsid w:val="00971D07"/>
    <w:rsid w:val="009721F8"/>
    <w:rsid w:val="009722FA"/>
    <w:rsid w:val="0097373A"/>
    <w:rsid w:val="00973AB0"/>
    <w:rsid w:val="00973B4F"/>
    <w:rsid w:val="00973BAC"/>
    <w:rsid w:val="00973BF3"/>
    <w:rsid w:val="0097401B"/>
    <w:rsid w:val="00974677"/>
    <w:rsid w:val="009749C5"/>
    <w:rsid w:val="00974C6F"/>
    <w:rsid w:val="00974EB1"/>
    <w:rsid w:val="00975002"/>
    <w:rsid w:val="00976023"/>
    <w:rsid w:val="00976A6A"/>
    <w:rsid w:val="0098037B"/>
    <w:rsid w:val="00980461"/>
    <w:rsid w:val="00980596"/>
    <w:rsid w:val="009815BC"/>
    <w:rsid w:val="009833CD"/>
    <w:rsid w:val="00984BAB"/>
    <w:rsid w:val="00984BF5"/>
    <w:rsid w:val="0098619A"/>
    <w:rsid w:val="009864AF"/>
    <w:rsid w:val="009864BD"/>
    <w:rsid w:val="009868DC"/>
    <w:rsid w:val="00986CFF"/>
    <w:rsid w:val="00986F8D"/>
    <w:rsid w:val="00987FA3"/>
    <w:rsid w:val="009901F4"/>
    <w:rsid w:val="0099027D"/>
    <w:rsid w:val="009909CE"/>
    <w:rsid w:val="00990F59"/>
    <w:rsid w:val="009913AB"/>
    <w:rsid w:val="009913D5"/>
    <w:rsid w:val="00991620"/>
    <w:rsid w:val="0099172E"/>
    <w:rsid w:val="009920C6"/>
    <w:rsid w:val="00992B19"/>
    <w:rsid w:val="00992CFB"/>
    <w:rsid w:val="00992EE8"/>
    <w:rsid w:val="0099436D"/>
    <w:rsid w:val="009943AB"/>
    <w:rsid w:val="00994B0E"/>
    <w:rsid w:val="009959E2"/>
    <w:rsid w:val="00995DAC"/>
    <w:rsid w:val="009969C3"/>
    <w:rsid w:val="00996D50"/>
    <w:rsid w:val="009975B1"/>
    <w:rsid w:val="00997870"/>
    <w:rsid w:val="009978AA"/>
    <w:rsid w:val="009978AD"/>
    <w:rsid w:val="00997D0B"/>
    <w:rsid w:val="00997D46"/>
    <w:rsid w:val="00997DD9"/>
    <w:rsid w:val="00997F12"/>
    <w:rsid w:val="009A025C"/>
    <w:rsid w:val="009A0310"/>
    <w:rsid w:val="009A03B6"/>
    <w:rsid w:val="009A06A4"/>
    <w:rsid w:val="009A06B8"/>
    <w:rsid w:val="009A1639"/>
    <w:rsid w:val="009A16F3"/>
    <w:rsid w:val="009A2329"/>
    <w:rsid w:val="009A25EC"/>
    <w:rsid w:val="009A2F17"/>
    <w:rsid w:val="009A2F56"/>
    <w:rsid w:val="009A37B9"/>
    <w:rsid w:val="009A3C2B"/>
    <w:rsid w:val="009A426B"/>
    <w:rsid w:val="009A4DBB"/>
    <w:rsid w:val="009A697B"/>
    <w:rsid w:val="009A7FAE"/>
    <w:rsid w:val="009B16F4"/>
    <w:rsid w:val="009B1C45"/>
    <w:rsid w:val="009B29AC"/>
    <w:rsid w:val="009B3092"/>
    <w:rsid w:val="009B31DA"/>
    <w:rsid w:val="009B4272"/>
    <w:rsid w:val="009B45AE"/>
    <w:rsid w:val="009B47E4"/>
    <w:rsid w:val="009B542F"/>
    <w:rsid w:val="009B6619"/>
    <w:rsid w:val="009B6636"/>
    <w:rsid w:val="009B6D25"/>
    <w:rsid w:val="009B6F86"/>
    <w:rsid w:val="009B75AD"/>
    <w:rsid w:val="009B7781"/>
    <w:rsid w:val="009C03C0"/>
    <w:rsid w:val="009C0857"/>
    <w:rsid w:val="009C0A2E"/>
    <w:rsid w:val="009C18DB"/>
    <w:rsid w:val="009C197B"/>
    <w:rsid w:val="009C1DEB"/>
    <w:rsid w:val="009C22AB"/>
    <w:rsid w:val="009C262D"/>
    <w:rsid w:val="009C333F"/>
    <w:rsid w:val="009C3C75"/>
    <w:rsid w:val="009C3C98"/>
    <w:rsid w:val="009C4137"/>
    <w:rsid w:val="009C430D"/>
    <w:rsid w:val="009C485C"/>
    <w:rsid w:val="009C5756"/>
    <w:rsid w:val="009C580B"/>
    <w:rsid w:val="009C5B33"/>
    <w:rsid w:val="009C5DCA"/>
    <w:rsid w:val="009C5E1D"/>
    <w:rsid w:val="009C6075"/>
    <w:rsid w:val="009C60A6"/>
    <w:rsid w:val="009C61C7"/>
    <w:rsid w:val="009C63C7"/>
    <w:rsid w:val="009C6F48"/>
    <w:rsid w:val="009D06C6"/>
    <w:rsid w:val="009D0A6F"/>
    <w:rsid w:val="009D1078"/>
    <w:rsid w:val="009D165B"/>
    <w:rsid w:val="009D1765"/>
    <w:rsid w:val="009D180A"/>
    <w:rsid w:val="009D2043"/>
    <w:rsid w:val="009D24F5"/>
    <w:rsid w:val="009D2568"/>
    <w:rsid w:val="009D2B6D"/>
    <w:rsid w:val="009D31FB"/>
    <w:rsid w:val="009D425B"/>
    <w:rsid w:val="009D5EF6"/>
    <w:rsid w:val="009D5F92"/>
    <w:rsid w:val="009D6C0C"/>
    <w:rsid w:val="009D7364"/>
    <w:rsid w:val="009E0364"/>
    <w:rsid w:val="009E0ACA"/>
    <w:rsid w:val="009E0AFD"/>
    <w:rsid w:val="009E11E7"/>
    <w:rsid w:val="009E1475"/>
    <w:rsid w:val="009E19A3"/>
    <w:rsid w:val="009E21A9"/>
    <w:rsid w:val="009E2353"/>
    <w:rsid w:val="009E2776"/>
    <w:rsid w:val="009E2BF5"/>
    <w:rsid w:val="009E2D75"/>
    <w:rsid w:val="009E2DC4"/>
    <w:rsid w:val="009E3B6F"/>
    <w:rsid w:val="009E453C"/>
    <w:rsid w:val="009E469F"/>
    <w:rsid w:val="009E47AA"/>
    <w:rsid w:val="009E488E"/>
    <w:rsid w:val="009E4A6D"/>
    <w:rsid w:val="009E4DC0"/>
    <w:rsid w:val="009E4ED2"/>
    <w:rsid w:val="009E4F09"/>
    <w:rsid w:val="009E61A8"/>
    <w:rsid w:val="009E6637"/>
    <w:rsid w:val="009E758E"/>
    <w:rsid w:val="009F00A7"/>
    <w:rsid w:val="009F020C"/>
    <w:rsid w:val="009F0F7A"/>
    <w:rsid w:val="009F2258"/>
    <w:rsid w:val="009F2A06"/>
    <w:rsid w:val="009F2A6D"/>
    <w:rsid w:val="009F2FDC"/>
    <w:rsid w:val="009F330C"/>
    <w:rsid w:val="009F39DA"/>
    <w:rsid w:val="009F3C15"/>
    <w:rsid w:val="009F3F0F"/>
    <w:rsid w:val="009F4279"/>
    <w:rsid w:val="009F56A6"/>
    <w:rsid w:val="009F6639"/>
    <w:rsid w:val="009F6DA8"/>
    <w:rsid w:val="009F7165"/>
    <w:rsid w:val="009F75DF"/>
    <w:rsid w:val="009F796B"/>
    <w:rsid w:val="009F7AAA"/>
    <w:rsid w:val="009F7DD7"/>
    <w:rsid w:val="00A005D3"/>
    <w:rsid w:val="00A00BF9"/>
    <w:rsid w:val="00A017BA"/>
    <w:rsid w:val="00A01852"/>
    <w:rsid w:val="00A027EC"/>
    <w:rsid w:val="00A039DE"/>
    <w:rsid w:val="00A03E94"/>
    <w:rsid w:val="00A040F9"/>
    <w:rsid w:val="00A0489F"/>
    <w:rsid w:val="00A04FF7"/>
    <w:rsid w:val="00A0563C"/>
    <w:rsid w:val="00A074FA"/>
    <w:rsid w:val="00A0757A"/>
    <w:rsid w:val="00A109E1"/>
    <w:rsid w:val="00A10BEB"/>
    <w:rsid w:val="00A10D6E"/>
    <w:rsid w:val="00A10E08"/>
    <w:rsid w:val="00A11B2C"/>
    <w:rsid w:val="00A1229E"/>
    <w:rsid w:val="00A12361"/>
    <w:rsid w:val="00A128B7"/>
    <w:rsid w:val="00A12E3C"/>
    <w:rsid w:val="00A12F6A"/>
    <w:rsid w:val="00A135FD"/>
    <w:rsid w:val="00A13664"/>
    <w:rsid w:val="00A13836"/>
    <w:rsid w:val="00A1451E"/>
    <w:rsid w:val="00A14B0F"/>
    <w:rsid w:val="00A14FA9"/>
    <w:rsid w:val="00A1542C"/>
    <w:rsid w:val="00A15730"/>
    <w:rsid w:val="00A1585B"/>
    <w:rsid w:val="00A15EB1"/>
    <w:rsid w:val="00A16A1B"/>
    <w:rsid w:val="00A16E74"/>
    <w:rsid w:val="00A20A38"/>
    <w:rsid w:val="00A20A75"/>
    <w:rsid w:val="00A20B47"/>
    <w:rsid w:val="00A20C2B"/>
    <w:rsid w:val="00A20DE1"/>
    <w:rsid w:val="00A216EA"/>
    <w:rsid w:val="00A21BA1"/>
    <w:rsid w:val="00A21D1D"/>
    <w:rsid w:val="00A21FDA"/>
    <w:rsid w:val="00A22046"/>
    <w:rsid w:val="00A22757"/>
    <w:rsid w:val="00A22C6B"/>
    <w:rsid w:val="00A23CCF"/>
    <w:rsid w:val="00A23FCD"/>
    <w:rsid w:val="00A24430"/>
    <w:rsid w:val="00A2452B"/>
    <w:rsid w:val="00A2461E"/>
    <w:rsid w:val="00A24F9F"/>
    <w:rsid w:val="00A26384"/>
    <w:rsid w:val="00A2648D"/>
    <w:rsid w:val="00A26A5D"/>
    <w:rsid w:val="00A26BA9"/>
    <w:rsid w:val="00A26C27"/>
    <w:rsid w:val="00A27046"/>
    <w:rsid w:val="00A277E4"/>
    <w:rsid w:val="00A27AAA"/>
    <w:rsid w:val="00A27CE9"/>
    <w:rsid w:val="00A3004B"/>
    <w:rsid w:val="00A30605"/>
    <w:rsid w:val="00A3204F"/>
    <w:rsid w:val="00A338B8"/>
    <w:rsid w:val="00A33913"/>
    <w:rsid w:val="00A3497B"/>
    <w:rsid w:val="00A350A6"/>
    <w:rsid w:val="00A35EB0"/>
    <w:rsid w:val="00A361C3"/>
    <w:rsid w:val="00A36259"/>
    <w:rsid w:val="00A36493"/>
    <w:rsid w:val="00A364AC"/>
    <w:rsid w:val="00A36846"/>
    <w:rsid w:val="00A3772E"/>
    <w:rsid w:val="00A37ACB"/>
    <w:rsid w:val="00A37B36"/>
    <w:rsid w:val="00A37BB5"/>
    <w:rsid w:val="00A40688"/>
    <w:rsid w:val="00A408CF"/>
    <w:rsid w:val="00A409D1"/>
    <w:rsid w:val="00A40B1A"/>
    <w:rsid w:val="00A416AD"/>
    <w:rsid w:val="00A42B9C"/>
    <w:rsid w:val="00A42F38"/>
    <w:rsid w:val="00A431EB"/>
    <w:rsid w:val="00A43307"/>
    <w:rsid w:val="00A44E0D"/>
    <w:rsid w:val="00A46484"/>
    <w:rsid w:val="00A46D48"/>
    <w:rsid w:val="00A471AE"/>
    <w:rsid w:val="00A47F4A"/>
    <w:rsid w:val="00A506FC"/>
    <w:rsid w:val="00A50CD9"/>
    <w:rsid w:val="00A51282"/>
    <w:rsid w:val="00A51374"/>
    <w:rsid w:val="00A51407"/>
    <w:rsid w:val="00A51850"/>
    <w:rsid w:val="00A51ADA"/>
    <w:rsid w:val="00A52FD9"/>
    <w:rsid w:val="00A531E4"/>
    <w:rsid w:val="00A5361B"/>
    <w:rsid w:val="00A539A0"/>
    <w:rsid w:val="00A54D2E"/>
    <w:rsid w:val="00A54DAA"/>
    <w:rsid w:val="00A55199"/>
    <w:rsid w:val="00A5529A"/>
    <w:rsid w:val="00A55309"/>
    <w:rsid w:val="00A56687"/>
    <w:rsid w:val="00A5703F"/>
    <w:rsid w:val="00A57913"/>
    <w:rsid w:val="00A57AAA"/>
    <w:rsid w:val="00A57BF3"/>
    <w:rsid w:val="00A57C49"/>
    <w:rsid w:val="00A609B7"/>
    <w:rsid w:val="00A617A7"/>
    <w:rsid w:val="00A617CD"/>
    <w:rsid w:val="00A62657"/>
    <w:rsid w:val="00A62EC8"/>
    <w:rsid w:val="00A63200"/>
    <w:rsid w:val="00A637BB"/>
    <w:rsid w:val="00A63A7E"/>
    <w:rsid w:val="00A64406"/>
    <w:rsid w:val="00A64F28"/>
    <w:rsid w:val="00A64F66"/>
    <w:rsid w:val="00A65DCB"/>
    <w:rsid w:val="00A65E9D"/>
    <w:rsid w:val="00A668D5"/>
    <w:rsid w:val="00A66A72"/>
    <w:rsid w:val="00A66F6F"/>
    <w:rsid w:val="00A67575"/>
    <w:rsid w:val="00A678DA"/>
    <w:rsid w:val="00A67EE8"/>
    <w:rsid w:val="00A70B25"/>
    <w:rsid w:val="00A70B5C"/>
    <w:rsid w:val="00A70F27"/>
    <w:rsid w:val="00A711A3"/>
    <w:rsid w:val="00A71DC6"/>
    <w:rsid w:val="00A723A1"/>
    <w:rsid w:val="00A72B19"/>
    <w:rsid w:val="00A739B3"/>
    <w:rsid w:val="00A73ECD"/>
    <w:rsid w:val="00A7475B"/>
    <w:rsid w:val="00A74A27"/>
    <w:rsid w:val="00A752A1"/>
    <w:rsid w:val="00A752B8"/>
    <w:rsid w:val="00A7553F"/>
    <w:rsid w:val="00A75DCB"/>
    <w:rsid w:val="00A76000"/>
    <w:rsid w:val="00A767EB"/>
    <w:rsid w:val="00A76D92"/>
    <w:rsid w:val="00A77392"/>
    <w:rsid w:val="00A775AB"/>
    <w:rsid w:val="00A77C76"/>
    <w:rsid w:val="00A8183A"/>
    <w:rsid w:val="00A82771"/>
    <w:rsid w:val="00A82DD0"/>
    <w:rsid w:val="00A83DD1"/>
    <w:rsid w:val="00A83DDF"/>
    <w:rsid w:val="00A84199"/>
    <w:rsid w:val="00A85198"/>
    <w:rsid w:val="00A85773"/>
    <w:rsid w:val="00A86051"/>
    <w:rsid w:val="00A86067"/>
    <w:rsid w:val="00A8625F"/>
    <w:rsid w:val="00A86541"/>
    <w:rsid w:val="00A8681D"/>
    <w:rsid w:val="00A86888"/>
    <w:rsid w:val="00A87140"/>
    <w:rsid w:val="00A87738"/>
    <w:rsid w:val="00A87AB4"/>
    <w:rsid w:val="00A87D5B"/>
    <w:rsid w:val="00A90048"/>
    <w:rsid w:val="00A90151"/>
    <w:rsid w:val="00A90256"/>
    <w:rsid w:val="00A90AC0"/>
    <w:rsid w:val="00A90F6A"/>
    <w:rsid w:val="00A91551"/>
    <w:rsid w:val="00A9188C"/>
    <w:rsid w:val="00A91C1A"/>
    <w:rsid w:val="00A9291F"/>
    <w:rsid w:val="00A92C9C"/>
    <w:rsid w:val="00A93196"/>
    <w:rsid w:val="00A93199"/>
    <w:rsid w:val="00A9359B"/>
    <w:rsid w:val="00A9405E"/>
    <w:rsid w:val="00A94E6A"/>
    <w:rsid w:val="00A9545C"/>
    <w:rsid w:val="00A96164"/>
    <w:rsid w:val="00A9625C"/>
    <w:rsid w:val="00A96B9D"/>
    <w:rsid w:val="00A96D3B"/>
    <w:rsid w:val="00A970A6"/>
    <w:rsid w:val="00A97DAC"/>
    <w:rsid w:val="00AA010F"/>
    <w:rsid w:val="00AA01FD"/>
    <w:rsid w:val="00AA078F"/>
    <w:rsid w:val="00AA0AF4"/>
    <w:rsid w:val="00AA1265"/>
    <w:rsid w:val="00AA1423"/>
    <w:rsid w:val="00AA163B"/>
    <w:rsid w:val="00AA1BE2"/>
    <w:rsid w:val="00AA2A3A"/>
    <w:rsid w:val="00AA327E"/>
    <w:rsid w:val="00AA3569"/>
    <w:rsid w:val="00AA407A"/>
    <w:rsid w:val="00AA423B"/>
    <w:rsid w:val="00AA44A0"/>
    <w:rsid w:val="00AA4E3C"/>
    <w:rsid w:val="00AA59A4"/>
    <w:rsid w:val="00AA5A01"/>
    <w:rsid w:val="00AA622E"/>
    <w:rsid w:val="00AA6366"/>
    <w:rsid w:val="00AA742D"/>
    <w:rsid w:val="00AA77EA"/>
    <w:rsid w:val="00AB085F"/>
    <w:rsid w:val="00AB0CD3"/>
    <w:rsid w:val="00AB10F4"/>
    <w:rsid w:val="00AB1712"/>
    <w:rsid w:val="00AB2C8A"/>
    <w:rsid w:val="00AB2D17"/>
    <w:rsid w:val="00AB336F"/>
    <w:rsid w:val="00AB34AD"/>
    <w:rsid w:val="00AB3579"/>
    <w:rsid w:val="00AB39A7"/>
    <w:rsid w:val="00AB3A32"/>
    <w:rsid w:val="00AB40E5"/>
    <w:rsid w:val="00AB4505"/>
    <w:rsid w:val="00AB46E2"/>
    <w:rsid w:val="00AB4D3B"/>
    <w:rsid w:val="00AB55F6"/>
    <w:rsid w:val="00AB708A"/>
    <w:rsid w:val="00AB72B7"/>
    <w:rsid w:val="00AB7978"/>
    <w:rsid w:val="00AB7CEB"/>
    <w:rsid w:val="00AC00CE"/>
    <w:rsid w:val="00AC06AB"/>
    <w:rsid w:val="00AC0A32"/>
    <w:rsid w:val="00AC0EEC"/>
    <w:rsid w:val="00AC207D"/>
    <w:rsid w:val="00AC213F"/>
    <w:rsid w:val="00AC2166"/>
    <w:rsid w:val="00AC341F"/>
    <w:rsid w:val="00AC475B"/>
    <w:rsid w:val="00AC4F7C"/>
    <w:rsid w:val="00AC55D0"/>
    <w:rsid w:val="00AC587D"/>
    <w:rsid w:val="00AC5AC1"/>
    <w:rsid w:val="00AC68DF"/>
    <w:rsid w:val="00AC7204"/>
    <w:rsid w:val="00AC7632"/>
    <w:rsid w:val="00AC7CB6"/>
    <w:rsid w:val="00AD0283"/>
    <w:rsid w:val="00AD0A01"/>
    <w:rsid w:val="00AD0E56"/>
    <w:rsid w:val="00AD105E"/>
    <w:rsid w:val="00AD17AC"/>
    <w:rsid w:val="00AD1AA2"/>
    <w:rsid w:val="00AD225B"/>
    <w:rsid w:val="00AD2944"/>
    <w:rsid w:val="00AD319B"/>
    <w:rsid w:val="00AD32C4"/>
    <w:rsid w:val="00AD348F"/>
    <w:rsid w:val="00AD481E"/>
    <w:rsid w:val="00AD4A8E"/>
    <w:rsid w:val="00AD4CD0"/>
    <w:rsid w:val="00AD5052"/>
    <w:rsid w:val="00AD508F"/>
    <w:rsid w:val="00AD58D1"/>
    <w:rsid w:val="00AD5E1C"/>
    <w:rsid w:val="00AD6360"/>
    <w:rsid w:val="00AD70D5"/>
    <w:rsid w:val="00AD7A30"/>
    <w:rsid w:val="00AE0D8D"/>
    <w:rsid w:val="00AE1189"/>
    <w:rsid w:val="00AE12C2"/>
    <w:rsid w:val="00AE1C84"/>
    <w:rsid w:val="00AE22B1"/>
    <w:rsid w:val="00AE2AF8"/>
    <w:rsid w:val="00AE3C22"/>
    <w:rsid w:val="00AE3EB2"/>
    <w:rsid w:val="00AE4144"/>
    <w:rsid w:val="00AE41EF"/>
    <w:rsid w:val="00AE44D6"/>
    <w:rsid w:val="00AE5069"/>
    <w:rsid w:val="00AE528A"/>
    <w:rsid w:val="00AE6E02"/>
    <w:rsid w:val="00AE7965"/>
    <w:rsid w:val="00AE7BA9"/>
    <w:rsid w:val="00AF0BEF"/>
    <w:rsid w:val="00AF11CB"/>
    <w:rsid w:val="00AF1291"/>
    <w:rsid w:val="00AF1420"/>
    <w:rsid w:val="00AF2710"/>
    <w:rsid w:val="00AF2815"/>
    <w:rsid w:val="00AF28A2"/>
    <w:rsid w:val="00AF2A22"/>
    <w:rsid w:val="00AF2B55"/>
    <w:rsid w:val="00AF2BCC"/>
    <w:rsid w:val="00AF2F07"/>
    <w:rsid w:val="00AF33E2"/>
    <w:rsid w:val="00AF3B99"/>
    <w:rsid w:val="00AF3BD9"/>
    <w:rsid w:val="00AF3DF4"/>
    <w:rsid w:val="00AF4277"/>
    <w:rsid w:val="00AF479F"/>
    <w:rsid w:val="00AF4A13"/>
    <w:rsid w:val="00AF4B4C"/>
    <w:rsid w:val="00AF5B9D"/>
    <w:rsid w:val="00AF5D4B"/>
    <w:rsid w:val="00AF68EA"/>
    <w:rsid w:val="00AF76E3"/>
    <w:rsid w:val="00B004D3"/>
    <w:rsid w:val="00B00E08"/>
    <w:rsid w:val="00B01573"/>
    <w:rsid w:val="00B02218"/>
    <w:rsid w:val="00B02DFD"/>
    <w:rsid w:val="00B0322D"/>
    <w:rsid w:val="00B043B8"/>
    <w:rsid w:val="00B044BC"/>
    <w:rsid w:val="00B04B11"/>
    <w:rsid w:val="00B052C2"/>
    <w:rsid w:val="00B0543B"/>
    <w:rsid w:val="00B0550B"/>
    <w:rsid w:val="00B06092"/>
    <w:rsid w:val="00B069DE"/>
    <w:rsid w:val="00B06D95"/>
    <w:rsid w:val="00B078AE"/>
    <w:rsid w:val="00B10661"/>
    <w:rsid w:val="00B11B82"/>
    <w:rsid w:val="00B11F80"/>
    <w:rsid w:val="00B12291"/>
    <w:rsid w:val="00B12675"/>
    <w:rsid w:val="00B1285E"/>
    <w:rsid w:val="00B134A1"/>
    <w:rsid w:val="00B1426F"/>
    <w:rsid w:val="00B15220"/>
    <w:rsid w:val="00B1523B"/>
    <w:rsid w:val="00B15424"/>
    <w:rsid w:val="00B15B2C"/>
    <w:rsid w:val="00B16DE2"/>
    <w:rsid w:val="00B179EF"/>
    <w:rsid w:val="00B2071B"/>
    <w:rsid w:val="00B20B55"/>
    <w:rsid w:val="00B20CF2"/>
    <w:rsid w:val="00B213C9"/>
    <w:rsid w:val="00B2158C"/>
    <w:rsid w:val="00B22047"/>
    <w:rsid w:val="00B22719"/>
    <w:rsid w:val="00B22A90"/>
    <w:rsid w:val="00B22F15"/>
    <w:rsid w:val="00B22FBE"/>
    <w:rsid w:val="00B23258"/>
    <w:rsid w:val="00B23427"/>
    <w:rsid w:val="00B2347B"/>
    <w:rsid w:val="00B23603"/>
    <w:rsid w:val="00B24FC3"/>
    <w:rsid w:val="00B26E9B"/>
    <w:rsid w:val="00B270DE"/>
    <w:rsid w:val="00B27D9C"/>
    <w:rsid w:val="00B3009E"/>
    <w:rsid w:val="00B302FA"/>
    <w:rsid w:val="00B30887"/>
    <w:rsid w:val="00B31AB9"/>
    <w:rsid w:val="00B31C77"/>
    <w:rsid w:val="00B31EC3"/>
    <w:rsid w:val="00B31EE6"/>
    <w:rsid w:val="00B31F1E"/>
    <w:rsid w:val="00B3262C"/>
    <w:rsid w:val="00B32796"/>
    <w:rsid w:val="00B32D6C"/>
    <w:rsid w:val="00B3310A"/>
    <w:rsid w:val="00B3326F"/>
    <w:rsid w:val="00B34048"/>
    <w:rsid w:val="00B34101"/>
    <w:rsid w:val="00B34683"/>
    <w:rsid w:val="00B35541"/>
    <w:rsid w:val="00B359A8"/>
    <w:rsid w:val="00B35C56"/>
    <w:rsid w:val="00B35E14"/>
    <w:rsid w:val="00B363F4"/>
    <w:rsid w:val="00B3661E"/>
    <w:rsid w:val="00B36EE9"/>
    <w:rsid w:val="00B3749D"/>
    <w:rsid w:val="00B37E78"/>
    <w:rsid w:val="00B40985"/>
    <w:rsid w:val="00B40FFD"/>
    <w:rsid w:val="00B41E31"/>
    <w:rsid w:val="00B41EBC"/>
    <w:rsid w:val="00B42935"/>
    <w:rsid w:val="00B435C4"/>
    <w:rsid w:val="00B443CC"/>
    <w:rsid w:val="00B449A8"/>
    <w:rsid w:val="00B44A43"/>
    <w:rsid w:val="00B44E02"/>
    <w:rsid w:val="00B45340"/>
    <w:rsid w:val="00B455C7"/>
    <w:rsid w:val="00B45C9B"/>
    <w:rsid w:val="00B46051"/>
    <w:rsid w:val="00B4608D"/>
    <w:rsid w:val="00B4672F"/>
    <w:rsid w:val="00B46C3D"/>
    <w:rsid w:val="00B46EBF"/>
    <w:rsid w:val="00B46EEA"/>
    <w:rsid w:val="00B47020"/>
    <w:rsid w:val="00B477D3"/>
    <w:rsid w:val="00B47B39"/>
    <w:rsid w:val="00B47E6A"/>
    <w:rsid w:val="00B503FD"/>
    <w:rsid w:val="00B51E34"/>
    <w:rsid w:val="00B52DCA"/>
    <w:rsid w:val="00B52E21"/>
    <w:rsid w:val="00B53B1D"/>
    <w:rsid w:val="00B54AAA"/>
    <w:rsid w:val="00B55D81"/>
    <w:rsid w:val="00B560E1"/>
    <w:rsid w:val="00B56D45"/>
    <w:rsid w:val="00B56E18"/>
    <w:rsid w:val="00B57580"/>
    <w:rsid w:val="00B5775D"/>
    <w:rsid w:val="00B60028"/>
    <w:rsid w:val="00B61E68"/>
    <w:rsid w:val="00B6234B"/>
    <w:rsid w:val="00B62AE8"/>
    <w:rsid w:val="00B634A1"/>
    <w:rsid w:val="00B6368D"/>
    <w:rsid w:val="00B63B5A"/>
    <w:rsid w:val="00B64536"/>
    <w:rsid w:val="00B645E7"/>
    <w:rsid w:val="00B64A93"/>
    <w:rsid w:val="00B64DF0"/>
    <w:rsid w:val="00B65B99"/>
    <w:rsid w:val="00B65BA2"/>
    <w:rsid w:val="00B65DAA"/>
    <w:rsid w:val="00B660B6"/>
    <w:rsid w:val="00B66B2F"/>
    <w:rsid w:val="00B67ED5"/>
    <w:rsid w:val="00B71036"/>
    <w:rsid w:val="00B720EC"/>
    <w:rsid w:val="00B7358E"/>
    <w:rsid w:val="00B74F7F"/>
    <w:rsid w:val="00B74FB8"/>
    <w:rsid w:val="00B75B08"/>
    <w:rsid w:val="00B75BF2"/>
    <w:rsid w:val="00B76276"/>
    <w:rsid w:val="00B764EC"/>
    <w:rsid w:val="00B76595"/>
    <w:rsid w:val="00B7663C"/>
    <w:rsid w:val="00B77324"/>
    <w:rsid w:val="00B77900"/>
    <w:rsid w:val="00B8028A"/>
    <w:rsid w:val="00B80E18"/>
    <w:rsid w:val="00B8195F"/>
    <w:rsid w:val="00B821E6"/>
    <w:rsid w:val="00B83106"/>
    <w:rsid w:val="00B8358E"/>
    <w:rsid w:val="00B8358F"/>
    <w:rsid w:val="00B841C8"/>
    <w:rsid w:val="00B84869"/>
    <w:rsid w:val="00B84D4E"/>
    <w:rsid w:val="00B84E20"/>
    <w:rsid w:val="00B84EDC"/>
    <w:rsid w:val="00B84EF0"/>
    <w:rsid w:val="00B85494"/>
    <w:rsid w:val="00B856D7"/>
    <w:rsid w:val="00B85CCA"/>
    <w:rsid w:val="00B85D05"/>
    <w:rsid w:val="00B86607"/>
    <w:rsid w:val="00B87101"/>
    <w:rsid w:val="00B8780A"/>
    <w:rsid w:val="00B87859"/>
    <w:rsid w:val="00B878F7"/>
    <w:rsid w:val="00B87D9E"/>
    <w:rsid w:val="00B90B82"/>
    <w:rsid w:val="00B913CE"/>
    <w:rsid w:val="00B91782"/>
    <w:rsid w:val="00B91D47"/>
    <w:rsid w:val="00B92405"/>
    <w:rsid w:val="00B927CC"/>
    <w:rsid w:val="00B92F2E"/>
    <w:rsid w:val="00B934FD"/>
    <w:rsid w:val="00B93D97"/>
    <w:rsid w:val="00B940A4"/>
    <w:rsid w:val="00B940CE"/>
    <w:rsid w:val="00B9451A"/>
    <w:rsid w:val="00B945A6"/>
    <w:rsid w:val="00B9469A"/>
    <w:rsid w:val="00B94828"/>
    <w:rsid w:val="00B953E2"/>
    <w:rsid w:val="00B9608A"/>
    <w:rsid w:val="00B96F42"/>
    <w:rsid w:val="00B97334"/>
    <w:rsid w:val="00BA054A"/>
    <w:rsid w:val="00BA076E"/>
    <w:rsid w:val="00BA08E8"/>
    <w:rsid w:val="00BA0ABF"/>
    <w:rsid w:val="00BA11AC"/>
    <w:rsid w:val="00BA1DF5"/>
    <w:rsid w:val="00BA2C81"/>
    <w:rsid w:val="00BA2C9B"/>
    <w:rsid w:val="00BA36C3"/>
    <w:rsid w:val="00BA37FB"/>
    <w:rsid w:val="00BA3CB8"/>
    <w:rsid w:val="00BA411A"/>
    <w:rsid w:val="00BA4D7B"/>
    <w:rsid w:val="00BA50B0"/>
    <w:rsid w:val="00BA51C1"/>
    <w:rsid w:val="00BA5432"/>
    <w:rsid w:val="00BA63A7"/>
    <w:rsid w:val="00BA7623"/>
    <w:rsid w:val="00BA7A98"/>
    <w:rsid w:val="00BA7C86"/>
    <w:rsid w:val="00BB0023"/>
    <w:rsid w:val="00BB0135"/>
    <w:rsid w:val="00BB0772"/>
    <w:rsid w:val="00BB07E0"/>
    <w:rsid w:val="00BB0D9B"/>
    <w:rsid w:val="00BB2362"/>
    <w:rsid w:val="00BB23A0"/>
    <w:rsid w:val="00BB2D25"/>
    <w:rsid w:val="00BB4AD9"/>
    <w:rsid w:val="00BB4BA9"/>
    <w:rsid w:val="00BB5051"/>
    <w:rsid w:val="00BB5189"/>
    <w:rsid w:val="00BB65B9"/>
    <w:rsid w:val="00BB6CA4"/>
    <w:rsid w:val="00BB7119"/>
    <w:rsid w:val="00BB74A1"/>
    <w:rsid w:val="00BC0025"/>
    <w:rsid w:val="00BC0375"/>
    <w:rsid w:val="00BC09F9"/>
    <w:rsid w:val="00BC0D1F"/>
    <w:rsid w:val="00BC0DCE"/>
    <w:rsid w:val="00BC127C"/>
    <w:rsid w:val="00BC15F5"/>
    <w:rsid w:val="00BC1E34"/>
    <w:rsid w:val="00BC219C"/>
    <w:rsid w:val="00BC3466"/>
    <w:rsid w:val="00BC3E83"/>
    <w:rsid w:val="00BC42E5"/>
    <w:rsid w:val="00BC61F5"/>
    <w:rsid w:val="00BC62A7"/>
    <w:rsid w:val="00BC6606"/>
    <w:rsid w:val="00BC6B70"/>
    <w:rsid w:val="00BC6FE7"/>
    <w:rsid w:val="00BC74FB"/>
    <w:rsid w:val="00BC79F5"/>
    <w:rsid w:val="00BC7C1B"/>
    <w:rsid w:val="00BD190D"/>
    <w:rsid w:val="00BD23EE"/>
    <w:rsid w:val="00BD28A8"/>
    <w:rsid w:val="00BD2A7C"/>
    <w:rsid w:val="00BD2FA3"/>
    <w:rsid w:val="00BD3715"/>
    <w:rsid w:val="00BD3D80"/>
    <w:rsid w:val="00BD3EF3"/>
    <w:rsid w:val="00BD49E6"/>
    <w:rsid w:val="00BD4F31"/>
    <w:rsid w:val="00BD5C7D"/>
    <w:rsid w:val="00BD5D6D"/>
    <w:rsid w:val="00BD6B0E"/>
    <w:rsid w:val="00BD6D1C"/>
    <w:rsid w:val="00BD722A"/>
    <w:rsid w:val="00BD7ABF"/>
    <w:rsid w:val="00BE1DC4"/>
    <w:rsid w:val="00BE2024"/>
    <w:rsid w:val="00BE2E5C"/>
    <w:rsid w:val="00BE3113"/>
    <w:rsid w:val="00BE34BF"/>
    <w:rsid w:val="00BE3BF1"/>
    <w:rsid w:val="00BE450D"/>
    <w:rsid w:val="00BE535F"/>
    <w:rsid w:val="00BE5416"/>
    <w:rsid w:val="00BE5E78"/>
    <w:rsid w:val="00BE66A2"/>
    <w:rsid w:val="00BE6FEE"/>
    <w:rsid w:val="00BE70DB"/>
    <w:rsid w:val="00BE7E48"/>
    <w:rsid w:val="00BF0484"/>
    <w:rsid w:val="00BF0EF2"/>
    <w:rsid w:val="00BF11A0"/>
    <w:rsid w:val="00BF12BC"/>
    <w:rsid w:val="00BF1C5D"/>
    <w:rsid w:val="00BF3816"/>
    <w:rsid w:val="00BF3EFB"/>
    <w:rsid w:val="00BF49C3"/>
    <w:rsid w:val="00BF4B99"/>
    <w:rsid w:val="00BF4BF7"/>
    <w:rsid w:val="00BF4EDD"/>
    <w:rsid w:val="00BF5832"/>
    <w:rsid w:val="00BF60D9"/>
    <w:rsid w:val="00BF68C8"/>
    <w:rsid w:val="00BF6B43"/>
    <w:rsid w:val="00BF6C29"/>
    <w:rsid w:val="00BF6D59"/>
    <w:rsid w:val="00BF71AF"/>
    <w:rsid w:val="00BF724F"/>
    <w:rsid w:val="00BF7938"/>
    <w:rsid w:val="00C001E0"/>
    <w:rsid w:val="00C008E7"/>
    <w:rsid w:val="00C00F71"/>
    <w:rsid w:val="00C016A3"/>
    <w:rsid w:val="00C01825"/>
    <w:rsid w:val="00C01E68"/>
    <w:rsid w:val="00C0201A"/>
    <w:rsid w:val="00C022FA"/>
    <w:rsid w:val="00C027EC"/>
    <w:rsid w:val="00C02A9A"/>
    <w:rsid w:val="00C035A3"/>
    <w:rsid w:val="00C047D1"/>
    <w:rsid w:val="00C04F2F"/>
    <w:rsid w:val="00C05264"/>
    <w:rsid w:val="00C05419"/>
    <w:rsid w:val="00C05727"/>
    <w:rsid w:val="00C0595E"/>
    <w:rsid w:val="00C06E3A"/>
    <w:rsid w:val="00C06E6D"/>
    <w:rsid w:val="00C0713D"/>
    <w:rsid w:val="00C071FD"/>
    <w:rsid w:val="00C10525"/>
    <w:rsid w:val="00C10A1B"/>
    <w:rsid w:val="00C10B5D"/>
    <w:rsid w:val="00C115BF"/>
    <w:rsid w:val="00C11778"/>
    <w:rsid w:val="00C1177D"/>
    <w:rsid w:val="00C11924"/>
    <w:rsid w:val="00C119A3"/>
    <w:rsid w:val="00C11B7B"/>
    <w:rsid w:val="00C129E7"/>
    <w:rsid w:val="00C13583"/>
    <w:rsid w:val="00C1389F"/>
    <w:rsid w:val="00C13D29"/>
    <w:rsid w:val="00C14016"/>
    <w:rsid w:val="00C140D1"/>
    <w:rsid w:val="00C143B7"/>
    <w:rsid w:val="00C152E4"/>
    <w:rsid w:val="00C16103"/>
    <w:rsid w:val="00C167FC"/>
    <w:rsid w:val="00C17B40"/>
    <w:rsid w:val="00C17F3D"/>
    <w:rsid w:val="00C21872"/>
    <w:rsid w:val="00C21A53"/>
    <w:rsid w:val="00C21AEA"/>
    <w:rsid w:val="00C21B42"/>
    <w:rsid w:val="00C221A0"/>
    <w:rsid w:val="00C22AA5"/>
    <w:rsid w:val="00C230DE"/>
    <w:rsid w:val="00C234C5"/>
    <w:rsid w:val="00C238D1"/>
    <w:rsid w:val="00C23DDE"/>
    <w:rsid w:val="00C24C04"/>
    <w:rsid w:val="00C25C46"/>
    <w:rsid w:val="00C25F64"/>
    <w:rsid w:val="00C26733"/>
    <w:rsid w:val="00C26A5C"/>
    <w:rsid w:val="00C26BA8"/>
    <w:rsid w:val="00C26E28"/>
    <w:rsid w:val="00C27A17"/>
    <w:rsid w:val="00C27C1F"/>
    <w:rsid w:val="00C302B9"/>
    <w:rsid w:val="00C30411"/>
    <w:rsid w:val="00C30953"/>
    <w:rsid w:val="00C30FE1"/>
    <w:rsid w:val="00C3163F"/>
    <w:rsid w:val="00C31923"/>
    <w:rsid w:val="00C31B65"/>
    <w:rsid w:val="00C31E23"/>
    <w:rsid w:val="00C31FB1"/>
    <w:rsid w:val="00C326F9"/>
    <w:rsid w:val="00C32841"/>
    <w:rsid w:val="00C3301A"/>
    <w:rsid w:val="00C33269"/>
    <w:rsid w:val="00C339D3"/>
    <w:rsid w:val="00C340FC"/>
    <w:rsid w:val="00C35F56"/>
    <w:rsid w:val="00C36FFC"/>
    <w:rsid w:val="00C37417"/>
    <w:rsid w:val="00C3767F"/>
    <w:rsid w:val="00C3778D"/>
    <w:rsid w:val="00C37A29"/>
    <w:rsid w:val="00C37B87"/>
    <w:rsid w:val="00C405E1"/>
    <w:rsid w:val="00C40647"/>
    <w:rsid w:val="00C40944"/>
    <w:rsid w:val="00C42E2B"/>
    <w:rsid w:val="00C42ECE"/>
    <w:rsid w:val="00C43853"/>
    <w:rsid w:val="00C4464E"/>
    <w:rsid w:val="00C44907"/>
    <w:rsid w:val="00C44A2E"/>
    <w:rsid w:val="00C44E96"/>
    <w:rsid w:val="00C4529A"/>
    <w:rsid w:val="00C45EFF"/>
    <w:rsid w:val="00C46231"/>
    <w:rsid w:val="00C4634E"/>
    <w:rsid w:val="00C463A8"/>
    <w:rsid w:val="00C4658F"/>
    <w:rsid w:val="00C4701A"/>
    <w:rsid w:val="00C477A7"/>
    <w:rsid w:val="00C50563"/>
    <w:rsid w:val="00C50C80"/>
    <w:rsid w:val="00C50F01"/>
    <w:rsid w:val="00C50F76"/>
    <w:rsid w:val="00C51304"/>
    <w:rsid w:val="00C513FA"/>
    <w:rsid w:val="00C519C0"/>
    <w:rsid w:val="00C5294A"/>
    <w:rsid w:val="00C53137"/>
    <w:rsid w:val="00C5334A"/>
    <w:rsid w:val="00C538EA"/>
    <w:rsid w:val="00C53BBF"/>
    <w:rsid w:val="00C54BD7"/>
    <w:rsid w:val="00C54D53"/>
    <w:rsid w:val="00C55329"/>
    <w:rsid w:val="00C5572E"/>
    <w:rsid w:val="00C55BF1"/>
    <w:rsid w:val="00C55CA2"/>
    <w:rsid w:val="00C55D9A"/>
    <w:rsid w:val="00C568A5"/>
    <w:rsid w:val="00C56CE2"/>
    <w:rsid w:val="00C571C4"/>
    <w:rsid w:val="00C5788A"/>
    <w:rsid w:val="00C57B11"/>
    <w:rsid w:val="00C605FF"/>
    <w:rsid w:val="00C60606"/>
    <w:rsid w:val="00C607FC"/>
    <w:rsid w:val="00C60B9F"/>
    <w:rsid w:val="00C61282"/>
    <w:rsid w:val="00C612BB"/>
    <w:rsid w:val="00C6235F"/>
    <w:rsid w:val="00C62434"/>
    <w:rsid w:val="00C62B52"/>
    <w:rsid w:val="00C63CAE"/>
    <w:rsid w:val="00C63E57"/>
    <w:rsid w:val="00C641C7"/>
    <w:rsid w:val="00C64800"/>
    <w:rsid w:val="00C64F0C"/>
    <w:rsid w:val="00C65C51"/>
    <w:rsid w:val="00C66B09"/>
    <w:rsid w:val="00C6711F"/>
    <w:rsid w:val="00C679F7"/>
    <w:rsid w:val="00C70123"/>
    <w:rsid w:val="00C70D80"/>
    <w:rsid w:val="00C70EFC"/>
    <w:rsid w:val="00C71688"/>
    <w:rsid w:val="00C72190"/>
    <w:rsid w:val="00C733C4"/>
    <w:rsid w:val="00C7380E"/>
    <w:rsid w:val="00C73BE4"/>
    <w:rsid w:val="00C7476F"/>
    <w:rsid w:val="00C75273"/>
    <w:rsid w:val="00C75B65"/>
    <w:rsid w:val="00C75C56"/>
    <w:rsid w:val="00C75CB0"/>
    <w:rsid w:val="00C760A0"/>
    <w:rsid w:val="00C764C5"/>
    <w:rsid w:val="00C76821"/>
    <w:rsid w:val="00C77595"/>
    <w:rsid w:val="00C775A9"/>
    <w:rsid w:val="00C7771C"/>
    <w:rsid w:val="00C77FF7"/>
    <w:rsid w:val="00C805FD"/>
    <w:rsid w:val="00C806E3"/>
    <w:rsid w:val="00C80CC5"/>
    <w:rsid w:val="00C81E48"/>
    <w:rsid w:val="00C81F41"/>
    <w:rsid w:val="00C8262C"/>
    <w:rsid w:val="00C82E04"/>
    <w:rsid w:val="00C82FCF"/>
    <w:rsid w:val="00C83320"/>
    <w:rsid w:val="00C8384D"/>
    <w:rsid w:val="00C8393B"/>
    <w:rsid w:val="00C84314"/>
    <w:rsid w:val="00C84AE9"/>
    <w:rsid w:val="00C85A25"/>
    <w:rsid w:val="00C86AA1"/>
    <w:rsid w:val="00C870E3"/>
    <w:rsid w:val="00C872A3"/>
    <w:rsid w:val="00C90C8F"/>
    <w:rsid w:val="00C91384"/>
    <w:rsid w:val="00C9153C"/>
    <w:rsid w:val="00C91614"/>
    <w:rsid w:val="00C924DE"/>
    <w:rsid w:val="00C92A15"/>
    <w:rsid w:val="00C92CB1"/>
    <w:rsid w:val="00C932F3"/>
    <w:rsid w:val="00C936F0"/>
    <w:rsid w:val="00C93CDB"/>
    <w:rsid w:val="00C941CA"/>
    <w:rsid w:val="00C95261"/>
    <w:rsid w:val="00C9556C"/>
    <w:rsid w:val="00C955F2"/>
    <w:rsid w:val="00C9574A"/>
    <w:rsid w:val="00C95EC8"/>
    <w:rsid w:val="00C97C19"/>
    <w:rsid w:val="00CA0B3F"/>
    <w:rsid w:val="00CA0F79"/>
    <w:rsid w:val="00CA11A4"/>
    <w:rsid w:val="00CA2181"/>
    <w:rsid w:val="00CA2260"/>
    <w:rsid w:val="00CA2ADC"/>
    <w:rsid w:val="00CA3A28"/>
    <w:rsid w:val="00CA467E"/>
    <w:rsid w:val="00CA4DF7"/>
    <w:rsid w:val="00CA580A"/>
    <w:rsid w:val="00CB0633"/>
    <w:rsid w:val="00CB0C6C"/>
    <w:rsid w:val="00CB1125"/>
    <w:rsid w:val="00CB120C"/>
    <w:rsid w:val="00CB1D95"/>
    <w:rsid w:val="00CB27A2"/>
    <w:rsid w:val="00CB33E7"/>
    <w:rsid w:val="00CB3C1B"/>
    <w:rsid w:val="00CB42F0"/>
    <w:rsid w:val="00CB5428"/>
    <w:rsid w:val="00CB5F4C"/>
    <w:rsid w:val="00CB6AA9"/>
    <w:rsid w:val="00CB743B"/>
    <w:rsid w:val="00CB7442"/>
    <w:rsid w:val="00CC0860"/>
    <w:rsid w:val="00CC0D35"/>
    <w:rsid w:val="00CC0FF1"/>
    <w:rsid w:val="00CC1B43"/>
    <w:rsid w:val="00CC1B7E"/>
    <w:rsid w:val="00CC2D92"/>
    <w:rsid w:val="00CC2DB4"/>
    <w:rsid w:val="00CC3153"/>
    <w:rsid w:val="00CC3344"/>
    <w:rsid w:val="00CC3DE4"/>
    <w:rsid w:val="00CC3F88"/>
    <w:rsid w:val="00CC40F8"/>
    <w:rsid w:val="00CC4338"/>
    <w:rsid w:val="00CC459B"/>
    <w:rsid w:val="00CC4682"/>
    <w:rsid w:val="00CC581E"/>
    <w:rsid w:val="00CC5861"/>
    <w:rsid w:val="00CC5886"/>
    <w:rsid w:val="00CC58D8"/>
    <w:rsid w:val="00CC5F5B"/>
    <w:rsid w:val="00CC60C4"/>
    <w:rsid w:val="00CC6858"/>
    <w:rsid w:val="00CD0093"/>
    <w:rsid w:val="00CD01A7"/>
    <w:rsid w:val="00CD050F"/>
    <w:rsid w:val="00CD0D4F"/>
    <w:rsid w:val="00CD0ECA"/>
    <w:rsid w:val="00CD11CD"/>
    <w:rsid w:val="00CD1208"/>
    <w:rsid w:val="00CD137C"/>
    <w:rsid w:val="00CD1507"/>
    <w:rsid w:val="00CD1D4D"/>
    <w:rsid w:val="00CD21A4"/>
    <w:rsid w:val="00CD22BC"/>
    <w:rsid w:val="00CD24FB"/>
    <w:rsid w:val="00CD2A61"/>
    <w:rsid w:val="00CD3EFE"/>
    <w:rsid w:val="00CD47AB"/>
    <w:rsid w:val="00CD4D7F"/>
    <w:rsid w:val="00CD4E9D"/>
    <w:rsid w:val="00CD5D1F"/>
    <w:rsid w:val="00CD61EB"/>
    <w:rsid w:val="00CD67E6"/>
    <w:rsid w:val="00CD77CC"/>
    <w:rsid w:val="00CD7AB0"/>
    <w:rsid w:val="00CD7E68"/>
    <w:rsid w:val="00CD7F44"/>
    <w:rsid w:val="00CE06E8"/>
    <w:rsid w:val="00CE0C2F"/>
    <w:rsid w:val="00CE1AB4"/>
    <w:rsid w:val="00CE289A"/>
    <w:rsid w:val="00CE42E8"/>
    <w:rsid w:val="00CE43AF"/>
    <w:rsid w:val="00CE4D3A"/>
    <w:rsid w:val="00CE5521"/>
    <w:rsid w:val="00CE56CA"/>
    <w:rsid w:val="00CE5A2C"/>
    <w:rsid w:val="00CE64FD"/>
    <w:rsid w:val="00CE699C"/>
    <w:rsid w:val="00CE6C87"/>
    <w:rsid w:val="00CE7236"/>
    <w:rsid w:val="00CE778C"/>
    <w:rsid w:val="00CE7893"/>
    <w:rsid w:val="00CE7B18"/>
    <w:rsid w:val="00CF0272"/>
    <w:rsid w:val="00CF02F0"/>
    <w:rsid w:val="00CF0535"/>
    <w:rsid w:val="00CF099F"/>
    <w:rsid w:val="00CF13DF"/>
    <w:rsid w:val="00CF141B"/>
    <w:rsid w:val="00CF1BE7"/>
    <w:rsid w:val="00CF3D41"/>
    <w:rsid w:val="00CF4288"/>
    <w:rsid w:val="00CF455F"/>
    <w:rsid w:val="00CF4600"/>
    <w:rsid w:val="00CF4BC6"/>
    <w:rsid w:val="00CF5671"/>
    <w:rsid w:val="00CF602C"/>
    <w:rsid w:val="00CF6131"/>
    <w:rsid w:val="00CF616F"/>
    <w:rsid w:val="00CF645E"/>
    <w:rsid w:val="00CF6E2E"/>
    <w:rsid w:val="00CF7182"/>
    <w:rsid w:val="00CF7D8B"/>
    <w:rsid w:val="00CF7F06"/>
    <w:rsid w:val="00D01615"/>
    <w:rsid w:val="00D0165B"/>
    <w:rsid w:val="00D01973"/>
    <w:rsid w:val="00D02433"/>
    <w:rsid w:val="00D02495"/>
    <w:rsid w:val="00D0272F"/>
    <w:rsid w:val="00D034FA"/>
    <w:rsid w:val="00D0352E"/>
    <w:rsid w:val="00D046BD"/>
    <w:rsid w:val="00D048F9"/>
    <w:rsid w:val="00D04B78"/>
    <w:rsid w:val="00D05532"/>
    <w:rsid w:val="00D057A3"/>
    <w:rsid w:val="00D063A6"/>
    <w:rsid w:val="00D06600"/>
    <w:rsid w:val="00D069B5"/>
    <w:rsid w:val="00D079F4"/>
    <w:rsid w:val="00D10869"/>
    <w:rsid w:val="00D10C59"/>
    <w:rsid w:val="00D10F14"/>
    <w:rsid w:val="00D10FA0"/>
    <w:rsid w:val="00D12186"/>
    <w:rsid w:val="00D12369"/>
    <w:rsid w:val="00D125E9"/>
    <w:rsid w:val="00D12613"/>
    <w:rsid w:val="00D12CAB"/>
    <w:rsid w:val="00D138D9"/>
    <w:rsid w:val="00D14823"/>
    <w:rsid w:val="00D14A69"/>
    <w:rsid w:val="00D15113"/>
    <w:rsid w:val="00D15B7C"/>
    <w:rsid w:val="00D15B7D"/>
    <w:rsid w:val="00D15C04"/>
    <w:rsid w:val="00D165E1"/>
    <w:rsid w:val="00D16799"/>
    <w:rsid w:val="00D167ED"/>
    <w:rsid w:val="00D169F2"/>
    <w:rsid w:val="00D16A5E"/>
    <w:rsid w:val="00D16C55"/>
    <w:rsid w:val="00D16EF1"/>
    <w:rsid w:val="00D16F74"/>
    <w:rsid w:val="00D1709A"/>
    <w:rsid w:val="00D172B5"/>
    <w:rsid w:val="00D17642"/>
    <w:rsid w:val="00D17705"/>
    <w:rsid w:val="00D17A87"/>
    <w:rsid w:val="00D17F59"/>
    <w:rsid w:val="00D21ADA"/>
    <w:rsid w:val="00D2205B"/>
    <w:rsid w:val="00D22C54"/>
    <w:rsid w:val="00D23225"/>
    <w:rsid w:val="00D234DF"/>
    <w:rsid w:val="00D23E87"/>
    <w:rsid w:val="00D2429B"/>
    <w:rsid w:val="00D245E3"/>
    <w:rsid w:val="00D2496B"/>
    <w:rsid w:val="00D25BC0"/>
    <w:rsid w:val="00D275D4"/>
    <w:rsid w:val="00D27740"/>
    <w:rsid w:val="00D30791"/>
    <w:rsid w:val="00D31465"/>
    <w:rsid w:val="00D31BCE"/>
    <w:rsid w:val="00D31E3E"/>
    <w:rsid w:val="00D31E4D"/>
    <w:rsid w:val="00D32E4B"/>
    <w:rsid w:val="00D330CA"/>
    <w:rsid w:val="00D3316D"/>
    <w:rsid w:val="00D3381B"/>
    <w:rsid w:val="00D33ADD"/>
    <w:rsid w:val="00D33C06"/>
    <w:rsid w:val="00D33F3D"/>
    <w:rsid w:val="00D34586"/>
    <w:rsid w:val="00D34731"/>
    <w:rsid w:val="00D34BF3"/>
    <w:rsid w:val="00D34E5B"/>
    <w:rsid w:val="00D35627"/>
    <w:rsid w:val="00D35B57"/>
    <w:rsid w:val="00D3606B"/>
    <w:rsid w:val="00D36623"/>
    <w:rsid w:val="00D37050"/>
    <w:rsid w:val="00D3773C"/>
    <w:rsid w:val="00D37882"/>
    <w:rsid w:val="00D37DCA"/>
    <w:rsid w:val="00D40E05"/>
    <w:rsid w:val="00D40E26"/>
    <w:rsid w:val="00D41CD2"/>
    <w:rsid w:val="00D41DDC"/>
    <w:rsid w:val="00D435CD"/>
    <w:rsid w:val="00D4389F"/>
    <w:rsid w:val="00D43AB7"/>
    <w:rsid w:val="00D44001"/>
    <w:rsid w:val="00D4478C"/>
    <w:rsid w:val="00D44EDF"/>
    <w:rsid w:val="00D45E1B"/>
    <w:rsid w:val="00D4687D"/>
    <w:rsid w:val="00D46FD9"/>
    <w:rsid w:val="00D47454"/>
    <w:rsid w:val="00D476D1"/>
    <w:rsid w:val="00D47BA9"/>
    <w:rsid w:val="00D50E4C"/>
    <w:rsid w:val="00D51798"/>
    <w:rsid w:val="00D51EF1"/>
    <w:rsid w:val="00D521AF"/>
    <w:rsid w:val="00D52E64"/>
    <w:rsid w:val="00D537AF"/>
    <w:rsid w:val="00D53B30"/>
    <w:rsid w:val="00D53D19"/>
    <w:rsid w:val="00D53E29"/>
    <w:rsid w:val="00D53FAE"/>
    <w:rsid w:val="00D54260"/>
    <w:rsid w:val="00D56288"/>
    <w:rsid w:val="00D564C7"/>
    <w:rsid w:val="00D602AA"/>
    <w:rsid w:val="00D60649"/>
    <w:rsid w:val="00D6112D"/>
    <w:rsid w:val="00D617D3"/>
    <w:rsid w:val="00D61E88"/>
    <w:rsid w:val="00D620A5"/>
    <w:rsid w:val="00D620B6"/>
    <w:rsid w:val="00D6263E"/>
    <w:rsid w:val="00D627C6"/>
    <w:rsid w:val="00D62A6E"/>
    <w:rsid w:val="00D62C2F"/>
    <w:rsid w:val="00D636ED"/>
    <w:rsid w:val="00D6617C"/>
    <w:rsid w:val="00D6650A"/>
    <w:rsid w:val="00D66B2D"/>
    <w:rsid w:val="00D66DD1"/>
    <w:rsid w:val="00D676D9"/>
    <w:rsid w:val="00D677A1"/>
    <w:rsid w:val="00D70299"/>
    <w:rsid w:val="00D70F67"/>
    <w:rsid w:val="00D7142D"/>
    <w:rsid w:val="00D73116"/>
    <w:rsid w:val="00D735B8"/>
    <w:rsid w:val="00D735BC"/>
    <w:rsid w:val="00D7360B"/>
    <w:rsid w:val="00D73702"/>
    <w:rsid w:val="00D7666A"/>
    <w:rsid w:val="00D76A3B"/>
    <w:rsid w:val="00D7712E"/>
    <w:rsid w:val="00D77B92"/>
    <w:rsid w:val="00D80562"/>
    <w:rsid w:val="00D8070D"/>
    <w:rsid w:val="00D80EFF"/>
    <w:rsid w:val="00D8202E"/>
    <w:rsid w:val="00D822A6"/>
    <w:rsid w:val="00D827B3"/>
    <w:rsid w:val="00D82DC6"/>
    <w:rsid w:val="00D837D4"/>
    <w:rsid w:val="00D83923"/>
    <w:rsid w:val="00D839F6"/>
    <w:rsid w:val="00D83B9E"/>
    <w:rsid w:val="00D83DF9"/>
    <w:rsid w:val="00D847DC"/>
    <w:rsid w:val="00D84A33"/>
    <w:rsid w:val="00D84E0D"/>
    <w:rsid w:val="00D8521C"/>
    <w:rsid w:val="00D85C5B"/>
    <w:rsid w:val="00D866AC"/>
    <w:rsid w:val="00D866CE"/>
    <w:rsid w:val="00D869F7"/>
    <w:rsid w:val="00D86B07"/>
    <w:rsid w:val="00D8726F"/>
    <w:rsid w:val="00D87FC5"/>
    <w:rsid w:val="00D900A6"/>
    <w:rsid w:val="00D91534"/>
    <w:rsid w:val="00D91E07"/>
    <w:rsid w:val="00D92652"/>
    <w:rsid w:val="00D9274A"/>
    <w:rsid w:val="00D932B1"/>
    <w:rsid w:val="00D93679"/>
    <w:rsid w:val="00D93821"/>
    <w:rsid w:val="00D93A3E"/>
    <w:rsid w:val="00D9419D"/>
    <w:rsid w:val="00D944FC"/>
    <w:rsid w:val="00D94B7F"/>
    <w:rsid w:val="00D94EA0"/>
    <w:rsid w:val="00D9560A"/>
    <w:rsid w:val="00D9632D"/>
    <w:rsid w:val="00D9635F"/>
    <w:rsid w:val="00D96F65"/>
    <w:rsid w:val="00D9745F"/>
    <w:rsid w:val="00D97616"/>
    <w:rsid w:val="00DA043A"/>
    <w:rsid w:val="00DA0E5A"/>
    <w:rsid w:val="00DA136C"/>
    <w:rsid w:val="00DA176C"/>
    <w:rsid w:val="00DA1B9E"/>
    <w:rsid w:val="00DA1D41"/>
    <w:rsid w:val="00DA2F3E"/>
    <w:rsid w:val="00DA3017"/>
    <w:rsid w:val="00DA32CD"/>
    <w:rsid w:val="00DA3573"/>
    <w:rsid w:val="00DA4064"/>
    <w:rsid w:val="00DA5484"/>
    <w:rsid w:val="00DA5E70"/>
    <w:rsid w:val="00DA703D"/>
    <w:rsid w:val="00DB1E77"/>
    <w:rsid w:val="00DB2534"/>
    <w:rsid w:val="00DB25A6"/>
    <w:rsid w:val="00DB2AFB"/>
    <w:rsid w:val="00DB30CC"/>
    <w:rsid w:val="00DB322C"/>
    <w:rsid w:val="00DB3795"/>
    <w:rsid w:val="00DB38AD"/>
    <w:rsid w:val="00DB39AB"/>
    <w:rsid w:val="00DB3F47"/>
    <w:rsid w:val="00DB3F92"/>
    <w:rsid w:val="00DB51AA"/>
    <w:rsid w:val="00DB5BAD"/>
    <w:rsid w:val="00DB5FA7"/>
    <w:rsid w:val="00DB6505"/>
    <w:rsid w:val="00DB6ABC"/>
    <w:rsid w:val="00DB6C04"/>
    <w:rsid w:val="00DB7533"/>
    <w:rsid w:val="00DB794B"/>
    <w:rsid w:val="00DB7E8D"/>
    <w:rsid w:val="00DC003D"/>
    <w:rsid w:val="00DC0B1E"/>
    <w:rsid w:val="00DC0DAB"/>
    <w:rsid w:val="00DC0F95"/>
    <w:rsid w:val="00DC1012"/>
    <w:rsid w:val="00DC13E5"/>
    <w:rsid w:val="00DC1652"/>
    <w:rsid w:val="00DC16E5"/>
    <w:rsid w:val="00DC18D8"/>
    <w:rsid w:val="00DC1B37"/>
    <w:rsid w:val="00DC25B8"/>
    <w:rsid w:val="00DC2E7A"/>
    <w:rsid w:val="00DC327B"/>
    <w:rsid w:val="00DC4631"/>
    <w:rsid w:val="00DC4A0E"/>
    <w:rsid w:val="00DC4E50"/>
    <w:rsid w:val="00DC4FD7"/>
    <w:rsid w:val="00DC5DFF"/>
    <w:rsid w:val="00DC60FC"/>
    <w:rsid w:val="00DC637E"/>
    <w:rsid w:val="00DC6DC7"/>
    <w:rsid w:val="00DC7126"/>
    <w:rsid w:val="00DC74CB"/>
    <w:rsid w:val="00DC75F7"/>
    <w:rsid w:val="00DC762C"/>
    <w:rsid w:val="00DC77E9"/>
    <w:rsid w:val="00DC7BEC"/>
    <w:rsid w:val="00DD0A45"/>
    <w:rsid w:val="00DD1337"/>
    <w:rsid w:val="00DD134A"/>
    <w:rsid w:val="00DD1570"/>
    <w:rsid w:val="00DD2412"/>
    <w:rsid w:val="00DD297F"/>
    <w:rsid w:val="00DD2B4F"/>
    <w:rsid w:val="00DD3CEB"/>
    <w:rsid w:val="00DD608B"/>
    <w:rsid w:val="00DD63CE"/>
    <w:rsid w:val="00DD6473"/>
    <w:rsid w:val="00DD6EC5"/>
    <w:rsid w:val="00DD6FAB"/>
    <w:rsid w:val="00DD7577"/>
    <w:rsid w:val="00DD75C5"/>
    <w:rsid w:val="00DD7EBA"/>
    <w:rsid w:val="00DE02A2"/>
    <w:rsid w:val="00DE0582"/>
    <w:rsid w:val="00DE196F"/>
    <w:rsid w:val="00DE2733"/>
    <w:rsid w:val="00DE2FAF"/>
    <w:rsid w:val="00DE314E"/>
    <w:rsid w:val="00DE3C3D"/>
    <w:rsid w:val="00DE40D7"/>
    <w:rsid w:val="00DE49E1"/>
    <w:rsid w:val="00DE5D7F"/>
    <w:rsid w:val="00DE6026"/>
    <w:rsid w:val="00DE623C"/>
    <w:rsid w:val="00DE633F"/>
    <w:rsid w:val="00DE63F9"/>
    <w:rsid w:val="00DE6D6E"/>
    <w:rsid w:val="00DE714D"/>
    <w:rsid w:val="00DE742D"/>
    <w:rsid w:val="00DE7AAD"/>
    <w:rsid w:val="00DF04BB"/>
    <w:rsid w:val="00DF11AA"/>
    <w:rsid w:val="00DF15C8"/>
    <w:rsid w:val="00DF1A0E"/>
    <w:rsid w:val="00DF2630"/>
    <w:rsid w:val="00DF2A81"/>
    <w:rsid w:val="00DF4E3E"/>
    <w:rsid w:val="00DF5218"/>
    <w:rsid w:val="00DF5734"/>
    <w:rsid w:val="00DF57D9"/>
    <w:rsid w:val="00DF5837"/>
    <w:rsid w:val="00DF60B9"/>
    <w:rsid w:val="00DF63B7"/>
    <w:rsid w:val="00DF67CD"/>
    <w:rsid w:val="00DF7137"/>
    <w:rsid w:val="00DF7D5C"/>
    <w:rsid w:val="00DF7DB3"/>
    <w:rsid w:val="00E0037E"/>
    <w:rsid w:val="00E00501"/>
    <w:rsid w:val="00E00707"/>
    <w:rsid w:val="00E010CD"/>
    <w:rsid w:val="00E01A2D"/>
    <w:rsid w:val="00E02753"/>
    <w:rsid w:val="00E027D7"/>
    <w:rsid w:val="00E029D9"/>
    <w:rsid w:val="00E0377D"/>
    <w:rsid w:val="00E03803"/>
    <w:rsid w:val="00E03DEE"/>
    <w:rsid w:val="00E0453D"/>
    <w:rsid w:val="00E0462C"/>
    <w:rsid w:val="00E05345"/>
    <w:rsid w:val="00E05FA6"/>
    <w:rsid w:val="00E061AA"/>
    <w:rsid w:val="00E07AFE"/>
    <w:rsid w:val="00E1055F"/>
    <w:rsid w:val="00E1128D"/>
    <w:rsid w:val="00E122AD"/>
    <w:rsid w:val="00E12332"/>
    <w:rsid w:val="00E12CFE"/>
    <w:rsid w:val="00E12DB5"/>
    <w:rsid w:val="00E14544"/>
    <w:rsid w:val="00E15258"/>
    <w:rsid w:val="00E15A2F"/>
    <w:rsid w:val="00E16446"/>
    <w:rsid w:val="00E1662B"/>
    <w:rsid w:val="00E174C5"/>
    <w:rsid w:val="00E208C6"/>
    <w:rsid w:val="00E223BF"/>
    <w:rsid w:val="00E22497"/>
    <w:rsid w:val="00E22795"/>
    <w:rsid w:val="00E231FC"/>
    <w:rsid w:val="00E23881"/>
    <w:rsid w:val="00E2445E"/>
    <w:rsid w:val="00E247A0"/>
    <w:rsid w:val="00E24C1A"/>
    <w:rsid w:val="00E24C1D"/>
    <w:rsid w:val="00E24E3D"/>
    <w:rsid w:val="00E25474"/>
    <w:rsid w:val="00E254AF"/>
    <w:rsid w:val="00E25629"/>
    <w:rsid w:val="00E2696B"/>
    <w:rsid w:val="00E26E86"/>
    <w:rsid w:val="00E2700E"/>
    <w:rsid w:val="00E27247"/>
    <w:rsid w:val="00E3053B"/>
    <w:rsid w:val="00E30972"/>
    <w:rsid w:val="00E312DF"/>
    <w:rsid w:val="00E31630"/>
    <w:rsid w:val="00E324A9"/>
    <w:rsid w:val="00E3274B"/>
    <w:rsid w:val="00E32775"/>
    <w:rsid w:val="00E32D83"/>
    <w:rsid w:val="00E32E33"/>
    <w:rsid w:val="00E32EE5"/>
    <w:rsid w:val="00E32F93"/>
    <w:rsid w:val="00E33346"/>
    <w:rsid w:val="00E34339"/>
    <w:rsid w:val="00E34C48"/>
    <w:rsid w:val="00E35026"/>
    <w:rsid w:val="00E352D7"/>
    <w:rsid w:val="00E35952"/>
    <w:rsid w:val="00E35E35"/>
    <w:rsid w:val="00E36927"/>
    <w:rsid w:val="00E36CA9"/>
    <w:rsid w:val="00E36CD8"/>
    <w:rsid w:val="00E379F7"/>
    <w:rsid w:val="00E402D0"/>
    <w:rsid w:val="00E41888"/>
    <w:rsid w:val="00E424B0"/>
    <w:rsid w:val="00E42587"/>
    <w:rsid w:val="00E4341F"/>
    <w:rsid w:val="00E44BC3"/>
    <w:rsid w:val="00E455EE"/>
    <w:rsid w:val="00E45C44"/>
    <w:rsid w:val="00E45C81"/>
    <w:rsid w:val="00E46633"/>
    <w:rsid w:val="00E47107"/>
    <w:rsid w:val="00E47AD0"/>
    <w:rsid w:val="00E507A0"/>
    <w:rsid w:val="00E51839"/>
    <w:rsid w:val="00E5295A"/>
    <w:rsid w:val="00E52D98"/>
    <w:rsid w:val="00E5309D"/>
    <w:rsid w:val="00E530F1"/>
    <w:rsid w:val="00E53B80"/>
    <w:rsid w:val="00E53D52"/>
    <w:rsid w:val="00E53F9A"/>
    <w:rsid w:val="00E54ACD"/>
    <w:rsid w:val="00E54B2B"/>
    <w:rsid w:val="00E55B8D"/>
    <w:rsid w:val="00E565DE"/>
    <w:rsid w:val="00E56945"/>
    <w:rsid w:val="00E60279"/>
    <w:rsid w:val="00E6076F"/>
    <w:rsid w:val="00E60826"/>
    <w:rsid w:val="00E61632"/>
    <w:rsid w:val="00E61A8D"/>
    <w:rsid w:val="00E62638"/>
    <w:rsid w:val="00E62AC3"/>
    <w:rsid w:val="00E62B6B"/>
    <w:rsid w:val="00E62F52"/>
    <w:rsid w:val="00E62FAF"/>
    <w:rsid w:val="00E6304C"/>
    <w:rsid w:val="00E6399C"/>
    <w:rsid w:val="00E642E7"/>
    <w:rsid w:val="00E64AE8"/>
    <w:rsid w:val="00E64C2B"/>
    <w:rsid w:val="00E64DC0"/>
    <w:rsid w:val="00E66323"/>
    <w:rsid w:val="00E6675E"/>
    <w:rsid w:val="00E6745E"/>
    <w:rsid w:val="00E7073C"/>
    <w:rsid w:val="00E7098B"/>
    <w:rsid w:val="00E70DD7"/>
    <w:rsid w:val="00E7199F"/>
    <w:rsid w:val="00E7297D"/>
    <w:rsid w:val="00E729A0"/>
    <w:rsid w:val="00E72B26"/>
    <w:rsid w:val="00E72EE0"/>
    <w:rsid w:val="00E741FB"/>
    <w:rsid w:val="00E7478D"/>
    <w:rsid w:val="00E75CCE"/>
    <w:rsid w:val="00E75F27"/>
    <w:rsid w:val="00E76076"/>
    <w:rsid w:val="00E76850"/>
    <w:rsid w:val="00E76B47"/>
    <w:rsid w:val="00E7750C"/>
    <w:rsid w:val="00E7C381"/>
    <w:rsid w:val="00E80359"/>
    <w:rsid w:val="00E80FF9"/>
    <w:rsid w:val="00E8136B"/>
    <w:rsid w:val="00E8160E"/>
    <w:rsid w:val="00E819EA"/>
    <w:rsid w:val="00E82260"/>
    <w:rsid w:val="00E8226B"/>
    <w:rsid w:val="00E832FB"/>
    <w:rsid w:val="00E83332"/>
    <w:rsid w:val="00E83565"/>
    <w:rsid w:val="00E83693"/>
    <w:rsid w:val="00E83709"/>
    <w:rsid w:val="00E83B05"/>
    <w:rsid w:val="00E843E1"/>
    <w:rsid w:val="00E84D14"/>
    <w:rsid w:val="00E84DD6"/>
    <w:rsid w:val="00E85685"/>
    <w:rsid w:val="00E856B7"/>
    <w:rsid w:val="00E85986"/>
    <w:rsid w:val="00E85E23"/>
    <w:rsid w:val="00E86265"/>
    <w:rsid w:val="00E866B3"/>
    <w:rsid w:val="00E8697A"/>
    <w:rsid w:val="00E87FFE"/>
    <w:rsid w:val="00E9048B"/>
    <w:rsid w:val="00E9192A"/>
    <w:rsid w:val="00E91A7E"/>
    <w:rsid w:val="00E91B8E"/>
    <w:rsid w:val="00E91FC2"/>
    <w:rsid w:val="00E91FED"/>
    <w:rsid w:val="00E9239F"/>
    <w:rsid w:val="00E92456"/>
    <w:rsid w:val="00E9359A"/>
    <w:rsid w:val="00E94563"/>
    <w:rsid w:val="00E945D1"/>
    <w:rsid w:val="00E94AAA"/>
    <w:rsid w:val="00E9574C"/>
    <w:rsid w:val="00E95981"/>
    <w:rsid w:val="00E960EC"/>
    <w:rsid w:val="00E96330"/>
    <w:rsid w:val="00E9635B"/>
    <w:rsid w:val="00E96A2F"/>
    <w:rsid w:val="00E97450"/>
    <w:rsid w:val="00E97AAF"/>
    <w:rsid w:val="00E97FB1"/>
    <w:rsid w:val="00EA009F"/>
    <w:rsid w:val="00EA1483"/>
    <w:rsid w:val="00EA171F"/>
    <w:rsid w:val="00EA173A"/>
    <w:rsid w:val="00EA1943"/>
    <w:rsid w:val="00EA2224"/>
    <w:rsid w:val="00EA37A2"/>
    <w:rsid w:val="00EA3CD4"/>
    <w:rsid w:val="00EA44A3"/>
    <w:rsid w:val="00EA45E0"/>
    <w:rsid w:val="00EA4BD2"/>
    <w:rsid w:val="00EA4F52"/>
    <w:rsid w:val="00EA500E"/>
    <w:rsid w:val="00EA533F"/>
    <w:rsid w:val="00EA54F3"/>
    <w:rsid w:val="00EA56F5"/>
    <w:rsid w:val="00EA5B67"/>
    <w:rsid w:val="00EA5D33"/>
    <w:rsid w:val="00EA6AE8"/>
    <w:rsid w:val="00EA6EE8"/>
    <w:rsid w:val="00EA7901"/>
    <w:rsid w:val="00EB099D"/>
    <w:rsid w:val="00EB1644"/>
    <w:rsid w:val="00EB1F4A"/>
    <w:rsid w:val="00EB29F8"/>
    <w:rsid w:val="00EB304B"/>
    <w:rsid w:val="00EB386D"/>
    <w:rsid w:val="00EB3932"/>
    <w:rsid w:val="00EB3EF2"/>
    <w:rsid w:val="00EB3F9D"/>
    <w:rsid w:val="00EB4CB2"/>
    <w:rsid w:val="00EB4DAF"/>
    <w:rsid w:val="00EB5222"/>
    <w:rsid w:val="00EB52BD"/>
    <w:rsid w:val="00EB570D"/>
    <w:rsid w:val="00EB5DC6"/>
    <w:rsid w:val="00EB628E"/>
    <w:rsid w:val="00EB6423"/>
    <w:rsid w:val="00EB7F6D"/>
    <w:rsid w:val="00EC1248"/>
    <w:rsid w:val="00EC1FE9"/>
    <w:rsid w:val="00EC2002"/>
    <w:rsid w:val="00EC233D"/>
    <w:rsid w:val="00EC2DF0"/>
    <w:rsid w:val="00EC32F6"/>
    <w:rsid w:val="00EC36F2"/>
    <w:rsid w:val="00EC39CB"/>
    <w:rsid w:val="00EC4054"/>
    <w:rsid w:val="00EC53FB"/>
    <w:rsid w:val="00EC5F61"/>
    <w:rsid w:val="00EC62D0"/>
    <w:rsid w:val="00EC6D9C"/>
    <w:rsid w:val="00EC70A5"/>
    <w:rsid w:val="00ED035B"/>
    <w:rsid w:val="00ED054E"/>
    <w:rsid w:val="00ED0A31"/>
    <w:rsid w:val="00ED0E97"/>
    <w:rsid w:val="00ED2267"/>
    <w:rsid w:val="00ED3558"/>
    <w:rsid w:val="00ED3EBF"/>
    <w:rsid w:val="00ED40F9"/>
    <w:rsid w:val="00ED46B8"/>
    <w:rsid w:val="00ED4983"/>
    <w:rsid w:val="00ED4E28"/>
    <w:rsid w:val="00ED5695"/>
    <w:rsid w:val="00ED6376"/>
    <w:rsid w:val="00ED6DA0"/>
    <w:rsid w:val="00ED70C0"/>
    <w:rsid w:val="00ED7144"/>
    <w:rsid w:val="00EE1084"/>
    <w:rsid w:val="00EE1228"/>
    <w:rsid w:val="00EE1CD4"/>
    <w:rsid w:val="00EE1E3F"/>
    <w:rsid w:val="00EE21E8"/>
    <w:rsid w:val="00EE2A4F"/>
    <w:rsid w:val="00EE32DF"/>
    <w:rsid w:val="00EE3322"/>
    <w:rsid w:val="00EE33B0"/>
    <w:rsid w:val="00EE353D"/>
    <w:rsid w:val="00EE3683"/>
    <w:rsid w:val="00EE3DB8"/>
    <w:rsid w:val="00EE3FAA"/>
    <w:rsid w:val="00EE41FF"/>
    <w:rsid w:val="00EE4990"/>
    <w:rsid w:val="00EE4E24"/>
    <w:rsid w:val="00EE514F"/>
    <w:rsid w:val="00EE5A88"/>
    <w:rsid w:val="00EE5E71"/>
    <w:rsid w:val="00EE660C"/>
    <w:rsid w:val="00EE6713"/>
    <w:rsid w:val="00EE6B11"/>
    <w:rsid w:val="00EE6F14"/>
    <w:rsid w:val="00EE744B"/>
    <w:rsid w:val="00EE7757"/>
    <w:rsid w:val="00EF004E"/>
    <w:rsid w:val="00EF09F9"/>
    <w:rsid w:val="00EF0D67"/>
    <w:rsid w:val="00EF18BC"/>
    <w:rsid w:val="00EF24FA"/>
    <w:rsid w:val="00EF3885"/>
    <w:rsid w:val="00EF3AC5"/>
    <w:rsid w:val="00EF3F23"/>
    <w:rsid w:val="00EF4326"/>
    <w:rsid w:val="00EF51E4"/>
    <w:rsid w:val="00EF6200"/>
    <w:rsid w:val="00EF62DA"/>
    <w:rsid w:val="00EF63F7"/>
    <w:rsid w:val="00EF67C6"/>
    <w:rsid w:val="00EF6846"/>
    <w:rsid w:val="00EF6C20"/>
    <w:rsid w:val="00EF70EC"/>
    <w:rsid w:val="00EF730D"/>
    <w:rsid w:val="00EF77A0"/>
    <w:rsid w:val="00EF7A24"/>
    <w:rsid w:val="00EF7E84"/>
    <w:rsid w:val="00F0011C"/>
    <w:rsid w:val="00F0240A"/>
    <w:rsid w:val="00F04082"/>
    <w:rsid w:val="00F04EA7"/>
    <w:rsid w:val="00F052AD"/>
    <w:rsid w:val="00F05749"/>
    <w:rsid w:val="00F06BBD"/>
    <w:rsid w:val="00F06C27"/>
    <w:rsid w:val="00F07397"/>
    <w:rsid w:val="00F07865"/>
    <w:rsid w:val="00F106EE"/>
    <w:rsid w:val="00F11059"/>
    <w:rsid w:val="00F12060"/>
    <w:rsid w:val="00F12894"/>
    <w:rsid w:val="00F12D1C"/>
    <w:rsid w:val="00F13716"/>
    <w:rsid w:val="00F13CDD"/>
    <w:rsid w:val="00F14603"/>
    <w:rsid w:val="00F14FA4"/>
    <w:rsid w:val="00F15D77"/>
    <w:rsid w:val="00F161DD"/>
    <w:rsid w:val="00F162D4"/>
    <w:rsid w:val="00F1710B"/>
    <w:rsid w:val="00F173EF"/>
    <w:rsid w:val="00F17617"/>
    <w:rsid w:val="00F17657"/>
    <w:rsid w:val="00F17B92"/>
    <w:rsid w:val="00F17CB8"/>
    <w:rsid w:val="00F17F88"/>
    <w:rsid w:val="00F20081"/>
    <w:rsid w:val="00F2058B"/>
    <w:rsid w:val="00F20B09"/>
    <w:rsid w:val="00F21D0D"/>
    <w:rsid w:val="00F21D6F"/>
    <w:rsid w:val="00F228AF"/>
    <w:rsid w:val="00F22AE7"/>
    <w:rsid w:val="00F22CF2"/>
    <w:rsid w:val="00F233F4"/>
    <w:rsid w:val="00F251AE"/>
    <w:rsid w:val="00F251E5"/>
    <w:rsid w:val="00F25AE6"/>
    <w:rsid w:val="00F26693"/>
    <w:rsid w:val="00F2689C"/>
    <w:rsid w:val="00F2719E"/>
    <w:rsid w:val="00F30158"/>
    <w:rsid w:val="00F3087B"/>
    <w:rsid w:val="00F3209B"/>
    <w:rsid w:val="00F3214C"/>
    <w:rsid w:val="00F3260D"/>
    <w:rsid w:val="00F32803"/>
    <w:rsid w:val="00F33A3D"/>
    <w:rsid w:val="00F33F8D"/>
    <w:rsid w:val="00F3407F"/>
    <w:rsid w:val="00F34534"/>
    <w:rsid w:val="00F345B8"/>
    <w:rsid w:val="00F34935"/>
    <w:rsid w:val="00F34FB3"/>
    <w:rsid w:val="00F354B9"/>
    <w:rsid w:val="00F36A23"/>
    <w:rsid w:val="00F36CD7"/>
    <w:rsid w:val="00F37043"/>
    <w:rsid w:val="00F37203"/>
    <w:rsid w:val="00F37243"/>
    <w:rsid w:val="00F3735D"/>
    <w:rsid w:val="00F37399"/>
    <w:rsid w:val="00F37733"/>
    <w:rsid w:val="00F37897"/>
    <w:rsid w:val="00F37CB6"/>
    <w:rsid w:val="00F37F65"/>
    <w:rsid w:val="00F4010B"/>
    <w:rsid w:val="00F401D5"/>
    <w:rsid w:val="00F40A43"/>
    <w:rsid w:val="00F41113"/>
    <w:rsid w:val="00F411DA"/>
    <w:rsid w:val="00F4206C"/>
    <w:rsid w:val="00F42344"/>
    <w:rsid w:val="00F42519"/>
    <w:rsid w:val="00F4264C"/>
    <w:rsid w:val="00F43773"/>
    <w:rsid w:val="00F4393D"/>
    <w:rsid w:val="00F443F6"/>
    <w:rsid w:val="00F4447C"/>
    <w:rsid w:val="00F446DE"/>
    <w:rsid w:val="00F45114"/>
    <w:rsid w:val="00F452D5"/>
    <w:rsid w:val="00F46CC0"/>
    <w:rsid w:val="00F46E42"/>
    <w:rsid w:val="00F4702C"/>
    <w:rsid w:val="00F505B8"/>
    <w:rsid w:val="00F507C0"/>
    <w:rsid w:val="00F5103D"/>
    <w:rsid w:val="00F5170B"/>
    <w:rsid w:val="00F523FC"/>
    <w:rsid w:val="00F527AB"/>
    <w:rsid w:val="00F5369C"/>
    <w:rsid w:val="00F53EFE"/>
    <w:rsid w:val="00F5503E"/>
    <w:rsid w:val="00F55159"/>
    <w:rsid w:val="00F55738"/>
    <w:rsid w:val="00F55F42"/>
    <w:rsid w:val="00F56094"/>
    <w:rsid w:val="00F56775"/>
    <w:rsid w:val="00F57F05"/>
    <w:rsid w:val="00F57FCD"/>
    <w:rsid w:val="00F600A1"/>
    <w:rsid w:val="00F603FF"/>
    <w:rsid w:val="00F60A4A"/>
    <w:rsid w:val="00F60ADE"/>
    <w:rsid w:val="00F60AF5"/>
    <w:rsid w:val="00F60BA2"/>
    <w:rsid w:val="00F610C3"/>
    <w:rsid w:val="00F61ACC"/>
    <w:rsid w:val="00F61D7D"/>
    <w:rsid w:val="00F634F6"/>
    <w:rsid w:val="00F634FD"/>
    <w:rsid w:val="00F63629"/>
    <w:rsid w:val="00F63733"/>
    <w:rsid w:val="00F639DA"/>
    <w:rsid w:val="00F649A8"/>
    <w:rsid w:val="00F65695"/>
    <w:rsid w:val="00F662A2"/>
    <w:rsid w:val="00F668EF"/>
    <w:rsid w:val="00F669B6"/>
    <w:rsid w:val="00F672A4"/>
    <w:rsid w:val="00F67434"/>
    <w:rsid w:val="00F714AF"/>
    <w:rsid w:val="00F722B9"/>
    <w:rsid w:val="00F72314"/>
    <w:rsid w:val="00F72503"/>
    <w:rsid w:val="00F729B2"/>
    <w:rsid w:val="00F72D9C"/>
    <w:rsid w:val="00F7333F"/>
    <w:rsid w:val="00F733F4"/>
    <w:rsid w:val="00F73716"/>
    <w:rsid w:val="00F73975"/>
    <w:rsid w:val="00F740C6"/>
    <w:rsid w:val="00F7425D"/>
    <w:rsid w:val="00F74FCC"/>
    <w:rsid w:val="00F75481"/>
    <w:rsid w:val="00F754CF"/>
    <w:rsid w:val="00F75C36"/>
    <w:rsid w:val="00F775A0"/>
    <w:rsid w:val="00F77B4D"/>
    <w:rsid w:val="00F80066"/>
    <w:rsid w:val="00F801E9"/>
    <w:rsid w:val="00F804C1"/>
    <w:rsid w:val="00F80AF5"/>
    <w:rsid w:val="00F8107A"/>
    <w:rsid w:val="00F81F28"/>
    <w:rsid w:val="00F825B1"/>
    <w:rsid w:val="00F827B9"/>
    <w:rsid w:val="00F83C5C"/>
    <w:rsid w:val="00F8481D"/>
    <w:rsid w:val="00F86D70"/>
    <w:rsid w:val="00F873C9"/>
    <w:rsid w:val="00F87638"/>
    <w:rsid w:val="00F87804"/>
    <w:rsid w:val="00F87B07"/>
    <w:rsid w:val="00F87CB2"/>
    <w:rsid w:val="00F90C62"/>
    <w:rsid w:val="00F914A1"/>
    <w:rsid w:val="00F91605"/>
    <w:rsid w:val="00F91A15"/>
    <w:rsid w:val="00F92513"/>
    <w:rsid w:val="00F928F4"/>
    <w:rsid w:val="00F92B31"/>
    <w:rsid w:val="00F92FBC"/>
    <w:rsid w:val="00F93039"/>
    <w:rsid w:val="00F932B0"/>
    <w:rsid w:val="00F93427"/>
    <w:rsid w:val="00F93926"/>
    <w:rsid w:val="00F93B07"/>
    <w:rsid w:val="00F93E4B"/>
    <w:rsid w:val="00F94880"/>
    <w:rsid w:val="00F94EFB"/>
    <w:rsid w:val="00F959F9"/>
    <w:rsid w:val="00F95CB1"/>
    <w:rsid w:val="00F95FDE"/>
    <w:rsid w:val="00F96024"/>
    <w:rsid w:val="00F965FE"/>
    <w:rsid w:val="00F96C72"/>
    <w:rsid w:val="00F97167"/>
    <w:rsid w:val="00F9725C"/>
    <w:rsid w:val="00F97511"/>
    <w:rsid w:val="00F9767D"/>
    <w:rsid w:val="00F9787B"/>
    <w:rsid w:val="00FA01F5"/>
    <w:rsid w:val="00FA0C95"/>
    <w:rsid w:val="00FA0DC0"/>
    <w:rsid w:val="00FA1139"/>
    <w:rsid w:val="00FA15A3"/>
    <w:rsid w:val="00FA2134"/>
    <w:rsid w:val="00FA2E6F"/>
    <w:rsid w:val="00FA2F77"/>
    <w:rsid w:val="00FA3149"/>
    <w:rsid w:val="00FA33D2"/>
    <w:rsid w:val="00FA3FE9"/>
    <w:rsid w:val="00FA4FEA"/>
    <w:rsid w:val="00FA4FFE"/>
    <w:rsid w:val="00FA5957"/>
    <w:rsid w:val="00FA66C5"/>
    <w:rsid w:val="00FA7291"/>
    <w:rsid w:val="00FA7710"/>
    <w:rsid w:val="00FA7841"/>
    <w:rsid w:val="00FA7A25"/>
    <w:rsid w:val="00FA7CF0"/>
    <w:rsid w:val="00FB016C"/>
    <w:rsid w:val="00FB02B2"/>
    <w:rsid w:val="00FB10D1"/>
    <w:rsid w:val="00FB11B4"/>
    <w:rsid w:val="00FB14E9"/>
    <w:rsid w:val="00FB2358"/>
    <w:rsid w:val="00FB28BA"/>
    <w:rsid w:val="00FB36CE"/>
    <w:rsid w:val="00FB382C"/>
    <w:rsid w:val="00FB3ACF"/>
    <w:rsid w:val="00FB3C75"/>
    <w:rsid w:val="00FB40D7"/>
    <w:rsid w:val="00FB46A8"/>
    <w:rsid w:val="00FB4BF6"/>
    <w:rsid w:val="00FB4E93"/>
    <w:rsid w:val="00FB5110"/>
    <w:rsid w:val="00FB52CF"/>
    <w:rsid w:val="00FB6629"/>
    <w:rsid w:val="00FB706A"/>
    <w:rsid w:val="00FB77A1"/>
    <w:rsid w:val="00FB79F2"/>
    <w:rsid w:val="00FC0382"/>
    <w:rsid w:val="00FC03C9"/>
    <w:rsid w:val="00FC051F"/>
    <w:rsid w:val="00FC07C8"/>
    <w:rsid w:val="00FC0D64"/>
    <w:rsid w:val="00FC18D5"/>
    <w:rsid w:val="00FC2D8B"/>
    <w:rsid w:val="00FC37FB"/>
    <w:rsid w:val="00FC3AEF"/>
    <w:rsid w:val="00FC3C03"/>
    <w:rsid w:val="00FC3F79"/>
    <w:rsid w:val="00FC401C"/>
    <w:rsid w:val="00FC482E"/>
    <w:rsid w:val="00FC4840"/>
    <w:rsid w:val="00FC49A2"/>
    <w:rsid w:val="00FC6068"/>
    <w:rsid w:val="00FC6085"/>
    <w:rsid w:val="00FC7759"/>
    <w:rsid w:val="00FC7A16"/>
    <w:rsid w:val="00FD076B"/>
    <w:rsid w:val="00FD0B12"/>
    <w:rsid w:val="00FD1199"/>
    <w:rsid w:val="00FD18D8"/>
    <w:rsid w:val="00FD1F35"/>
    <w:rsid w:val="00FD1F97"/>
    <w:rsid w:val="00FD217A"/>
    <w:rsid w:val="00FD278E"/>
    <w:rsid w:val="00FD2E26"/>
    <w:rsid w:val="00FD3009"/>
    <w:rsid w:val="00FD319B"/>
    <w:rsid w:val="00FD31AF"/>
    <w:rsid w:val="00FD3306"/>
    <w:rsid w:val="00FD3484"/>
    <w:rsid w:val="00FD36B1"/>
    <w:rsid w:val="00FD3961"/>
    <w:rsid w:val="00FD3FE4"/>
    <w:rsid w:val="00FD4F7A"/>
    <w:rsid w:val="00FD6CC5"/>
    <w:rsid w:val="00FD6EB8"/>
    <w:rsid w:val="00FD72CE"/>
    <w:rsid w:val="00FD7F6C"/>
    <w:rsid w:val="00FE0584"/>
    <w:rsid w:val="00FE0EA5"/>
    <w:rsid w:val="00FE13B7"/>
    <w:rsid w:val="00FE14BD"/>
    <w:rsid w:val="00FE1A80"/>
    <w:rsid w:val="00FE2157"/>
    <w:rsid w:val="00FE2496"/>
    <w:rsid w:val="00FE3FB6"/>
    <w:rsid w:val="00FE4310"/>
    <w:rsid w:val="00FE4436"/>
    <w:rsid w:val="00FE466A"/>
    <w:rsid w:val="00FE46A9"/>
    <w:rsid w:val="00FE4926"/>
    <w:rsid w:val="00FE4B36"/>
    <w:rsid w:val="00FE4F26"/>
    <w:rsid w:val="00FE55C5"/>
    <w:rsid w:val="00FE59FD"/>
    <w:rsid w:val="00FE5E38"/>
    <w:rsid w:val="00FE63C9"/>
    <w:rsid w:val="00FE6D12"/>
    <w:rsid w:val="00FE7A40"/>
    <w:rsid w:val="00FE7F98"/>
    <w:rsid w:val="00FF0582"/>
    <w:rsid w:val="00FF0763"/>
    <w:rsid w:val="00FF2973"/>
    <w:rsid w:val="00FF2A80"/>
    <w:rsid w:val="00FF2E7F"/>
    <w:rsid w:val="00FF2FF2"/>
    <w:rsid w:val="00FF306D"/>
    <w:rsid w:val="00FF4835"/>
    <w:rsid w:val="00FF514F"/>
    <w:rsid w:val="00FF5F04"/>
    <w:rsid w:val="00FF6150"/>
    <w:rsid w:val="00FF6432"/>
    <w:rsid w:val="00FF69B0"/>
    <w:rsid w:val="00FF71B9"/>
    <w:rsid w:val="00FF7324"/>
    <w:rsid w:val="00FF7612"/>
    <w:rsid w:val="00FF7867"/>
    <w:rsid w:val="00FF794C"/>
    <w:rsid w:val="00FF7E21"/>
    <w:rsid w:val="00FF7EF6"/>
    <w:rsid w:val="01845EE7"/>
    <w:rsid w:val="0204912B"/>
    <w:rsid w:val="027B99AD"/>
    <w:rsid w:val="028F54BB"/>
    <w:rsid w:val="02932D23"/>
    <w:rsid w:val="0357E90A"/>
    <w:rsid w:val="03AC8A42"/>
    <w:rsid w:val="045065F9"/>
    <w:rsid w:val="047EDAEE"/>
    <w:rsid w:val="04E982F2"/>
    <w:rsid w:val="0520C1DC"/>
    <w:rsid w:val="05B40D9D"/>
    <w:rsid w:val="06277F06"/>
    <w:rsid w:val="06C9DA54"/>
    <w:rsid w:val="073342D7"/>
    <w:rsid w:val="078D7ED6"/>
    <w:rsid w:val="07D68C00"/>
    <w:rsid w:val="08085037"/>
    <w:rsid w:val="081AFAC5"/>
    <w:rsid w:val="082011D5"/>
    <w:rsid w:val="083D0E85"/>
    <w:rsid w:val="084A9CF3"/>
    <w:rsid w:val="0865F13B"/>
    <w:rsid w:val="088A76E1"/>
    <w:rsid w:val="088B012B"/>
    <w:rsid w:val="08936505"/>
    <w:rsid w:val="091F494D"/>
    <w:rsid w:val="0958A237"/>
    <w:rsid w:val="0977AEE7"/>
    <w:rsid w:val="09D05055"/>
    <w:rsid w:val="0B8382B3"/>
    <w:rsid w:val="0B895B11"/>
    <w:rsid w:val="0BDCAD11"/>
    <w:rsid w:val="0C363737"/>
    <w:rsid w:val="0C4DE9C3"/>
    <w:rsid w:val="0C532733"/>
    <w:rsid w:val="0D45301C"/>
    <w:rsid w:val="0E30074A"/>
    <w:rsid w:val="0ED39FB1"/>
    <w:rsid w:val="0EE1D48A"/>
    <w:rsid w:val="0EF3B486"/>
    <w:rsid w:val="103B51B7"/>
    <w:rsid w:val="1069E03D"/>
    <w:rsid w:val="10B5F2CB"/>
    <w:rsid w:val="10BFAD77"/>
    <w:rsid w:val="10CE1B4E"/>
    <w:rsid w:val="10D043AD"/>
    <w:rsid w:val="10E25E86"/>
    <w:rsid w:val="11950503"/>
    <w:rsid w:val="11D4F4EB"/>
    <w:rsid w:val="122F076F"/>
    <w:rsid w:val="1294C8C2"/>
    <w:rsid w:val="13086302"/>
    <w:rsid w:val="13B2E13F"/>
    <w:rsid w:val="13F88FC4"/>
    <w:rsid w:val="14801B95"/>
    <w:rsid w:val="14BD3622"/>
    <w:rsid w:val="14DF13B4"/>
    <w:rsid w:val="14F1D399"/>
    <w:rsid w:val="1532B6A4"/>
    <w:rsid w:val="15432517"/>
    <w:rsid w:val="158E3973"/>
    <w:rsid w:val="15962ACD"/>
    <w:rsid w:val="16090B2A"/>
    <w:rsid w:val="164A906B"/>
    <w:rsid w:val="167825F3"/>
    <w:rsid w:val="17907C4D"/>
    <w:rsid w:val="17A6FB62"/>
    <w:rsid w:val="18151D20"/>
    <w:rsid w:val="183BBDCE"/>
    <w:rsid w:val="18D042ED"/>
    <w:rsid w:val="18D18DB2"/>
    <w:rsid w:val="19740307"/>
    <w:rsid w:val="19911840"/>
    <w:rsid w:val="19A901A3"/>
    <w:rsid w:val="19C3DDCB"/>
    <w:rsid w:val="19CE1EC7"/>
    <w:rsid w:val="19D3DA65"/>
    <w:rsid w:val="1AE4715E"/>
    <w:rsid w:val="1B2D98D8"/>
    <w:rsid w:val="1B3F99E5"/>
    <w:rsid w:val="1B74D6B0"/>
    <w:rsid w:val="1BC928C9"/>
    <w:rsid w:val="1BF19F5B"/>
    <w:rsid w:val="1DE08EFD"/>
    <w:rsid w:val="1E338949"/>
    <w:rsid w:val="1E6B6818"/>
    <w:rsid w:val="1F04C49E"/>
    <w:rsid w:val="206E867E"/>
    <w:rsid w:val="20BE3260"/>
    <w:rsid w:val="20D52208"/>
    <w:rsid w:val="21420218"/>
    <w:rsid w:val="216161E8"/>
    <w:rsid w:val="217C71E8"/>
    <w:rsid w:val="21AD47BA"/>
    <w:rsid w:val="21EF1B5D"/>
    <w:rsid w:val="224C9E33"/>
    <w:rsid w:val="22DF7435"/>
    <w:rsid w:val="2308BAFA"/>
    <w:rsid w:val="24207C0E"/>
    <w:rsid w:val="248169E9"/>
    <w:rsid w:val="259ED83F"/>
    <w:rsid w:val="25CAB4BE"/>
    <w:rsid w:val="25ED73DE"/>
    <w:rsid w:val="26869AEE"/>
    <w:rsid w:val="26CBEBFD"/>
    <w:rsid w:val="26EE7285"/>
    <w:rsid w:val="2721E2D8"/>
    <w:rsid w:val="272A6E26"/>
    <w:rsid w:val="27763B46"/>
    <w:rsid w:val="27F590D9"/>
    <w:rsid w:val="28779A74"/>
    <w:rsid w:val="289C5EE1"/>
    <w:rsid w:val="29987D41"/>
    <w:rsid w:val="2A53B4E7"/>
    <w:rsid w:val="2ABBE781"/>
    <w:rsid w:val="2AE1D35F"/>
    <w:rsid w:val="2BD8E071"/>
    <w:rsid w:val="2C06E220"/>
    <w:rsid w:val="2CAEF351"/>
    <w:rsid w:val="2D95C277"/>
    <w:rsid w:val="2DF92DE7"/>
    <w:rsid w:val="2E92B79C"/>
    <w:rsid w:val="2F6A4224"/>
    <w:rsid w:val="2F77956A"/>
    <w:rsid w:val="2F85A989"/>
    <w:rsid w:val="2F85D147"/>
    <w:rsid w:val="2FF0D665"/>
    <w:rsid w:val="309B7AB9"/>
    <w:rsid w:val="318A394A"/>
    <w:rsid w:val="318AFEC7"/>
    <w:rsid w:val="32800E94"/>
    <w:rsid w:val="338A7764"/>
    <w:rsid w:val="343C3778"/>
    <w:rsid w:val="34AC781F"/>
    <w:rsid w:val="34BE9283"/>
    <w:rsid w:val="34F939E1"/>
    <w:rsid w:val="35091971"/>
    <w:rsid w:val="368FE244"/>
    <w:rsid w:val="373A2BE7"/>
    <w:rsid w:val="37CEE0E5"/>
    <w:rsid w:val="3892FE88"/>
    <w:rsid w:val="39122F14"/>
    <w:rsid w:val="3959919E"/>
    <w:rsid w:val="39D3323F"/>
    <w:rsid w:val="3AC57A5D"/>
    <w:rsid w:val="3ADBB371"/>
    <w:rsid w:val="3AE538A3"/>
    <w:rsid w:val="3B20D34E"/>
    <w:rsid w:val="3BA5460B"/>
    <w:rsid w:val="3CC94F6D"/>
    <w:rsid w:val="3CD95361"/>
    <w:rsid w:val="3D398A2E"/>
    <w:rsid w:val="3D8AFDC1"/>
    <w:rsid w:val="3DDFAAEA"/>
    <w:rsid w:val="3E129E7E"/>
    <w:rsid w:val="3E6B3424"/>
    <w:rsid w:val="3EE75665"/>
    <w:rsid w:val="3F3E8BAE"/>
    <w:rsid w:val="3F44C735"/>
    <w:rsid w:val="3FA8AB2F"/>
    <w:rsid w:val="4008DE20"/>
    <w:rsid w:val="40520FFA"/>
    <w:rsid w:val="41C51087"/>
    <w:rsid w:val="41C812D5"/>
    <w:rsid w:val="41EE48ED"/>
    <w:rsid w:val="41F0EB1D"/>
    <w:rsid w:val="4242A383"/>
    <w:rsid w:val="4242AB17"/>
    <w:rsid w:val="427C2F81"/>
    <w:rsid w:val="427D15AB"/>
    <w:rsid w:val="42E7A17D"/>
    <w:rsid w:val="4381DD12"/>
    <w:rsid w:val="43A07AAD"/>
    <w:rsid w:val="43A09F69"/>
    <w:rsid w:val="44349162"/>
    <w:rsid w:val="444C8FD6"/>
    <w:rsid w:val="449A9B07"/>
    <w:rsid w:val="46C59B2A"/>
    <w:rsid w:val="472CFA3C"/>
    <w:rsid w:val="475EE9BC"/>
    <w:rsid w:val="477C797E"/>
    <w:rsid w:val="47B8C9A6"/>
    <w:rsid w:val="47ECFB2F"/>
    <w:rsid w:val="48301241"/>
    <w:rsid w:val="48A3A9A0"/>
    <w:rsid w:val="48FFA560"/>
    <w:rsid w:val="4903D2D3"/>
    <w:rsid w:val="4980EA74"/>
    <w:rsid w:val="4A1D6787"/>
    <w:rsid w:val="4A322767"/>
    <w:rsid w:val="4A6C1F30"/>
    <w:rsid w:val="4B699F46"/>
    <w:rsid w:val="4BDA3D5C"/>
    <w:rsid w:val="4C044A59"/>
    <w:rsid w:val="4C2E9487"/>
    <w:rsid w:val="4CD8AAB3"/>
    <w:rsid w:val="4CDF3244"/>
    <w:rsid w:val="4D1369D9"/>
    <w:rsid w:val="4D212ACD"/>
    <w:rsid w:val="4E044111"/>
    <w:rsid w:val="4E9C63F9"/>
    <w:rsid w:val="4EBB3609"/>
    <w:rsid w:val="4EDCC230"/>
    <w:rsid w:val="4F784940"/>
    <w:rsid w:val="4F7D1CB0"/>
    <w:rsid w:val="4FE97C94"/>
    <w:rsid w:val="5028F05C"/>
    <w:rsid w:val="50774913"/>
    <w:rsid w:val="50FDCDB1"/>
    <w:rsid w:val="513F2627"/>
    <w:rsid w:val="5183B032"/>
    <w:rsid w:val="51B1AAF5"/>
    <w:rsid w:val="51CDBB60"/>
    <w:rsid w:val="51FD10AE"/>
    <w:rsid w:val="52233D65"/>
    <w:rsid w:val="52349720"/>
    <w:rsid w:val="5237C06E"/>
    <w:rsid w:val="526D61B0"/>
    <w:rsid w:val="528FB0E5"/>
    <w:rsid w:val="52A4B997"/>
    <w:rsid w:val="5333F00D"/>
    <w:rsid w:val="53D35148"/>
    <w:rsid w:val="543E64F7"/>
    <w:rsid w:val="5455C747"/>
    <w:rsid w:val="54714975"/>
    <w:rsid w:val="554C206B"/>
    <w:rsid w:val="55794FE7"/>
    <w:rsid w:val="55CE1333"/>
    <w:rsid w:val="5647B58B"/>
    <w:rsid w:val="56790DB7"/>
    <w:rsid w:val="56C55D29"/>
    <w:rsid w:val="573D209A"/>
    <w:rsid w:val="57945DFC"/>
    <w:rsid w:val="579E491F"/>
    <w:rsid w:val="57D4B173"/>
    <w:rsid w:val="58137FF9"/>
    <w:rsid w:val="581CA5B0"/>
    <w:rsid w:val="583F13BA"/>
    <w:rsid w:val="584FA251"/>
    <w:rsid w:val="591347BE"/>
    <w:rsid w:val="5966E828"/>
    <w:rsid w:val="59A2FFD0"/>
    <w:rsid w:val="59B46D6D"/>
    <w:rsid w:val="59F8977F"/>
    <w:rsid w:val="5A289781"/>
    <w:rsid w:val="5A32CD49"/>
    <w:rsid w:val="5AB31445"/>
    <w:rsid w:val="5ACD5625"/>
    <w:rsid w:val="5B6E2C05"/>
    <w:rsid w:val="5B8EB550"/>
    <w:rsid w:val="5C528902"/>
    <w:rsid w:val="5C95B402"/>
    <w:rsid w:val="5CB8BA5B"/>
    <w:rsid w:val="5CE9F10B"/>
    <w:rsid w:val="5D2AD8B0"/>
    <w:rsid w:val="5D4A91EA"/>
    <w:rsid w:val="5D9198AE"/>
    <w:rsid w:val="5DA9AFF9"/>
    <w:rsid w:val="5DF1B635"/>
    <w:rsid w:val="5EC5BB66"/>
    <w:rsid w:val="5EE8AAB0"/>
    <w:rsid w:val="5F0747AC"/>
    <w:rsid w:val="5F0EB2AD"/>
    <w:rsid w:val="5F1E0E07"/>
    <w:rsid w:val="5F405040"/>
    <w:rsid w:val="5F694E07"/>
    <w:rsid w:val="5F902311"/>
    <w:rsid w:val="5FA344A5"/>
    <w:rsid w:val="5FD6851F"/>
    <w:rsid w:val="5FEFBD7C"/>
    <w:rsid w:val="60160399"/>
    <w:rsid w:val="608161C3"/>
    <w:rsid w:val="610C86C5"/>
    <w:rsid w:val="6127CC7D"/>
    <w:rsid w:val="6167B0EE"/>
    <w:rsid w:val="61F3C7DB"/>
    <w:rsid w:val="626C86A4"/>
    <w:rsid w:val="62820C3B"/>
    <w:rsid w:val="62D797B7"/>
    <w:rsid w:val="6379FA45"/>
    <w:rsid w:val="63D882EC"/>
    <w:rsid w:val="64155028"/>
    <w:rsid w:val="657B9FB3"/>
    <w:rsid w:val="65FBA80B"/>
    <w:rsid w:val="661650F0"/>
    <w:rsid w:val="6656B883"/>
    <w:rsid w:val="6688DF7D"/>
    <w:rsid w:val="67594592"/>
    <w:rsid w:val="67C9CC0C"/>
    <w:rsid w:val="68262DEC"/>
    <w:rsid w:val="685E6E2B"/>
    <w:rsid w:val="68974DA7"/>
    <w:rsid w:val="69BCD246"/>
    <w:rsid w:val="6A0DF0F0"/>
    <w:rsid w:val="6A1A2665"/>
    <w:rsid w:val="6A4085CC"/>
    <w:rsid w:val="6A496281"/>
    <w:rsid w:val="6AAE21F8"/>
    <w:rsid w:val="6AD27A65"/>
    <w:rsid w:val="6B6F90BF"/>
    <w:rsid w:val="6BD69B41"/>
    <w:rsid w:val="6BDBB8C1"/>
    <w:rsid w:val="6BF5070E"/>
    <w:rsid w:val="6C8AFF14"/>
    <w:rsid w:val="6CD421D1"/>
    <w:rsid w:val="6D29CBBB"/>
    <w:rsid w:val="6D34BBE3"/>
    <w:rsid w:val="6E045366"/>
    <w:rsid w:val="6E8CFD9D"/>
    <w:rsid w:val="6F582D4C"/>
    <w:rsid w:val="6F9EC58A"/>
    <w:rsid w:val="6FD050FB"/>
    <w:rsid w:val="700FCBBD"/>
    <w:rsid w:val="70E613A1"/>
    <w:rsid w:val="71012C96"/>
    <w:rsid w:val="71A77168"/>
    <w:rsid w:val="724EC865"/>
    <w:rsid w:val="7263FF82"/>
    <w:rsid w:val="72BDB765"/>
    <w:rsid w:val="73271F05"/>
    <w:rsid w:val="735AB45B"/>
    <w:rsid w:val="7368319B"/>
    <w:rsid w:val="739C7042"/>
    <w:rsid w:val="73CE70BE"/>
    <w:rsid w:val="74191AC0"/>
    <w:rsid w:val="743E1688"/>
    <w:rsid w:val="7457F033"/>
    <w:rsid w:val="754A3A05"/>
    <w:rsid w:val="7569E30F"/>
    <w:rsid w:val="75FD660A"/>
    <w:rsid w:val="762478BC"/>
    <w:rsid w:val="766DD7E3"/>
    <w:rsid w:val="76DB6FCF"/>
    <w:rsid w:val="76E9B327"/>
    <w:rsid w:val="77B63857"/>
    <w:rsid w:val="78017FFB"/>
    <w:rsid w:val="782432AF"/>
    <w:rsid w:val="78C166C7"/>
    <w:rsid w:val="78E0AA14"/>
    <w:rsid w:val="78EB84E4"/>
    <w:rsid w:val="78EEFD97"/>
    <w:rsid w:val="79748FBC"/>
    <w:rsid w:val="79D47698"/>
    <w:rsid w:val="7A46FD43"/>
    <w:rsid w:val="7A8320AF"/>
    <w:rsid w:val="7ADB216C"/>
    <w:rsid w:val="7B9C0893"/>
    <w:rsid w:val="7C506295"/>
    <w:rsid w:val="7C78D13F"/>
    <w:rsid w:val="7CBCA1CF"/>
    <w:rsid w:val="7CCB6834"/>
    <w:rsid w:val="7D44E670"/>
    <w:rsid w:val="7E0567C7"/>
    <w:rsid w:val="7E0D505D"/>
    <w:rsid w:val="7E658277"/>
    <w:rsid w:val="7E680086"/>
    <w:rsid w:val="7F36B9EB"/>
    <w:rsid w:val="7F40C7CA"/>
    <w:rsid w:val="7F608F57"/>
    <w:rsid w:val="7F744CE0"/>
    <w:rsid w:val="7FE76B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F3B7B"/>
  <w15:chartTrackingRefBased/>
  <w15:docId w15:val="{FF8A6E47-B86F-4C1A-8770-E353A471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iPriority="1" w:unhideWhenUsed="1" w:qFormat="1"/>
    <w:lsdException w:name="List Bullet 3" w:semiHidden="1" w:uiPriority="1" w:unhideWhenUsed="1" w:qFormat="1"/>
    <w:lsdException w:name="List Bullet 4" w:semiHidden="1" w:uiPriority="13"/>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BF71AF"/>
    <w:pPr>
      <w:spacing w:before="120" w:after="120" w:line="280" w:lineRule="atLeast"/>
    </w:pPr>
    <w:rPr>
      <w:sz w:val="20"/>
      <w:szCs w:val="20"/>
    </w:rPr>
  </w:style>
  <w:style w:type="paragraph" w:styleId="Heading1">
    <w:name w:val="heading 1"/>
    <w:basedOn w:val="Normal"/>
    <w:next w:val="BodyText"/>
    <w:link w:val="Heading1Char"/>
    <w:uiPriority w:val="9"/>
    <w:qFormat/>
    <w:rsid w:val="00BF71AF"/>
    <w:pPr>
      <w:numPr>
        <w:numId w:val="42"/>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BF71AF"/>
    <w:pPr>
      <w:keepNext/>
      <w:keepLines/>
      <w:numPr>
        <w:ilvl w:val="2"/>
        <w:numId w:val="42"/>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BF71AF"/>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BF71AF"/>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BF71AF"/>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BF71AF"/>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BF71AF"/>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BF71AF"/>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BF71AF"/>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rsid w:val="00BF71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71AF"/>
  </w:style>
  <w:style w:type="character" w:styleId="PlaceholderText">
    <w:name w:val="Placeholder Text"/>
    <w:basedOn w:val="DefaultParagraphFont"/>
    <w:uiPriority w:val="99"/>
    <w:semiHidden/>
    <w:rsid w:val="00BF71AF"/>
    <w:rPr>
      <w:color w:val="808080"/>
    </w:rPr>
  </w:style>
  <w:style w:type="paragraph" w:styleId="Date">
    <w:name w:val="Date"/>
    <w:basedOn w:val="Normal"/>
    <w:next w:val="Normal"/>
    <w:link w:val="DateChar"/>
    <w:uiPriority w:val="99"/>
    <w:unhideWhenUsed/>
    <w:rsid w:val="00BF71AF"/>
    <w:pPr>
      <w:spacing w:after="360" w:line="293" w:lineRule="auto"/>
    </w:pPr>
  </w:style>
  <w:style w:type="character" w:customStyle="1" w:styleId="DateChar">
    <w:name w:val="Date Char"/>
    <w:basedOn w:val="DefaultParagraphFont"/>
    <w:link w:val="Date"/>
    <w:uiPriority w:val="99"/>
    <w:rsid w:val="00BF71AF"/>
    <w:rPr>
      <w:sz w:val="20"/>
      <w:szCs w:val="20"/>
    </w:rPr>
  </w:style>
  <w:style w:type="paragraph" w:styleId="NoSpacing">
    <w:name w:val="No Spacing"/>
    <w:basedOn w:val="Normal"/>
    <w:link w:val="NoSpacingChar"/>
    <w:uiPriority w:val="10"/>
    <w:qFormat/>
    <w:rsid w:val="00BF71AF"/>
    <w:pPr>
      <w:spacing w:before="0" w:after="0"/>
    </w:pPr>
  </w:style>
  <w:style w:type="paragraph" w:styleId="ListBullet">
    <w:name w:val="List Bullet"/>
    <w:basedOn w:val="Normal"/>
    <w:link w:val="ListBulletChar"/>
    <w:uiPriority w:val="1"/>
    <w:qFormat/>
    <w:rsid w:val="00BF71AF"/>
    <w:pPr>
      <w:numPr>
        <w:numId w:val="29"/>
      </w:numPr>
      <w:contextualSpacing/>
    </w:pPr>
  </w:style>
  <w:style w:type="paragraph" w:styleId="ListBullet2">
    <w:name w:val="List Bullet 2"/>
    <w:basedOn w:val="Normal"/>
    <w:uiPriority w:val="1"/>
    <w:qFormat/>
    <w:rsid w:val="00BF71AF"/>
    <w:pPr>
      <w:numPr>
        <w:ilvl w:val="1"/>
        <w:numId w:val="29"/>
      </w:numPr>
      <w:contextualSpacing/>
    </w:pPr>
  </w:style>
  <w:style w:type="paragraph" w:styleId="ListNumber">
    <w:name w:val="List Number"/>
    <w:basedOn w:val="Normal"/>
    <w:uiPriority w:val="2"/>
    <w:qFormat/>
    <w:rsid w:val="00BF71AF"/>
    <w:pPr>
      <w:numPr>
        <w:numId w:val="36"/>
      </w:numPr>
      <w:spacing w:before="60"/>
      <w:ind w:left="340" w:hanging="340"/>
      <w:contextualSpacing/>
    </w:pPr>
  </w:style>
  <w:style w:type="numbering" w:customStyle="1" w:styleId="Bullets">
    <w:name w:val="Bullets"/>
    <w:uiPriority w:val="99"/>
    <w:rsid w:val="00BF71AF"/>
    <w:pPr>
      <w:numPr>
        <w:numId w:val="19"/>
      </w:numPr>
    </w:pPr>
  </w:style>
  <w:style w:type="character" w:customStyle="1" w:styleId="Heading1Char">
    <w:name w:val="Heading 1 Char"/>
    <w:basedOn w:val="DefaultParagraphFont"/>
    <w:link w:val="Heading1"/>
    <w:uiPriority w:val="9"/>
    <w:rsid w:val="00BF71AF"/>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qFormat/>
    <w:rsid w:val="00BF71AF"/>
    <w:pPr>
      <w:numPr>
        <w:ilvl w:val="1"/>
        <w:numId w:val="36"/>
      </w:numPr>
      <w:spacing w:before="60"/>
      <w:contextualSpacing/>
    </w:pPr>
  </w:style>
  <w:style w:type="character" w:customStyle="1" w:styleId="Heading2Char">
    <w:name w:val="Heading 2 Char"/>
    <w:basedOn w:val="DefaultParagraphFont"/>
    <w:link w:val="Heading2"/>
    <w:uiPriority w:val="9"/>
    <w:rsid w:val="00BF71AF"/>
    <w:rPr>
      <w:rFonts w:asciiTheme="majorHAnsi" w:eastAsiaTheme="majorEastAsia" w:hAnsiTheme="majorHAnsi" w:cstheme="majorBidi"/>
      <w:sz w:val="30"/>
      <w:szCs w:val="60"/>
    </w:rPr>
  </w:style>
  <w:style w:type="paragraph" w:styleId="ListParagraph">
    <w:name w:val="List Paragraph"/>
    <w:basedOn w:val="Normal"/>
    <w:uiPriority w:val="34"/>
    <w:rsid w:val="00BF71AF"/>
    <w:pPr>
      <w:spacing w:line="293" w:lineRule="auto"/>
      <w:ind w:left="284"/>
      <w:contextualSpacing/>
    </w:pPr>
  </w:style>
  <w:style w:type="paragraph" w:styleId="Header">
    <w:name w:val="header"/>
    <w:basedOn w:val="Normal"/>
    <w:link w:val="HeaderChar"/>
    <w:uiPriority w:val="99"/>
    <w:unhideWhenUsed/>
    <w:rsid w:val="00BF71AF"/>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BF71AF"/>
    <w:rPr>
      <w:sz w:val="16"/>
      <w:szCs w:val="20"/>
    </w:rPr>
  </w:style>
  <w:style w:type="paragraph" w:styleId="Footer">
    <w:name w:val="footer"/>
    <w:basedOn w:val="Normal"/>
    <w:link w:val="FooterChar"/>
    <w:uiPriority w:val="11"/>
    <w:rsid w:val="00BF71AF"/>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BF71AF"/>
    <w:rPr>
      <w:rFonts w:asciiTheme="majorHAnsi" w:hAnsiTheme="majorHAnsi"/>
      <w:sz w:val="17"/>
    </w:rPr>
  </w:style>
  <w:style w:type="numbering" w:customStyle="1" w:styleId="Numbering">
    <w:name w:val="Numbering"/>
    <w:uiPriority w:val="99"/>
    <w:rsid w:val="00BF71AF"/>
    <w:pPr>
      <w:numPr>
        <w:numId w:val="28"/>
      </w:numPr>
    </w:pPr>
  </w:style>
  <w:style w:type="paragraph" w:styleId="ListBullet3">
    <w:name w:val="List Bullet 3"/>
    <w:basedOn w:val="Normal"/>
    <w:uiPriority w:val="1"/>
    <w:qFormat/>
    <w:rsid w:val="00BF71AF"/>
    <w:pPr>
      <w:numPr>
        <w:ilvl w:val="2"/>
        <w:numId w:val="29"/>
      </w:numPr>
      <w:ind w:left="681"/>
      <w:contextualSpacing/>
    </w:pPr>
  </w:style>
  <w:style w:type="paragraph" w:styleId="ListContinue2">
    <w:name w:val="List Continue 2"/>
    <w:basedOn w:val="Normal"/>
    <w:uiPriority w:val="3"/>
    <w:unhideWhenUsed/>
    <w:qFormat/>
    <w:rsid w:val="00BF71AF"/>
    <w:pPr>
      <w:spacing w:before="60"/>
      <w:ind w:left="454"/>
    </w:pPr>
  </w:style>
  <w:style w:type="paragraph" w:styleId="ListNumber3">
    <w:name w:val="List Number 3"/>
    <w:basedOn w:val="Normal"/>
    <w:uiPriority w:val="13"/>
    <w:qFormat/>
    <w:rsid w:val="00BF71AF"/>
    <w:pPr>
      <w:numPr>
        <w:ilvl w:val="2"/>
        <w:numId w:val="36"/>
      </w:numPr>
      <w:spacing w:before="60"/>
      <w:contextualSpacing/>
    </w:pPr>
  </w:style>
  <w:style w:type="paragraph" w:styleId="ListNumber4">
    <w:name w:val="List Number 4"/>
    <w:basedOn w:val="Normal"/>
    <w:uiPriority w:val="13"/>
    <w:semiHidden/>
    <w:qFormat/>
    <w:rsid w:val="00BF71AF"/>
    <w:pPr>
      <w:numPr>
        <w:ilvl w:val="3"/>
        <w:numId w:val="36"/>
      </w:numPr>
      <w:spacing w:after="200" w:line="293" w:lineRule="auto"/>
      <w:contextualSpacing/>
    </w:pPr>
  </w:style>
  <w:style w:type="paragraph" w:styleId="ListNumber5">
    <w:name w:val="List Number 5"/>
    <w:basedOn w:val="Normal"/>
    <w:uiPriority w:val="13"/>
    <w:semiHidden/>
    <w:rsid w:val="00BF71AF"/>
    <w:pPr>
      <w:numPr>
        <w:ilvl w:val="4"/>
        <w:numId w:val="36"/>
      </w:numPr>
      <w:spacing w:after="200" w:line="293" w:lineRule="auto"/>
      <w:contextualSpacing/>
    </w:pPr>
  </w:style>
  <w:style w:type="paragraph" w:styleId="ListContinue">
    <w:name w:val="List Continue"/>
    <w:basedOn w:val="Normal"/>
    <w:uiPriority w:val="3"/>
    <w:unhideWhenUsed/>
    <w:qFormat/>
    <w:rsid w:val="00BF71AF"/>
    <w:pPr>
      <w:spacing w:before="60"/>
      <w:ind w:left="227"/>
    </w:pPr>
  </w:style>
  <w:style w:type="paragraph" w:styleId="ListContinue3">
    <w:name w:val="List Continue 3"/>
    <w:basedOn w:val="Normal"/>
    <w:uiPriority w:val="3"/>
    <w:unhideWhenUsed/>
    <w:qFormat/>
    <w:rsid w:val="00BF71AF"/>
    <w:pPr>
      <w:spacing w:before="60"/>
      <w:ind w:left="907"/>
    </w:pPr>
  </w:style>
  <w:style w:type="paragraph" w:styleId="ListContinue4">
    <w:name w:val="List Continue 4"/>
    <w:basedOn w:val="Normal"/>
    <w:uiPriority w:val="3"/>
    <w:unhideWhenUsed/>
    <w:qFormat/>
    <w:rsid w:val="00BF71AF"/>
    <w:pPr>
      <w:spacing w:line="293" w:lineRule="auto"/>
      <w:ind w:left="907"/>
      <w:contextualSpacing/>
    </w:pPr>
  </w:style>
  <w:style w:type="character" w:customStyle="1" w:styleId="Heading3Char">
    <w:name w:val="Heading 3 Char"/>
    <w:basedOn w:val="DefaultParagraphFont"/>
    <w:link w:val="Heading3"/>
    <w:uiPriority w:val="9"/>
    <w:rsid w:val="00BF71AF"/>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BF71AF"/>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BF71AF"/>
    <w:rPr>
      <w:rFonts w:eastAsiaTheme="majorEastAsia" w:cstheme="majorBidi"/>
      <w:b/>
      <w:color w:val="265A9A" w:themeColor="background2"/>
      <w:szCs w:val="29"/>
    </w:rPr>
  </w:style>
  <w:style w:type="numbering" w:customStyle="1" w:styleId="ListHeadings">
    <w:name w:val="List Headings"/>
    <w:uiPriority w:val="99"/>
    <w:rsid w:val="00BF71AF"/>
    <w:pPr>
      <w:numPr>
        <w:numId w:val="26"/>
      </w:numPr>
    </w:pPr>
  </w:style>
  <w:style w:type="paragraph" w:styleId="Title">
    <w:name w:val="Title"/>
    <w:basedOn w:val="Heading1"/>
    <w:next w:val="Normal"/>
    <w:link w:val="TitleChar"/>
    <w:uiPriority w:val="39"/>
    <w:rsid w:val="00BF71AF"/>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BF71AF"/>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BF71AF"/>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BF71AF"/>
    <w:rPr>
      <w:b/>
    </w:rPr>
  </w:style>
  <w:style w:type="character" w:customStyle="1" w:styleId="Pull-outQuoteChar">
    <w:name w:val="Pull-out Quote Char"/>
    <w:basedOn w:val="DefaultParagraphFont"/>
    <w:link w:val="Pull-outQuote"/>
    <w:uiPriority w:val="99"/>
    <w:semiHidden/>
    <w:rsid w:val="00BF71AF"/>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BF71AF"/>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BF71AF"/>
  </w:style>
  <w:style w:type="paragraph" w:customStyle="1" w:styleId="NumberedHeading2">
    <w:name w:val="Numbered Heading 2"/>
    <w:basedOn w:val="Heading2"/>
    <w:next w:val="Normal"/>
    <w:link w:val="NumberedHeading2Char"/>
    <w:uiPriority w:val="9"/>
    <w:semiHidden/>
    <w:rsid w:val="00BF71AF"/>
  </w:style>
  <w:style w:type="character" w:customStyle="1" w:styleId="NumberedHeading1Char">
    <w:name w:val="Numbered Heading 1 Char"/>
    <w:basedOn w:val="Heading1Char"/>
    <w:link w:val="NumberedHeading1"/>
    <w:uiPriority w:val="9"/>
    <w:semiHidden/>
    <w:rsid w:val="00BF71AF"/>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BF71AF"/>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BF71AF"/>
    <w:pPr>
      <w:ind w:left="1134"/>
      <w:contextualSpacing/>
    </w:pPr>
  </w:style>
  <w:style w:type="table" w:styleId="TableGrid">
    <w:name w:val="Table Grid"/>
    <w:basedOn w:val="TableNormal"/>
    <w:uiPriority w:val="39"/>
    <w:rsid w:val="00BF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BF71AF"/>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BF71AF"/>
    <w:pPr>
      <w:numPr>
        <w:numId w:val="23"/>
      </w:numPr>
      <w:spacing w:before="60"/>
    </w:pPr>
  </w:style>
  <w:style w:type="paragraph" w:styleId="List2">
    <w:name w:val="List 2"/>
    <w:basedOn w:val="Normal"/>
    <w:uiPriority w:val="99"/>
    <w:semiHidden/>
    <w:qFormat/>
    <w:rsid w:val="00BF71AF"/>
    <w:pPr>
      <w:numPr>
        <w:ilvl w:val="1"/>
        <w:numId w:val="23"/>
      </w:numPr>
      <w:spacing w:before="60"/>
    </w:pPr>
  </w:style>
  <w:style w:type="numbering" w:customStyle="1" w:styleId="LetteredList">
    <w:name w:val="Lettered List"/>
    <w:uiPriority w:val="99"/>
    <w:rsid w:val="00BF71AF"/>
    <w:pPr>
      <w:numPr>
        <w:numId w:val="22"/>
      </w:numPr>
    </w:pPr>
  </w:style>
  <w:style w:type="paragraph" w:styleId="Subtitle">
    <w:name w:val="Subtitle"/>
    <w:basedOn w:val="Normal"/>
    <w:next w:val="Normal"/>
    <w:link w:val="SubtitleChar"/>
    <w:uiPriority w:val="39"/>
    <w:rsid w:val="00BF71AF"/>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BF71AF"/>
    <w:rPr>
      <w:rFonts w:eastAsiaTheme="minorEastAsia"/>
      <w:color w:val="FFFFFF" w:themeColor="background1"/>
      <w:sz w:val="52"/>
      <w:szCs w:val="20"/>
    </w:rPr>
  </w:style>
  <w:style w:type="character" w:styleId="Strong">
    <w:name w:val="Strong"/>
    <w:basedOn w:val="DefaultParagraphFont"/>
    <w:uiPriority w:val="22"/>
    <w:qFormat/>
    <w:rsid w:val="00BF71AF"/>
    <w:rPr>
      <w:rFonts w:asciiTheme="minorHAnsi" w:hAnsiTheme="minorHAnsi"/>
      <w:b/>
      <w:bCs/>
    </w:rPr>
  </w:style>
  <w:style w:type="paragraph" w:customStyle="1" w:styleId="Header-Keyline">
    <w:name w:val="Header - Keyline"/>
    <w:basedOn w:val="Header"/>
    <w:link w:val="Header-KeylineChar"/>
    <w:uiPriority w:val="99"/>
    <w:rsid w:val="00BF71AF"/>
    <w:pPr>
      <w:pBdr>
        <w:bottom w:val="single" w:sz="4" w:space="31" w:color="66BCDB" w:themeColor="text2"/>
      </w:pBdr>
      <w:spacing w:after="600"/>
    </w:pPr>
  </w:style>
  <w:style w:type="character" w:customStyle="1" w:styleId="Heading6Char">
    <w:name w:val="Heading 6 Char"/>
    <w:basedOn w:val="DefaultParagraphFont"/>
    <w:link w:val="Heading6"/>
    <w:uiPriority w:val="9"/>
    <w:rsid w:val="00BF71AF"/>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BF71AF"/>
    <w:rPr>
      <w:sz w:val="16"/>
      <w:szCs w:val="20"/>
    </w:rPr>
  </w:style>
  <w:style w:type="character" w:customStyle="1" w:styleId="Heading7Char">
    <w:name w:val="Heading 7 Char"/>
    <w:basedOn w:val="DefaultParagraphFont"/>
    <w:link w:val="Heading7"/>
    <w:uiPriority w:val="9"/>
    <w:semiHidden/>
    <w:rsid w:val="00BF71AF"/>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BF71AF"/>
    <w:rPr>
      <w:rFonts w:eastAsiaTheme="majorEastAsia" w:cstheme="majorBidi"/>
      <w:b/>
      <w:sz w:val="18"/>
      <w:szCs w:val="21"/>
    </w:rPr>
  </w:style>
  <w:style w:type="table" w:customStyle="1" w:styleId="ProductivityCommissionTable1">
    <w:name w:val="Productivity Commission Table 1"/>
    <w:basedOn w:val="TableNormal"/>
    <w:uiPriority w:val="99"/>
    <w:rsid w:val="00BF71AF"/>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BF71AF"/>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BF71AF"/>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BF71AF"/>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BF71AF"/>
    <w:pPr>
      <w:spacing w:before="60" w:after="60" w:line="293" w:lineRule="auto"/>
      <w:contextualSpacing/>
    </w:pPr>
    <w:rPr>
      <w:sz w:val="18"/>
    </w:rPr>
  </w:style>
  <w:style w:type="paragraph" w:styleId="TOC1">
    <w:name w:val="toc 1"/>
    <w:basedOn w:val="Normal"/>
    <w:next w:val="BodyText"/>
    <w:link w:val="TOC1Char"/>
    <w:autoRedefine/>
    <w:uiPriority w:val="39"/>
    <w:unhideWhenUsed/>
    <w:rsid w:val="00BF71AF"/>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BF71AF"/>
    <w:rPr>
      <w:sz w:val="18"/>
      <w:szCs w:val="20"/>
    </w:rPr>
  </w:style>
  <w:style w:type="character" w:styleId="FootnoteReference">
    <w:name w:val="footnote reference"/>
    <w:basedOn w:val="DefaultParagraphFont"/>
    <w:uiPriority w:val="99"/>
    <w:unhideWhenUsed/>
    <w:rsid w:val="00BF71AF"/>
    <w:rPr>
      <w:vertAlign w:val="superscript"/>
    </w:rPr>
  </w:style>
  <w:style w:type="character" w:styleId="Hyperlink">
    <w:name w:val="Hyperlink"/>
    <w:basedOn w:val="DefaultParagraphFont"/>
    <w:uiPriority w:val="99"/>
    <w:unhideWhenUsed/>
    <w:rsid w:val="00BF71AF"/>
    <w:rPr>
      <w:color w:val="000000" w:themeColor="hyperlink"/>
      <w:u w:val="single"/>
    </w:rPr>
  </w:style>
  <w:style w:type="character" w:styleId="HTMLVariable">
    <w:name w:val="HTML Variable"/>
    <w:basedOn w:val="DefaultParagraphFont"/>
    <w:uiPriority w:val="99"/>
    <w:unhideWhenUsed/>
    <w:rsid w:val="00BF71AF"/>
    <w:rPr>
      <w:i/>
      <w:iCs/>
    </w:rPr>
  </w:style>
  <w:style w:type="paragraph" w:styleId="TOC2">
    <w:name w:val="toc 2"/>
    <w:basedOn w:val="Normal"/>
    <w:next w:val="Normal"/>
    <w:autoRedefine/>
    <w:uiPriority w:val="39"/>
    <w:unhideWhenUsed/>
    <w:rsid w:val="00BF71AF"/>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BF71AF"/>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BF71AF"/>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BF71AF"/>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BF71AF"/>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BF71AF"/>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BF71AF"/>
    <w:rPr>
      <w:sz w:val="20"/>
      <w:szCs w:val="20"/>
    </w:rPr>
  </w:style>
  <w:style w:type="character" w:customStyle="1" w:styleId="Copyrightpage-Heading2Char">
    <w:name w:val="Copyright page-Heading 2 Char"/>
    <w:basedOn w:val="NoSpacingChar"/>
    <w:link w:val="Copyrightpage-Heading2"/>
    <w:uiPriority w:val="19"/>
    <w:rsid w:val="00BF71AF"/>
    <w:rPr>
      <w:b/>
      <w:color w:val="FFFFFF" w:themeColor="background1"/>
      <w:sz w:val="16"/>
      <w:szCs w:val="16"/>
    </w:rPr>
  </w:style>
  <w:style w:type="paragraph" w:customStyle="1" w:styleId="Copyrightpage-Heading">
    <w:name w:val="Copyright page-Heading"/>
    <w:basedOn w:val="Subtitle2"/>
    <w:link w:val="Copyrightpage-HeadingChar"/>
    <w:uiPriority w:val="19"/>
    <w:rsid w:val="00BF71AF"/>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BF71AF"/>
    <w:rPr>
      <w:color w:val="FFFFFF" w:themeColor="background1"/>
      <w:sz w:val="16"/>
      <w:szCs w:val="20"/>
    </w:rPr>
  </w:style>
  <w:style w:type="paragraph" w:customStyle="1" w:styleId="Subtitle4">
    <w:name w:val="Subtitle 4"/>
    <w:basedOn w:val="Copyrightpage-Heading"/>
    <w:link w:val="Subtitle4Char"/>
    <w:uiPriority w:val="39"/>
    <w:rsid w:val="00BF71AF"/>
    <w:pPr>
      <w:spacing w:after="40"/>
    </w:pPr>
    <w:rPr>
      <w:b/>
      <w:sz w:val="16"/>
    </w:rPr>
  </w:style>
  <w:style w:type="character" w:customStyle="1" w:styleId="Copyrightpage-HeadingChar">
    <w:name w:val="Copyright page-Heading Char"/>
    <w:basedOn w:val="Subtitle2Char"/>
    <w:link w:val="Copyrightpage-Heading"/>
    <w:uiPriority w:val="19"/>
    <w:rsid w:val="00BF71AF"/>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BF71AF"/>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BF71AF"/>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BF71AF"/>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BF71A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BF71AF"/>
    <w:pPr>
      <w:spacing w:line="360" w:lineRule="auto"/>
      <w:jc w:val="right"/>
    </w:pPr>
    <w:rPr>
      <w:sz w:val="16"/>
    </w:rPr>
  </w:style>
  <w:style w:type="paragraph" w:customStyle="1" w:styleId="Letterlogo">
    <w:name w:val="Letter logo"/>
    <w:basedOn w:val="LetterRight"/>
    <w:uiPriority w:val="99"/>
    <w:rsid w:val="00BF71AF"/>
    <w:pPr>
      <w:spacing w:after="320"/>
    </w:pPr>
  </w:style>
  <w:style w:type="character" w:customStyle="1" w:styleId="LetterRightChar">
    <w:name w:val="Letter Right Char"/>
    <w:basedOn w:val="DefaultParagraphFont"/>
    <w:link w:val="LetterRight"/>
    <w:uiPriority w:val="99"/>
    <w:rsid w:val="00BF71AF"/>
    <w:rPr>
      <w:sz w:val="16"/>
      <w:szCs w:val="20"/>
    </w:rPr>
  </w:style>
  <w:style w:type="character" w:styleId="UnresolvedMention">
    <w:name w:val="Unresolved Mention"/>
    <w:basedOn w:val="DefaultParagraphFont"/>
    <w:uiPriority w:val="99"/>
    <w:semiHidden/>
    <w:unhideWhenUsed/>
    <w:rsid w:val="00BF71AF"/>
    <w:rPr>
      <w:color w:val="605E5C"/>
      <w:shd w:val="clear" w:color="auto" w:fill="E1DFDD"/>
    </w:rPr>
  </w:style>
  <w:style w:type="paragraph" w:customStyle="1" w:styleId="LetterRight-NoSpace">
    <w:name w:val="Letter Right-No Space"/>
    <w:basedOn w:val="LetterRight"/>
    <w:uiPriority w:val="99"/>
    <w:rsid w:val="00BF71AF"/>
    <w:pPr>
      <w:spacing w:after="0"/>
    </w:pPr>
  </w:style>
  <w:style w:type="table" w:customStyle="1" w:styleId="Blank">
    <w:name w:val="Blank"/>
    <w:basedOn w:val="TableNormal"/>
    <w:uiPriority w:val="99"/>
    <w:rsid w:val="00BF71AF"/>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BF71AF"/>
    <w:pPr>
      <w:numPr>
        <w:numId w:val="25"/>
      </w:numPr>
      <w:ind w:left="1491" w:hanging="357"/>
      <w:contextualSpacing/>
    </w:pPr>
  </w:style>
  <w:style w:type="paragraph" w:customStyle="1" w:styleId="Coverdate">
    <w:name w:val="Cover date"/>
    <w:basedOn w:val="Normal"/>
    <w:uiPriority w:val="29"/>
    <w:rsid w:val="00BF71A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BF71AF"/>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BF71AF"/>
    <w:rPr>
      <w:color w:val="FFFFFF" w:themeColor="background1"/>
    </w:rPr>
  </w:style>
  <w:style w:type="paragraph" w:customStyle="1" w:styleId="Copyrightpage-Keylinenotext">
    <w:name w:val="Copyright page-Keyline (no text)"/>
    <w:basedOn w:val="Copyrightpage-Heading2"/>
    <w:uiPriority w:val="19"/>
    <w:rsid w:val="00BF71AF"/>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BF71AF"/>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BF71AF"/>
    <w:rPr>
      <w:b/>
    </w:rPr>
  </w:style>
  <w:style w:type="paragraph" w:customStyle="1" w:styleId="CoverImage">
    <w:name w:val="Cover Image"/>
    <w:basedOn w:val="Normal"/>
    <w:uiPriority w:val="29"/>
    <w:rsid w:val="00BF71AF"/>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BF71AF"/>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BF71AF"/>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BF71AF"/>
    <w:pPr>
      <w:spacing w:before="60"/>
      <w:ind w:left="113" w:right="851"/>
    </w:pPr>
    <w:rPr>
      <w:color w:val="58585B"/>
    </w:rPr>
  </w:style>
  <w:style w:type="numbering" w:customStyle="1" w:styleId="TOCList">
    <w:name w:val="TOC List"/>
    <w:uiPriority w:val="99"/>
    <w:rsid w:val="00BF71AF"/>
    <w:pPr>
      <w:numPr>
        <w:numId w:val="31"/>
      </w:numPr>
    </w:pPr>
  </w:style>
  <w:style w:type="paragraph" w:customStyle="1" w:styleId="Heading1-Section-fullpage">
    <w:name w:val="Heading 1-Section-full page"/>
    <w:basedOn w:val="Heading1-nobackground"/>
    <w:uiPriority w:val="9"/>
    <w:qFormat/>
    <w:rsid w:val="00BF71AF"/>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BF71AF"/>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BF71AF"/>
    <w:pPr>
      <w:keepNext/>
      <w:spacing w:before="240"/>
    </w:pPr>
  </w:style>
  <w:style w:type="paragraph" w:customStyle="1" w:styleId="Source">
    <w:name w:val="Source"/>
    <w:basedOn w:val="Normal"/>
    <w:uiPriority w:val="9"/>
    <w:qFormat/>
    <w:rsid w:val="00BF71AF"/>
    <w:pPr>
      <w:spacing w:before="80" w:after="240" w:line="216" w:lineRule="atLeast"/>
    </w:pPr>
    <w:rPr>
      <w:sz w:val="18"/>
    </w:rPr>
  </w:style>
  <w:style w:type="paragraph" w:customStyle="1" w:styleId="Note">
    <w:name w:val="Note"/>
    <w:basedOn w:val="Source"/>
    <w:uiPriority w:val="9"/>
    <w:qFormat/>
    <w:rsid w:val="00BF71AF"/>
    <w:pPr>
      <w:spacing w:after="20"/>
    </w:pPr>
  </w:style>
  <w:style w:type="numbering" w:customStyle="1" w:styleId="Figure">
    <w:name w:val="Figure"/>
    <w:uiPriority w:val="99"/>
    <w:rsid w:val="00BF71AF"/>
    <w:pPr>
      <w:numPr>
        <w:numId w:val="33"/>
      </w:numPr>
    </w:pPr>
  </w:style>
  <w:style w:type="table" w:customStyle="1" w:styleId="Boxtable">
    <w:name w:val="Box table"/>
    <w:basedOn w:val="Texttable-Paleblue"/>
    <w:uiPriority w:val="99"/>
    <w:rsid w:val="00BF71AF"/>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BF71AF"/>
    <w:pPr>
      <w:numPr>
        <w:numId w:val="18"/>
      </w:numPr>
    </w:pPr>
  </w:style>
  <w:style w:type="paragraph" w:customStyle="1" w:styleId="BoxHeading2">
    <w:name w:val="Box Heading 2"/>
    <w:basedOn w:val="Normal"/>
    <w:next w:val="BodyText"/>
    <w:uiPriority w:val="4"/>
    <w:qFormat/>
    <w:rsid w:val="00BF71AF"/>
    <w:rPr>
      <w:b/>
    </w:rPr>
  </w:style>
  <w:style w:type="table" w:customStyle="1" w:styleId="ProductivityCommissionTable2-Dark">
    <w:name w:val="Productivity Commission Table 2 - Dark"/>
    <w:basedOn w:val="ProductivityCommissionTable2"/>
    <w:uiPriority w:val="99"/>
    <w:rsid w:val="00BF71AF"/>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BF71AF"/>
    <w:rPr>
      <w:i/>
    </w:rPr>
  </w:style>
  <w:style w:type="paragraph" w:customStyle="1" w:styleId="TableHeading">
    <w:name w:val="Table Heading"/>
    <w:basedOn w:val="NoSpacing"/>
    <w:uiPriority w:val="4"/>
    <w:qFormat/>
    <w:rsid w:val="00BF71AF"/>
    <w:pPr>
      <w:spacing w:after="20"/>
      <w:ind w:left="57"/>
    </w:pPr>
    <w:rPr>
      <w:b/>
      <w:color w:val="265A9A" w:themeColor="background2"/>
      <w:sz w:val="18"/>
    </w:rPr>
  </w:style>
  <w:style w:type="paragraph" w:customStyle="1" w:styleId="BodyText-Blue">
    <w:name w:val="Body Text-Blue"/>
    <w:basedOn w:val="BodyText"/>
    <w:link w:val="BodyText-BlueChar"/>
    <w:semiHidden/>
    <w:qFormat/>
    <w:rsid w:val="00BF71AF"/>
    <w:rPr>
      <w:color w:val="265A9A" w:themeColor="background2"/>
    </w:rPr>
  </w:style>
  <w:style w:type="table" w:customStyle="1" w:styleId="Texttable-Keyline">
    <w:name w:val="Text table-Keyline"/>
    <w:basedOn w:val="Texttable-Paleblue"/>
    <w:uiPriority w:val="99"/>
    <w:rsid w:val="00BF71AF"/>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BF71AF"/>
    <w:pPr>
      <w:jc w:val="right"/>
    </w:pPr>
  </w:style>
  <w:style w:type="table" w:customStyle="1" w:styleId="CopyrightPage">
    <w:name w:val="Copyright Page"/>
    <w:basedOn w:val="OverviewPageBannerTableStyle"/>
    <w:uiPriority w:val="99"/>
    <w:rsid w:val="00BF71AF"/>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BF71AF"/>
    <w:pPr>
      <w:spacing w:line="312" w:lineRule="atLeast"/>
    </w:pPr>
    <w:rPr>
      <w:color w:val="2C9BC2"/>
    </w:rPr>
  </w:style>
  <w:style w:type="paragraph" w:styleId="BodyText">
    <w:name w:val="Body Text"/>
    <w:basedOn w:val="Normal"/>
    <w:link w:val="BodyTextChar"/>
    <w:qFormat/>
    <w:rsid w:val="00BF71AF"/>
  </w:style>
  <w:style w:type="character" w:customStyle="1" w:styleId="BodyTextChar">
    <w:name w:val="Body Text Char"/>
    <w:basedOn w:val="DefaultParagraphFont"/>
    <w:link w:val="BodyText"/>
    <w:rsid w:val="00BF71AF"/>
    <w:rPr>
      <w:sz w:val="20"/>
      <w:szCs w:val="20"/>
    </w:rPr>
  </w:style>
  <w:style w:type="paragraph" w:styleId="List4">
    <w:name w:val="List 4"/>
    <w:basedOn w:val="Normal"/>
    <w:uiPriority w:val="99"/>
    <w:semiHidden/>
    <w:rsid w:val="00BF71AF"/>
    <w:pPr>
      <w:numPr>
        <w:ilvl w:val="3"/>
        <w:numId w:val="23"/>
      </w:numPr>
      <w:contextualSpacing/>
    </w:pPr>
  </w:style>
  <w:style w:type="paragraph" w:styleId="List3">
    <w:name w:val="List 3"/>
    <w:basedOn w:val="Normal"/>
    <w:uiPriority w:val="99"/>
    <w:semiHidden/>
    <w:rsid w:val="00BF71AF"/>
    <w:pPr>
      <w:numPr>
        <w:ilvl w:val="2"/>
        <w:numId w:val="23"/>
      </w:numPr>
      <w:contextualSpacing/>
    </w:pPr>
  </w:style>
  <w:style w:type="paragraph" w:customStyle="1" w:styleId="Heading1-nonumber">
    <w:name w:val="Heading 1-no number"/>
    <w:basedOn w:val="Heading1"/>
    <w:next w:val="BodyText"/>
    <w:uiPriority w:val="9"/>
    <w:qFormat/>
    <w:rsid w:val="00BF71AF"/>
    <w:pPr>
      <w:numPr>
        <w:numId w:val="0"/>
      </w:numPr>
      <w:ind w:left="567"/>
    </w:pPr>
  </w:style>
  <w:style w:type="paragraph" w:customStyle="1" w:styleId="ListAlpha1">
    <w:name w:val="List Alpha 1"/>
    <w:basedOn w:val="Normal"/>
    <w:uiPriority w:val="3"/>
    <w:qFormat/>
    <w:rsid w:val="00BF71AF"/>
    <w:pPr>
      <w:numPr>
        <w:numId w:val="24"/>
      </w:numPr>
      <w:spacing w:before="60"/>
      <w:contextualSpacing/>
    </w:pPr>
  </w:style>
  <w:style w:type="paragraph" w:customStyle="1" w:styleId="ListAlpha2">
    <w:name w:val="List Alpha 2"/>
    <w:basedOn w:val="ListAlpha1"/>
    <w:uiPriority w:val="3"/>
    <w:qFormat/>
    <w:rsid w:val="00BF71AF"/>
    <w:pPr>
      <w:numPr>
        <w:ilvl w:val="1"/>
      </w:numPr>
    </w:pPr>
  </w:style>
  <w:style w:type="paragraph" w:customStyle="1" w:styleId="ListAlpha3">
    <w:name w:val="List Alpha 3"/>
    <w:basedOn w:val="ListAlpha2"/>
    <w:uiPriority w:val="3"/>
    <w:qFormat/>
    <w:rsid w:val="00BF71AF"/>
    <w:pPr>
      <w:numPr>
        <w:ilvl w:val="2"/>
      </w:numPr>
      <w:ind w:left="681"/>
    </w:pPr>
  </w:style>
  <w:style w:type="paragraph" w:customStyle="1" w:styleId="ListAlpha4">
    <w:name w:val="List Alpha 4"/>
    <w:basedOn w:val="ListAlpha3"/>
    <w:uiPriority w:val="3"/>
    <w:semiHidden/>
    <w:qFormat/>
    <w:rsid w:val="00BF71AF"/>
    <w:pPr>
      <w:numPr>
        <w:ilvl w:val="3"/>
      </w:numPr>
    </w:pPr>
  </w:style>
  <w:style w:type="numbering" w:customStyle="1" w:styleId="Alphalist">
    <w:name w:val="Alpha list"/>
    <w:uiPriority w:val="99"/>
    <w:rsid w:val="00BF71AF"/>
    <w:pPr>
      <w:numPr>
        <w:numId w:val="15"/>
      </w:numPr>
    </w:pPr>
  </w:style>
  <w:style w:type="paragraph" w:customStyle="1" w:styleId="KeyPoints-Bold">
    <w:name w:val="Key Points-Bold"/>
    <w:basedOn w:val="Normal"/>
    <w:uiPriority w:val="10"/>
    <w:qFormat/>
    <w:rsid w:val="00BF71AF"/>
    <w:pPr>
      <w:spacing w:before="40" w:after="60" w:line="274" w:lineRule="atLeast"/>
    </w:pPr>
    <w:rPr>
      <w:b/>
      <w:sz w:val="18"/>
    </w:rPr>
  </w:style>
  <w:style w:type="paragraph" w:customStyle="1" w:styleId="Copyrightpage-BodyBold">
    <w:name w:val="Copyright page-Body Bold"/>
    <w:basedOn w:val="Copyrightpage-BodyText"/>
    <w:uiPriority w:val="19"/>
    <w:rsid w:val="00BF71AF"/>
    <w:rPr>
      <w:b/>
    </w:rPr>
  </w:style>
  <w:style w:type="paragraph" w:customStyle="1" w:styleId="KeyPoints-Bullet">
    <w:name w:val="Key Points-Bullet"/>
    <w:basedOn w:val="ListBullet"/>
    <w:uiPriority w:val="10"/>
    <w:qFormat/>
    <w:rsid w:val="00BF71AF"/>
    <w:pPr>
      <w:spacing w:after="60" w:line="274" w:lineRule="atLeast"/>
    </w:pPr>
    <w:rPr>
      <w:sz w:val="18"/>
    </w:rPr>
  </w:style>
  <w:style w:type="paragraph" w:customStyle="1" w:styleId="BodyText-Grey">
    <w:name w:val="Body Text-Grey"/>
    <w:basedOn w:val="BodyText"/>
    <w:link w:val="BodyText-GreyChar"/>
    <w:semiHidden/>
    <w:qFormat/>
    <w:rsid w:val="00BF71AF"/>
    <w:rPr>
      <w:color w:val="58585B"/>
    </w:rPr>
  </w:style>
  <w:style w:type="character" w:customStyle="1" w:styleId="BodyText-GreyChar">
    <w:name w:val="Body Text-Grey Char"/>
    <w:basedOn w:val="BodyTextChar"/>
    <w:link w:val="BodyText-Grey"/>
    <w:semiHidden/>
    <w:rsid w:val="00BF71AF"/>
    <w:rPr>
      <w:color w:val="58585B"/>
      <w:sz w:val="20"/>
      <w:szCs w:val="20"/>
    </w:rPr>
  </w:style>
  <w:style w:type="paragraph" w:styleId="BalloonText">
    <w:name w:val="Balloon Text"/>
    <w:basedOn w:val="Normal"/>
    <w:link w:val="BalloonTextChar"/>
    <w:uiPriority w:val="99"/>
    <w:unhideWhenUsed/>
    <w:rsid w:val="00BF7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F71AF"/>
    <w:rPr>
      <w:rFonts w:ascii="Segoe UI" w:hAnsi="Segoe UI" w:cs="Segoe UI"/>
      <w:sz w:val="18"/>
      <w:szCs w:val="18"/>
    </w:rPr>
  </w:style>
  <w:style w:type="character" w:styleId="CommentReference">
    <w:name w:val="annotation reference"/>
    <w:basedOn w:val="DefaultParagraphFont"/>
    <w:uiPriority w:val="99"/>
    <w:semiHidden/>
    <w:unhideWhenUsed/>
    <w:rsid w:val="00BF71AF"/>
    <w:rPr>
      <w:sz w:val="16"/>
      <w:szCs w:val="16"/>
    </w:rPr>
  </w:style>
  <w:style w:type="paragraph" w:styleId="CommentText">
    <w:name w:val="annotation text"/>
    <w:basedOn w:val="Normal"/>
    <w:link w:val="CommentTextChar"/>
    <w:uiPriority w:val="99"/>
    <w:unhideWhenUsed/>
    <w:rsid w:val="00BF71AF"/>
    <w:pPr>
      <w:spacing w:line="240" w:lineRule="auto"/>
    </w:pPr>
  </w:style>
  <w:style w:type="character" w:customStyle="1" w:styleId="CommentTextChar">
    <w:name w:val="Comment Text Char"/>
    <w:basedOn w:val="DefaultParagraphFont"/>
    <w:link w:val="CommentText"/>
    <w:uiPriority w:val="99"/>
    <w:rsid w:val="00BF71AF"/>
    <w:rPr>
      <w:sz w:val="20"/>
      <w:szCs w:val="20"/>
    </w:rPr>
  </w:style>
  <w:style w:type="paragraph" w:styleId="CommentSubject">
    <w:name w:val="annotation subject"/>
    <w:basedOn w:val="CommentText"/>
    <w:next w:val="CommentText"/>
    <w:link w:val="CommentSubjectChar"/>
    <w:uiPriority w:val="99"/>
    <w:semiHidden/>
    <w:unhideWhenUsed/>
    <w:rsid w:val="00BF71AF"/>
    <w:rPr>
      <w:b/>
      <w:bCs/>
    </w:rPr>
  </w:style>
  <w:style w:type="character" w:customStyle="1" w:styleId="CommentSubjectChar">
    <w:name w:val="Comment Subject Char"/>
    <w:basedOn w:val="CommentTextChar"/>
    <w:link w:val="CommentSubject"/>
    <w:uiPriority w:val="99"/>
    <w:semiHidden/>
    <w:rsid w:val="00BF71AF"/>
    <w:rPr>
      <w:b/>
      <w:bCs/>
      <w:sz w:val="20"/>
      <w:szCs w:val="20"/>
    </w:rPr>
  </w:style>
  <w:style w:type="character" w:customStyle="1" w:styleId="ColourBlue">
    <w:name w:val="Colour Blue"/>
    <w:basedOn w:val="DefaultParagraphFont"/>
    <w:uiPriority w:val="22"/>
    <w:qFormat/>
    <w:rsid w:val="00BF71AF"/>
    <w:rPr>
      <w:color w:val="66BCDB" w:themeColor="text2"/>
    </w:rPr>
  </w:style>
  <w:style w:type="character" w:customStyle="1" w:styleId="ColourDarkBlue">
    <w:name w:val="Colour Dark Blue"/>
    <w:basedOn w:val="ColourBlue"/>
    <w:uiPriority w:val="22"/>
    <w:qFormat/>
    <w:rsid w:val="00BF71AF"/>
    <w:rPr>
      <w:color w:val="265A9A" w:themeColor="background2"/>
    </w:rPr>
  </w:style>
  <w:style w:type="paragraph" w:customStyle="1" w:styleId="BodyText-Beforebullet">
    <w:name w:val="Body Text-Before bullet"/>
    <w:basedOn w:val="BodyText"/>
    <w:link w:val="BodyText-BeforebulletChar"/>
    <w:semiHidden/>
    <w:unhideWhenUsed/>
    <w:rsid w:val="00BF71AF"/>
    <w:pPr>
      <w:spacing w:after="20"/>
    </w:pPr>
  </w:style>
  <w:style w:type="paragraph" w:customStyle="1" w:styleId="PullQuote">
    <w:name w:val="Pull Quote"/>
    <w:basedOn w:val="BodyText"/>
    <w:next w:val="BodyText"/>
    <w:uiPriority w:val="10"/>
    <w:qFormat/>
    <w:rsid w:val="00BF71AF"/>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BF71AF"/>
    <w:rPr>
      <w:sz w:val="20"/>
      <w:szCs w:val="20"/>
    </w:rPr>
  </w:style>
  <w:style w:type="paragraph" w:customStyle="1" w:styleId="TableBody">
    <w:name w:val="Table Body"/>
    <w:basedOn w:val="NoSpacing"/>
    <w:uiPriority w:val="4"/>
    <w:qFormat/>
    <w:rsid w:val="00BF71AF"/>
    <w:pPr>
      <w:spacing w:after="20"/>
      <w:ind w:left="57"/>
    </w:pPr>
    <w:rPr>
      <w:sz w:val="18"/>
    </w:rPr>
  </w:style>
  <w:style w:type="paragraph" w:styleId="Revision">
    <w:name w:val="Revision"/>
    <w:hidden/>
    <w:uiPriority w:val="99"/>
    <w:semiHidden/>
    <w:rsid w:val="00BF71AF"/>
    <w:pPr>
      <w:spacing w:after="0" w:line="240" w:lineRule="auto"/>
    </w:pPr>
    <w:rPr>
      <w:sz w:val="20"/>
      <w:szCs w:val="20"/>
    </w:rPr>
  </w:style>
  <w:style w:type="paragraph" w:customStyle="1" w:styleId="KeyPointsicon">
    <w:name w:val="Key Points icon"/>
    <w:basedOn w:val="Normal"/>
    <w:uiPriority w:val="10"/>
    <w:qFormat/>
    <w:rsid w:val="00BF71AF"/>
    <w:pPr>
      <w:spacing w:before="60"/>
      <w:jc w:val="right"/>
    </w:pPr>
  </w:style>
  <w:style w:type="paragraph" w:customStyle="1" w:styleId="FigureTableSubheading">
    <w:name w:val="Figure/Table Subheading"/>
    <w:basedOn w:val="FigureTableHeading"/>
    <w:uiPriority w:val="4"/>
    <w:qFormat/>
    <w:rsid w:val="00BF71AF"/>
    <w:pPr>
      <w:spacing w:before="40"/>
    </w:pPr>
    <w:rPr>
      <w:color w:val="58585B"/>
    </w:rPr>
  </w:style>
  <w:style w:type="table" w:customStyle="1" w:styleId="TextTable-Grey">
    <w:name w:val="Text Table-Grey"/>
    <w:basedOn w:val="Texttable-Paleblue"/>
    <w:uiPriority w:val="99"/>
    <w:rsid w:val="00BF71AF"/>
    <w:rPr>
      <w:color w:val="265A9A" w:themeColor="background2"/>
    </w:rPr>
    <w:tblPr/>
    <w:tcPr>
      <w:shd w:val="clear" w:color="auto" w:fill="F2F2F2"/>
    </w:tcPr>
  </w:style>
  <w:style w:type="character" w:customStyle="1" w:styleId="BodyText-BlueChar">
    <w:name w:val="Body Text-Blue Char"/>
    <w:basedOn w:val="BodyTextChar"/>
    <w:link w:val="BodyText-Blue"/>
    <w:semiHidden/>
    <w:rsid w:val="00BF71AF"/>
    <w:rPr>
      <w:color w:val="265A9A" w:themeColor="background2"/>
      <w:sz w:val="20"/>
      <w:szCs w:val="20"/>
    </w:rPr>
  </w:style>
  <w:style w:type="paragraph" w:customStyle="1" w:styleId="Heading3-nonumber">
    <w:name w:val="Heading 3-no number"/>
    <w:basedOn w:val="Heading3"/>
    <w:uiPriority w:val="9"/>
    <w:semiHidden/>
    <w:qFormat/>
    <w:rsid w:val="00BF71AF"/>
  </w:style>
  <w:style w:type="paragraph" w:customStyle="1" w:styleId="Heading1-nobackground">
    <w:name w:val="Heading 1-no background"/>
    <w:basedOn w:val="Heading1"/>
    <w:next w:val="BodyText"/>
    <w:uiPriority w:val="9"/>
    <w:qFormat/>
    <w:rsid w:val="00BF71AF"/>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BF71AF"/>
    <w:rPr>
      <w:color w:val="58585B"/>
      <w:sz w:val="20"/>
      <w:szCs w:val="20"/>
    </w:rPr>
  </w:style>
  <w:style w:type="paragraph" w:customStyle="1" w:styleId="TableHeading-numbered">
    <w:name w:val="Table Heading-numbered"/>
    <w:basedOn w:val="Normal"/>
    <w:semiHidden/>
    <w:qFormat/>
    <w:rsid w:val="00BF71AF"/>
    <w:pPr>
      <w:numPr>
        <w:numId w:val="30"/>
      </w:numPr>
      <w:spacing w:before="60"/>
      <w:contextualSpacing/>
    </w:pPr>
    <w:rPr>
      <w:b/>
      <w:color w:val="265A9A" w:themeColor="background2"/>
    </w:rPr>
  </w:style>
  <w:style w:type="numbering" w:customStyle="1" w:styleId="TableList">
    <w:name w:val="TableList"/>
    <w:uiPriority w:val="99"/>
    <w:rsid w:val="00BF71AF"/>
    <w:pPr>
      <w:numPr>
        <w:numId w:val="30"/>
      </w:numPr>
    </w:pPr>
  </w:style>
  <w:style w:type="paragraph" w:customStyle="1" w:styleId="Footer-right">
    <w:name w:val="Footer-right"/>
    <w:basedOn w:val="Footer"/>
    <w:uiPriority w:val="11"/>
    <w:rsid w:val="00BF71AF"/>
    <w:pPr>
      <w:jc w:val="right"/>
    </w:pPr>
    <w:rPr>
      <w:szCs w:val="24"/>
    </w:rPr>
  </w:style>
  <w:style w:type="paragraph" w:customStyle="1" w:styleId="Heading2-nonumber">
    <w:name w:val="Heading 2-no number"/>
    <w:basedOn w:val="Heading2"/>
    <w:uiPriority w:val="9"/>
    <w:qFormat/>
    <w:rsid w:val="00BF71AF"/>
    <w:pPr>
      <w:numPr>
        <w:ilvl w:val="0"/>
        <w:numId w:val="0"/>
      </w:numPr>
    </w:pPr>
  </w:style>
  <w:style w:type="paragraph" w:customStyle="1" w:styleId="Heading-Appendix">
    <w:name w:val="Heading-Appendix"/>
    <w:basedOn w:val="Heading1-nonumber"/>
    <w:next w:val="BodyText"/>
    <w:uiPriority w:val="9"/>
    <w:qFormat/>
    <w:rsid w:val="00BF71AF"/>
    <w:pPr>
      <w:numPr>
        <w:numId w:val="21"/>
      </w:numPr>
    </w:pPr>
  </w:style>
  <w:style w:type="numbering" w:customStyle="1" w:styleId="AppendixHeading">
    <w:name w:val="AppendixHeading"/>
    <w:uiPriority w:val="99"/>
    <w:rsid w:val="00BF71AF"/>
    <w:pPr>
      <w:numPr>
        <w:numId w:val="17"/>
      </w:numPr>
    </w:pPr>
  </w:style>
  <w:style w:type="paragraph" w:customStyle="1" w:styleId="DraftingNote">
    <w:name w:val="Drafting Note"/>
    <w:basedOn w:val="BodyText"/>
    <w:link w:val="DraftingNoteChar"/>
    <w:qFormat/>
    <w:rsid w:val="00BF71AF"/>
    <w:pPr>
      <w:contextualSpacing/>
    </w:pPr>
    <w:rPr>
      <w:color w:val="A22D2B"/>
      <w:sz w:val="24"/>
      <w:u w:val="dotted"/>
    </w:rPr>
  </w:style>
  <w:style w:type="character" w:customStyle="1" w:styleId="DraftingNoteChar">
    <w:name w:val="Drafting Note Char"/>
    <w:basedOn w:val="BodyTextChar"/>
    <w:link w:val="DraftingNote"/>
    <w:rsid w:val="00BF71AF"/>
    <w:rPr>
      <w:color w:val="A22D2B"/>
      <w:sz w:val="24"/>
      <w:szCs w:val="20"/>
      <w:u w:val="dotted"/>
    </w:rPr>
  </w:style>
  <w:style w:type="paragraph" w:customStyle="1" w:styleId="BoxHeading1">
    <w:name w:val="Box Heading 1"/>
    <w:basedOn w:val="FigureTableHeading"/>
    <w:next w:val="BodyText"/>
    <w:uiPriority w:val="4"/>
    <w:qFormat/>
    <w:rsid w:val="00BF71AF"/>
    <w:pPr>
      <w:spacing w:after="0"/>
    </w:pPr>
  </w:style>
  <w:style w:type="character" w:styleId="Emphasis">
    <w:name w:val="Emphasis"/>
    <w:basedOn w:val="DefaultParagraphFont"/>
    <w:uiPriority w:val="22"/>
    <w:qFormat/>
    <w:rsid w:val="00BF71AF"/>
    <w:rPr>
      <w:i/>
      <w:iCs/>
    </w:rPr>
  </w:style>
  <w:style w:type="paragraph" w:customStyle="1" w:styleId="Reference">
    <w:name w:val="Reference"/>
    <w:basedOn w:val="BodyText"/>
    <w:qFormat/>
    <w:rsid w:val="00BF71AF"/>
    <w:pPr>
      <w:spacing w:before="0" w:after="60" w:line="200" w:lineRule="exact"/>
    </w:pPr>
    <w:rPr>
      <w:sz w:val="16"/>
    </w:rPr>
  </w:style>
  <w:style w:type="paragraph" w:customStyle="1" w:styleId="Keypoints-heading">
    <w:name w:val="Key points-heading"/>
    <w:basedOn w:val="Heading3"/>
    <w:uiPriority w:val="10"/>
    <w:qFormat/>
    <w:rsid w:val="00BF71AF"/>
    <w:rPr>
      <w:color w:val="auto"/>
    </w:rPr>
  </w:style>
  <w:style w:type="paragraph" w:customStyle="1" w:styleId="Heading2-Appendix">
    <w:name w:val="Heading 2-Appendix"/>
    <w:basedOn w:val="Heading2-nonumber"/>
    <w:next w:val="Normal"/>
    <w:uiPriority w:val="10"/>
    <w:qFormat/>
    <w:rsid w:val="00BF71AF"/>
    <w:pPr>
      <w:numPr>
        <w:ilvl w:val="1"/>
        <w:numId w:val="21"/>
      </w:numPr>
    </w:pPr>
  </w:style>
  <w:style w:type="numbering" w:customStyle="1" w:styleId="AppendixHeadingList">
    <w:name w:val="Appendix Heading List"/>
    <w:uiPriority w:val="99"/>
    <w:rsid w:val="00BF71AF"/>
    <w:pPr>
      <w:numPr>
        <w:numId w:val="39"/>
      </w:numPr>
    </w:pPr>
  </w:style>
  <w:style w:type="paragraph" w:customStyle="1" w:styleId="Space">
    <w:name w:val="Space"/>
    <w:basedOn w:val="BodyText"/>
    <w:uiPriority w:val="1"/>
    <w:rsid w:val="00BF71AF"/>
    <w:pPr>
      <w:spacing w:before="0" w:after="0"/>
    </w:pPr>
  </w:style>
  <w:style w:type="paragraph" w:customStyle="1" w:styleId="QuoteBullet">
    <w:name w:val="Quote Bullet"/>
    <w:basedOn w:val="ListBullet"/>
    <w:link w:val="QuoteBulletChar"/>
    <w:uiPriority w:val="1"/>
    <w:qFormat/>
    <w:rsid w:val="00BF71AF"/>
    <w:pPr>
      <w:spacing w:before="60"/>
      <w:ind w:left="340" w:right="851"/>
    </w:pPr>
    <w:rPr>
      <w:color w:val="58585B"/>
    </w:rPr>
  </w:style>
  <w:style w:type="character" w:customStyle="1" w:styleId="ListBulletChar">
    <w:name w:val="List Bullet Char"/>
    <w:basedOn w:val="DefaultParagraphFont"/>
    <w:link w:val="ListBullet"/>
    <w:uiPriority w:val="1"/>
    <w:rsid w:val="00BF71AF"/>
    <w:rPr>
      <w:sz w:val="20"/>
      <w:szCs w:val="20"/>
    </w:rPr>
  </w:style>
  <w:style w:type="character" w:customStyle="1" w:styleId="QuoteBulletChar">
    <w:name w:val="Quote Bullet Char"/>
    <w:basedOn w:val="ListBulletChar"/>
    <w:link w:val="QuoteBullet"/>
    <w:uiPriority w:val="1"/>
    <w:rsid w:val="00BF71AF"/>
    <w:rPr>
      <w:color w:val="58585B"/>
      <w:sz w:val="20"/>
      <w:szCs w:val="20"/>
    </w:rPr>
  </w:style>
  <w:style w:type="paragraph" w:customStyle="1" w:styleId="Figurecharttitle">
    <w:name w:val="Figure chart title"/>
    <w:basedOn w:val="BodyText"/>
    <w:uiPriority w:val="10"/>
    <w:qFormat/>
    <w:rsid w:val="00BF71AF"/>
    <w:pPr>
      <w:spacing w:before="0" w:after="0"/>
      <w:ind w:left="284" w:hanging="284"/>
    </w:pPr>
    <w:rPr>
      <w:sz w:val="18"/>
      <w:szCs w:val="18"/>
    </w:rPr>
  </w:style>
  <w:style w:type="paragraph" w:customStyle="1" w:styleId="TableListBullet">
    <w:name w:val="Table List Bullet"/>
    <w:basedOn w:val="ListBullet"/>
    <w:uiPriority w:val="10"/>
    <w:qFormat/>
    <w:rsid w:val="00BF71AF"/>
    <w:pPr>
      <w:spacing w:before="46" w:after="46"/>
      <w:ind w:left="170" w:hanging="113"/>
    </w:pPr>
    <w:rPr>
      <w:sz w:val="18"/>
    </w:rPr>
  </w:style>
  <w:style w:type="paragraph" w:styleId="NormalWeb">
    <w:name w:val="Normal (Web)"/>
    <w:basedOn w:val="Normal"/>
    <w:uiPriority w:val="99"/>
    <w:semiHidden/>
    <w:unhideWhenUsed/>
    <w:rsid w:val="002E6FE4"/>
  </w:style>
  <w:style w:type="paragraph" w:styleId="Bibliography">
    <w:name w:val="Bibliography"/>
    <w:basedOn w:val="Normal"/>
    <w:next w:val="Normal"/>
    <w:uiPriority w:val="37"/>
    <w:unhideWhenUsed/>
    <w:rsid w:val="005F0391"/>
    <w:pPr>
      <w:spacing w:after="240" w:line="240" w:lineRule="atLeast"/>
      <w:ind w:left="720" w:hanging="720"/>
    </w:pPr>
  </w:style>
  <w:style w:type="paragraph" w:styleId="TOC5">
    <w:name w:val="toc 5"/>
    <w:basedOn w:val="Normal"/>
    <w:next w:val="Normal"/>
    <w:autoRedefine/>
    <w:uiPriority w:val="39"/>
    <w:semiHidden/>
    <w:unhideWhenUsed/>
    <w:rsid w:val="002366B9"/>
    <w:pPr>
      <w:ind w:left="800"/>
    </w:pPr>
    <w:rPr>
      <w:rFonts w:cstheme="minorHAnsi"/>
    </w:rPr>
  </w:style>
  <w:style w:type="paragraph" w:styleId="TOC6">
    <w:name w:val="toc 6"/>
    <w:basedOn w:val="Normal"/>
    <w:next w:val="Normal"/>
    <w:autoRedefine/>
    <w:uiPriority w:val="39"/>
    <w:semiHidden/>
    <w:unhideWhenUsed/>
    <w:rsid w:val="002366B9"/>
    <w:pPr>
      <w:ind w:left="1000"/>
    </w:pPr>
    <w:rPr>
      <w:rFonts w:cstheme="minorHAnsi"/>
    </w:rPr>
  </w:style>
  <w:style w:type="paragraph" w:styleId="TOC7">
    <w:name w:val="toc 7"/>
    <w:basedOn w:val="Normal"/>
    <w:next w:val="Normal"/>
    <w:autoRedefine/>
    <w:uiPriority w:val="39"/>
    <w:semiHidden/>
    <w:unhideWhenUsed/>
    <w:rsid w:val="002366B9"/>
    <w:pPr>
      <w:ind w:left="1200"/>
    </w:pPr>
    <w:rPr>
      <w:rFonts w:cstheme="minorHAnsi"/>
    </w:rPr>
  </w:style>
  <w:style w:type="paragraph" w:styleId="TOC8">
    <w:name w:val="toc 8"/>
    <w:basedOn w:val="Normal"/>
    <w:next w:val="Normal"/>
    <w:autoRedefine/>
    <w:uiPriority w:val="39"/>
    <w:semiHidden/>
    <w:unhideWhenUsed/>
    <w:rsid w:val="002366B9"/>
    <w:pPr>
      <w:ind w:left="1400"/>
    </w:pPr>
    <w:rPr>
      <w:rFonts w:cstheme="minorHAnsi"/>
    </w:rPr>
  </w:style>
  <w:style w:type="paragraph" w:styleId="TOC9">
    <w:name w:val="toc 9"/>
    <w:basedOn w:val="Normal"/>
    <w:next w:val="Normal"/>
    <w:autoRedefine/>
    <w:uiPriority w:val="39"/>
    <w:semiHidden/>
    <w:unhideWhenUsed/>
    <w:rsid w:val="002366B9"/>
    <w:pPr>
      <w:ind w:left="1600"/>
    </w:pPr>
    <w:rPr>
      <w:rFonts w:cstheme="minorHAnsi"/>
    </w:rPr>
  </w:style>
  <w:style w:type="character" w:styleId="FollowedHyperlink">
    <w:name w:val="FollowedHyperlink"/>
    <w:basedOn w:val="DefaultParagraphFont"/>
    <w:uiPriority w:val="99"/>
    <w:semiHidden/>
    <w:unhideWhenUsed/>
    <w:rsid w:val="00AB1712"/>
    <w:rPr>
      <w:color w:val="BFBFBF" w:themeColor="followedHyperlink"/>
      <w:u w:val="single"/>
    </w:rPr>
  </w:style>
  <w:style w:type="paragraph" w:customStyle="1" w:styleId="FooterEnd">
    <w:name w:val="Footer End"/>
    <w:basedOn w:val="Footer"/>
    <w:rsid w:val="00870764"/>
    <w:pPr>
      <w:spacing w:line="20" w:lineRule="exact"/>
    </w:pPr>
  </w:style>
  <w:style w:type="paragraph" w:customStyle="1" w:styleId="HeaderEnd">
    <w:name w:val="Header End"/>
    <w:basedOn w:val="Header"/>
    <w:autoRedefine/>
    <w:rsid w:val="00870764"/>
    <w:pPr>
      <w:spacing w:line="20" w:lineRule="exact"/>
    </w:pPr>
  </w:style>
  <w:style w:type="paragraph" w:customStyle="1" w:styleId="HeaderEven">
    <w:name w:val="Header Even"/>
    <w:basedOn w:val="Header"/>
    <w:semiHidden/>
    <w:rsid w:val="00870764"/>
  </w:style>
  <w:style w:type="paragraph" w:customStyle="1" w:styleId="HeaderOdd">
    <w:name w:val="Header Odd"/>
    <w:basedOn w:val="Header"/>
    <w:semiHidden/>
    <w:rsid w:val="00870764"/>
  </w:style>
  <w:style w:type="character" w:styleId="PageNumber">
    <w:name w:val="page number"/>
    <w:basedOn w:val="DefaultParagraphFont"/>
    <w:rsid w:val="00870764"/>
    <w:rPr>
      <w:rFonts w:ascii="Arial" w:hAnsi="Arial"/>
      <w:b/>
      <w:sz w:val="16"/>
    </w:rPr>
  </w:style>
  <w:style w:type="paragraph" w:customStyle="1" w:styleId="Abbreviation">
    <w:name w:val="Abbreviation"/>
    <w:basedOn w:val="BodyText"/>
    <w:rsid w:val="00870764"/>
    <w:pPr>
      <w:ind w:left="2381" w:hanging="2381"/>
    </w:pPr>
  </w:style>
  <w:style w:type="paragraph" w:customStyle="1" w:styleId="Box">
    <w:name w:val="Box"/>
    <w:basedOn w:val="BodyText"/>
    <w:qFormat/>
    <w:rsid w:val="00870764"/>
    <w:pPr>
      <w:keepNext/>
      <w:spacing w:line="260" w:lineRule="atLeast"/>
    </w:pPr>
    <w:rPr>
      <w:rFonts w:ascii="Arial" w:hAnsi="Arial"/>
    </w:rPr>
  </w:style>
  <w:style w:type="paragraph" w:customStyle="1" w:styleId="BoxContinued">
    <w:name w:val="Box Continued"/>
    <w:basedOn w:val="BodyText"/>
    <w:next w:val="BodyText"/>
    <w:semiHidden/>
    <w:rsid w:val="00870764"/>
    <w:pPr>
      <w:spacing w:before="180" w:line="220" w:lineRule="exact"/>
      <w:jc w:val="right"/>
    </w:pPr>
    <w:rPr>
      <w:rFonts w:ascii="Arial" w:hAnsi="Arial"/>
      <w:sz w:val="18"/>
    </w:rPr>
  </w:style>
  <w:style w:type="paragraph" w:customStyle="1" w:styleId="BoxListBullet">
    <w:name w:val="Box List Bullet"/>
    <w:basedOn w:val="BodyText"/>
    <w:rsid w:val="00870764"/>
    <w:pPr>
      <w:keepNext/>
      <w:numPr>
        <w:numId w:val="1"/>
      </w:numPr>
      <w:spacing w:before="100" w:line="260" w:lineRule="atLeast"/>
    </w:pPr>
    <w:rPr>
      <w:rFonts w:ascii="Arial" w:hAnsi="Arial"/>
    </w:rPr>
  </w:style>
  <w:style w:type="paragraph" w:customStyle="1" w:styleId="BoxListBullet2">
    <w:name w:val="Box List Bullet 2"/>
    <w:basedOn w:val="BoxListBullet"/>
    <w:rsid w:val="00870764"/>
    <w:pPr>
      <w:numPr>
        <w:numId w:val="8"/>
      </w:numPr>
      <w:ind w:left="568" w:hanging="284"/>
    </w:pPr>
  </w:style>
  <w:style w:type="paragraph" w:customStyle="1" w:styleId="BoxListNumber">
    <w:name w:val="Box List Number"/>
    <w:basedOn w:val="BodyText"/>
    <w:rsid w:val="00870764"/>
    <w:pPr>
      <w:keepNext/>
      <w:numPr>
        <w:numId w:val="5"/>
      </w:numPr>
      <w:spacing w:before="100" w:line="260" w:lineRule="atLeast"/>
    </w:pPr>
    <w:rPr>
      <w:rFonts w:ascii="Arial" w:hAnsi="Arial"/>
    </w:rPr>
  </w:style>
  <w:style w:type="paragraph" w:customStyle="1" w:styleId="BoxListNumber2">
    <w:name w:val="Box List Number 2"/>
    <w:basedOn w:val="BoxListNumber"/>
    <w:rsid w:val="00870764"/>
    <w:pPr>
      <w:numPr>
        <w:ilvl w:val="1"/>
      </w:numPr>
      <w:ind w:left="681" w:hanging="397"/>
    </w:pPr>
  </w:style>
  <w:style w:type="paragraph" w:customStyle="1" w:styleId="BoxQuote">
    <w:name w:val="Box Quote"/>
    <w:basedOn w:val="BodyText"/>
    <w:next w:val="Box"/>
    <w:qFormat/>
    <w:rsid w:val="00870764"/>
    <w:pPr>
      <w:keepNext/>
      <w:spacing w:before="60" w:line="240" w:lineRule="exact"/>
      <w:ind w:left="284"/>
    </w:pPr>
    <w:rPr>
      <w:rFonts w:ascii="Arial" w:hAnsi="Arial"/>
      <w:sz w:val="18"/>
    </w:rPr>
  </w:style>
  <w:style w:type="paragraph" w:customStyle="1" w:styleId="BoxSource">
    <w:name w:val="Box Source"/>
    <w:basedOn w:val="Source"/>
    <w:next w:val="BodyText"/>
    <w:rsid w:val="00870764"/>
    <w:pPr>
      <w:spacing w:before="120"/>
    </w:pPr>
  </w:style>
  <w:style w:type="paragraph" w:customStyle="1" w:styleId="BoxSpaceAbove">
    <w:name w:val="Box Space Above"/>
    <w:basedOn w:val="BodyText"/>
    <w:rsid w:val="00870764"/>
    <w:pPr>
      <w:keepNext/>
      <w:spacing w:before="360" w:line="80" w:lineRule="exact"/>
    </w:pPr>
  </w:style>
  <w:style w:type="paragraph" w:customStyle="1" w:styleId="BoxTitle">
    <w:name w:val="Box Title"/>
    <w:basedOn w:val="Caption"/>
    <w:next w:val="BoxSubtitle"/>
    <w:rsid w:val="00870764"/>
    <w:pPr>
      <w:spacing w:before="120" w:after="0"/>
    </w:pPr>
  </w:style>
  <w:style w:type="paragraph" w:customStyle="1" w:styleId="BoxSubtitle">
    <w:name w:val="Box Subtitle"/>
    <w:basedOn w:val="BoxTitle"/>
    <w:next w:val="Normal"/>
    <w:rsid w:val="00870764"/>
    <w:pPr>
      <w:spacing w:after="80" w:line="200" w:lineRule="exact"/>
    </w:pPr>
    <w:rPr>
      <w:b/>
    </w:rPr>
  </w:style>
  <w:style w:type="paragraph" w:customStyle="1" w:styleId="Chapter">
    <w:name w:val="Chapter"/>
    <w:basedOn w:val="Heading1"/>
    <w:next w:val="BodyText"/>
    <w:semiHidden/>
    <w:rsid w:val="00870764"/>
    <w:pPr>
      <w:ind w:left="0" w:firstLine="0"/>
      <w:outlineLvl w:val="9"/>
    </w:pPr>
  </w:style>
  <w:style w:type="paragraph" w:customStyle="1" w:styleId="ChapterSummary">
    <w:name w:val="Chapter Summary"/>
    <w:basedOn w:val="BodyText"/>
    <w:rsid w:val="00870764"/>
    <w:pPr>
      <w:ind w:left="907"/>
    </w:pPr>
    <w:rPr>
      <w:rFonts w:ascii="Arial" w:hAnsi="Arial"/>
      <w:b/>
    </w:rPr>
  </w:style>
  <w:style w:type="paragraph" w:customStyle="1" w:styleId="Continued">
    <w:name w:val="Continued"/>
    <w:basedOn w:val="BoxContinued"/>
    <w:next w:val="BodyText"/>
    <w:rsid w:val="00870764"/>
  </w:style>
  <w:style w:type="character" w:customStyle="1" w:styleId="DocumentInfo">
    <w:name w:val="Document Info"/>
    <w:basedOn w:val="DefaultParagraphFont"/>
    <w:semiHidden/>
    <w:rsid w:val="00870764"/>
    <w:rPr>
      <w:rFonts w:ascii="Arial" w:hAnsi="Arial"/>
      <w:sz w:val="14"/>
    </w:rPr>
  </w:style>
  <w:style w:type="paragraph" w:customStyle="1" w:styleId="FigureTitle">
    <w:name w:val="Figure Title"/>
    <w:basedOn w:val="Caption"/>
    <w:next w:val="Subtitle"/>
    <w:rsid w:val="00870764"/>
    <w:pPr>
      <w:spacing w:before="120"/>
    </w:pPr>
  </w:style>
  <w:style w:type="paragraph" w:customStyle="1" w:styleId="Finding">
    <w:name w:val="Finding"/>
    <w:basedOn w:val="BodyText"/>
    <w:rsid w:val="00870764"/>
    <w:pPr>
      <w:keepLines/>
    </w:pPr>
    <w:rPr>
      <w:rFonts w:ascii="Arial" w:hAnsi="Arial"/>
      <w:sz w:val="22"/>
    </w:rPr>
  </w:style>
  <w:style w:type="paragraph" w:customStyle="1" w:styleId="FindingBullet">
    <w:name w:val="Finding Bullet"/>
    <w:basedOn w:val="Finding"/>
    <w:rsid w:val="00870764"/>
    <w:pPr>
      <w:numPr>
        <w:numId w:val="10"/>
      </w:numPr>
      <w:spacing w:before="80"/>
    </w:pPr>
  </w:style>
  <w:style w:type="paragraph" w:customStyle="1" w:styleId="FindingNoTitle">
    <w:name w:val="Finding NoTitle"/>
    <w:basedOn w:val="Finding"/>
    <w:semiHidden/>
    <w:rsid w:val="00870764"/>
    <w:pPr>
      <w:spacing w:before="240"/>
    </w:pPr>
  </w:style>
  <w:style w:type="paragraph" w:customStyle="1" w:styleId="RecTitle">
    <w:name w:val="Rec Title"/>
    <w:basedOn w:val="BodyText"/>
    <w:next w:val="Rec"/>
    <w:qFormat/>
    <w:rsid w:val="00870764"/>
    <w:pPr>
      <w:keepNext/>
      <w:keepLines/>
    </w:pPr>
    <w:rPr>
      <w:rFonts w:ascii="Arial" w:hAnsi="Arial"/>
      <w:caps/>
      <w:sz w:val="18"/>
    </w:rPr>
  </w:style>
  <w:style w:type="paragraph" w:customStyle="1" w:styleId="FindingTitle">
    <w:name w:val="Finding Title"/>
    <w:basedOn w:val="RecTitle"/>
    <w:next w:val="Finding"/>
    <w:rsid w:val="00870764"/>
  </w:style>
  <w:style w:type="paragraph" w:customStyle="1" w:styleId="InformationRequest">
    <w:name w:val="Information Request"/>
    <w:basedOn w:val="Finding"/>
    <w:next w:val="BodyText"/>
    <w:rsid w:val="00870764"/>
    <w:rPr>
      <w:i/>
    </w:rPr>
  </w:style>
  <w:style w:type="paragraph" w:customStyle="1" w:styleId="Jurisdictioncommentsbodytext">
    <w:name w:val="Jurisdiction comments body text"/>
    <w:rsid w:val="00870764"/>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870764"/>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870764"/>
    <w:pPr>
      <w:numPr>
        <w:numId w:val="2"/>
      </w:numPr>
      <w:spacing w:after="140" w:line="240" w:lineRule="auto"/>
      <w:jc w:val="both"/>
    </w:pPr>
    <w:rPr>
      <w:rFonts w:ascii="Arial" w:eastAsia="Times New Roman" w:hAnsi="Arial" w:cs="Times New Roman"/>
      <w:sz w:val="24"/>
      <w:szCs w:val="20"/>
    </w:rPr>
  </w:style>
  <w:style w:type="character" w:customStyle="1" w:styleId="NoteLabel">
    <w:name w:val="Note Label"/>
    <w:basedOn w:val="DefaultParagraphFont"/>
    <w:rsid w:val="00870764"/>
    <w:rPr>
      <w:rFonts w:ascii="Arial" w:hAnsi="Arial"/>
      <w:b/>
      <w:position w:val="6"/>
      <w:sz w:val="18"/>
    </w:rPr>
  </w:style>
  <w:style w:type="paragraph" w:customStyle="1" w:styleId="PartDivider">
    <w:name w:val="Part Divider"/>
    <w:basedOn w:val="BodyText"/>
    <w:next w:val="BodyText"/>
    <w:semiHidden/>
    <w:rsid w:val="00870764"/>
    <w:pPr>
      <w:spacing w:line="40" w:lineRule="exact"/>
      <w:jc w:val="right"/>
    </w:pPr>
    <w:rPr>
      <w:smallCaps/>
      <w:sz w:val="16"/>
    </w:rPr>
  </w:style>
  <w:style w:type="paragraph" w:customStyle="1" w:styleId="PartNumber">
    <w:name w:val="Part Number"/>
    <w:basedOn w:val="BodyText"/>
    <w:next w:val="BodyText"/>
    <w:semiHidden/>
    <w:rsid w:val="00870764"/>
    <w:pPr>
      <w:spacing w:before="4000" w:line="320" w:lineRule="exact"/>
      <w:ind w:left="6634"/>
      <w:jc w:val="right"/>
    </w:pPr>
    <w:rPr>
      <w:smallCaps/>
      <w:spacing w:val="60"/>
      <w:sz w:val="32"/>
    </w:rPr>
  </w:style>
  <w:style w:type="paragraph" w:customStyle="1" w:styleId="PartTitle">
    <w:name w:val="Part Title"/>
    <w:basedOn w:val="BodyText"/>
    <w:semiHidden/>
    <w:rsid w:val="00870764"/>
    <w:pPr>
      <w:spacing w:before="160" w:after="1360" w:line="520" w:lineRule="exact"/>
      <w:ind w:right="2381"/>
      <w:jc w:val="right"/>
    </w:pPr>
    <w:rPr>
      <w:smallCaps/>
      <w:sz w:val="52"/>
    </w:rPr>
  </w:style>
  <w:style w:type="paragraph" w:customStyle="1" w:styleId="Rec">
    <w:name w:val="Rec"/>
    <w:basedOn w:val="BodyText"/>
    <w:qFormat/>
    <w:rsid w:val="00870764"/>
    <w:pPr>
      <w:keepLines/>
    </w:pPr>
    <w:rPr>
      <w:rFonts w:ascii="Arial" w:hAnsi="Arial"/>
      <w:sz w:val="22"/>
    </w:rPr>
  </w:style>
  <w:style w:type="paragraph" w:customStyle="1" w:styleId="RecBullet">
    <w:name w:val="Rec Bullet"/>
    <w:basedOn w:val="Rec"/>
    <w:rsid w:val="00870764"/>
    <w:pPr>
      <w:numPr>
        <w:numId w:val="12"/>
      </w:numPr>
      <w:spacing w:before="80"/>
    </w:pPr>
  </w:style>
  <w:style w:type="paragraph" w:customStyle="1" w:styleId="RecB">
    <w:name w:val="RecB"/>
    <w:basedOn w:val="Normal"/>
    <w:semiHidden/>
    <w:rsid w:val="00870764"/>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870764"/>
    <w:pPr>
      <w:numPr>
        <w:numId w:val="6"/>
      </w:numPr>
      <w:tabs>
        <w:tab w:val="clear" w:pos="340"/>
      </w:tabs>
      <w:spacing w:before="80"/>
      <w:ind w:left="227" w:hanging="227"/>
    </w:pPr>
  </w:style>
  <w:style w:type="paragraph" w:customStyle="1" w:styleId="RecBNoTitle">
    <w:name w:val="RecB NoTitle"/>
    <w:basedOn w:val="RecB"/>
    <w:semiHidden/>
    <w:rsid w:val="00870764"/>
    <w:pPr>
      <w:spacing w:before="240"/>
    </w:pPr>
  </w:style>
  <w:style w:type="paragraph" w:customStyle="1" w:styleId="SequenceInfo">
    <w:name w:val="Sequence Info"/>
    <w:basedOn w:val="BodyText"/>
    <w:semiHidden/>
    <w:rsid w:val="00870764"/>
    <w:rPr>
      <w:vanish/>
      <w:sz w:val="16"/>
    </w:rPr>
  </w:style>
  <w:style w:type="paragraph" w:customStyle="1" w:styleId="SideNote">
    <w:name w:val="Side Note"/>
    <w:basedOn w:val="BodyText"/>
    <w:next w:val="BodyText"/>
    <w:semiHidden/>
    <w:rsid w:val="00870764"/>
    <w:pPr>
      <w:keepNext/>
      <w:keepLines/>
      <w:framePr w:w="2155" w:hSpace="227" w:vSpace="181" w:wrap="around" w:vAnchor="text" w:hAnchor="page" w:xAlign="outside" w:y="1"/>
    </w:pPr>
    <w:rPr>
      <w:i/>
    </w:rPr>
  </w:style>
  <w:style w:type="paragraph" w:customStyle="1" w:styleId="SideNoteBullet">
    <w:name w:val="Side Note Bullet"/>
    <w:basedOn w:val="SideNote"/>
    <w:next w:val="BodyText"/>
    <w:semiHidden/>
    <w:rsid w:val="00870764"/>
    <w:pPr>
      <w:framePr w:wrap="around"/>
      <w:numPr>
        <w:numId w:val="3"/>
      </w:numPr>
      <w:tabs>
        <w:tab w:val="clear" w:pos="360"/>
        <w:tab w:val="left" w:pos="227"/>
      </w:tabs>
      <w:ind w:left="1440" w:hanging="360"/>
    </w:pPr>
  </w:style>
  <w:style w:type="paragraph" w:customStyle="1" w:styleId="SideNoteGraphic">
    <w:name w:val="Side Note Graphic"/>
    <w:basedOn w:val="SideNote"/>
    <w:next w:val="BodyText"/>
    <w:semiHidden/>
    <w:rsid w:val="00870764"/>
    <w:pPr>
      <w:framePr w:wrap="around"/>
    </w:pPr>
  </w:style>
  <w:style w:type="paragraph" w:customStyle="1" w:styleId="TableBodyText">
    <w:name w:val="Table Body Text"/>
    <w:basedOn w:val="BodyText"/>
    <w:rsid w:val="00870764"/>
    <w:pPr>
      <w:keepNext/>
      <w:keepLines/>
      <w:spacing w:after="40" w:line="200" w:lineRule="atLeast"/>
      <w:ind w:left="6" w:right="113"/>
      <w:jc w:val="right"/>
    </w:pPr>
    <w:rPr>
      <w:rFonts w:ascii="Arial" w:hAnsi="Arial"/>
      <w:sz w:val="18"/>
    </w:rPr>
  </w:style>
  <w:style w:type="paragraph" w:customStyle="1" w:styleId="TableBullet">
    <w:name w:val="Table Bullet"/>
    <w:basedOn w:val="TableBodyText"/>
    <w:rsid w:val="00870764"/>
    <w:pPr>
      <w:numPr>
        <w:numId w:val="4"/>
      </w:numPr>
      <w:jc w:val="left"/>
    </w:pPr>
  </w:style>
  <w:style w:type="paragraph" w:customStyle="1" w:styleId="TableColumnHeading">
    <w:name w:val="Table Column Heading"/>
    <w:basedOn w:val="TableBodyText"/>
    <w:rsid w:val="00870764"/>
    <w:pPr>
      <w:spacing w:before="80" w:after="80"/>
    </w:pPr>
    <w:rPr>
      <w:i/>
    </w:rPr>
  </w:style>
  <w:style w:type="paragraph" w:styleId="TableofFigures">
    <w:name w:val="table of figures"/>
    <w:basedOn w:val="TOC3"/>
    <w:next w:val="BodyText"/>
    <w:semiHidden/>
    <w:rsid w:val="00870764"/>
    <w:pPr>
      <w:ind w:left="737" w:hanging="737"/>
    </w:pPr>
  </w:style>
  <w:style w:type="paragraph" w:customStyle="1" w:styleId="TableTitle">
    <w:name w:val="Table Title"/>
    <w:basedOn w:val="Caption"/>
    <w:next w:val="Subtitle"/>
    <w:qFormat/>
    <w:rsid w:val="00870764"/>
    <w:pPr>
      <w:spacing w:before="120"/>
    </w:pPr>
  </w:style>
  <w:style w:type="paragraph" w:customStyle="1" w:styleId="TableUnitsRow">
    <w:name w:val="Table Units Row"/>
    <w:basedOn w:val="TableBodyText"/>
    <w:rsid w:val="00870764"/>
    <w:pPr>
      <w:spacing w:before="40"/>
    </w:pPr>
  </w:style>
  <w:style w:type="paragraph" w:customStyle="1" w:styleId="RecBBullet2">
    <w:name w:val="RecB Bullet 2"/>
    <w:basedOn w:val="ListBullet2"/>
    <w:semiHidden/>
    <w:rsid w:val="00870764"/>
    <w:pPr>
      <w:pBdr>
        <w:left w:val="single" w:sz="24" w:space="29" w:color="C0C0C0"/>
      </w:pBdr>
    </w:pPr>
    <w:rPr>
      <w:b/>
      <w:i/>
    </w:rPr>
  </w:style>
  <w:style w:type="paragraph" w:customStyle="1" w:styleId="BoxListBullet3">
    <w:name w:val="Box List Bullet 3"/>
    <w:basedOn w:val="ListBullet3"/>
    <w:rsid w:val="00870764"/>
    <w:pPr>
      <w:numPr>
        <w:numId w:val="9"/>
      </w:numPr>
      <w:tabs>
        <w:tab w:val="left" w:pos="907"/>
      </w:tabs>
      <w:spacing w:before="60" w:line="260" w:lineRule="atLeast"/>
      <w:ind w:left="907" w:hanging="340"/>
    </w:pPr>
    <w:rPr>
      <w:rFonts w:ascii="Arial" w:hAnsi="Arial"/>
    </w:rPr>
  </w:style>
  <w:style w:type="paragraph" w:customStyle="1" w:styleId="BoxQuoteBullet">
    <w:name w:val="Box Quote Bullet"/>
    <w:basedOn w:val="BoxQuote"/>
    <w:next w:val="Box"/>
    <w:rsid w:val="00870764"/>
    <w:pPr>
      <w:numPr>
        <w:numId w:val="7"/>
      </w:numPr>
      <w:ind w:left="568" w:hanging="284"/>
    </w:pPr>
  </w:style>
  <w:style w:type="paragraph" w:customStyle="1" w:styleId="InformationRequestBullet">
    <w:name w:val="Information Request Bullet"/>
    <w:basedOn w:val="ListBullet"/>
    <w:next w:val="BodyText"/>
    <w:rsid w:val="00870764"/>
    <w:pPr>
      <w:numPr>
        <w:numId w:val="11"/>
      </w:numPr>
      <w:spacing w:before="80"/>
      <w:ind w:left="357" w:hanging="357"/>
    </w:pPr>
    <w:rPr>
      <w:rFonts w:ascii="Arial" w:hAnsi="Arial"/>
      <w:i/>
      <w:sz w:val="22"/>
    </w:rPr>
  </w:style>
  <w:style w:type="paragraph" w:customStyle="1" w:styleId="BoxSpaceBelow">
    <w:name w:val="Box Space Below"/>
    <w:basedOn w:val="Box"/>
    <w:rsid w:val="00870764"/>
    <w:pPr>
      <w:keepNext w:val="0"/>
      <w:spacing w:before="60" w:after="60" w:line="80" w:lineRule="exact"/>
    </w:pPr>
    <w:rPr>
      <w:sz w:val="14"/>
    </w:rPr>
  </w:style>
  <w:style w:type="paragraph" w:customStyle="1" w:styleId="KeyPointsListBullet">
    <w:name w:val="Key Points List Bullet"/>
    <w:basedOn w:val="Normal"/>
    <w:qFormat/>
    <w:rsid w:val="00870764"/>
    <w:pPr>
      <w:keepNext/>
      <w:numPr>
        <w:numId w:val="13"/>
      </w:numPr>
      <w:spacing w:before="100" w:line="260" w:lineRule="atLeast"/>
      <w:ind w:left="357" w:hanging="357"/>
      <w:jc w:val="both"/>
    </w:pPr>
    <w:rPr>
      <w:rFonts w:ascii="Arial" w:hAnsi="Arial"/>
    </w:rPr>
  </w:style>
  <w:style w:type="paragraph" w:customStyle="1" w:styleId="KeyPointsListBullet2">
    <w:name w:val="Key Points List Bullet 2"/>
    <w:basedOn w:val="BoxListBullet2"/>
    <w:rsid w:val="00870764"/>
    <w:pPr>
      <w:numPr>
        <w:numId w:val="14"/>
      </w:numPr>
      <w:ind w:left="568" w:hanging="284"/>
    </w:pPr>
  </w:style>
  <w:style w:type="paragraph" w:customStyle="1" w:styleId="InformationRequestTitle">
    <w:name w:val="Information Request Title"/>
    <w:basedOn w:val="FindingTitle"/>
    <w:next w:val="InformationRequest"/>
    <w:rsid w:val="00870764"/>
    <w:rPr>
      <w:i/>
    </w:rPr>
  </w:style>
  <w:style w:type="paragraph" w:customStyle="1" w:styleId="Heading1nochapterno">
    <w:name w:val="Heading 1 (no chapter no.)"/>
    <w:basedOn w:val="Heading1"/>
    <w:rsid w:val="00870764"/>
    <w:pPr>
      <w:spacing w:before="0"/>
      <w:ind w:left="0" w:firstLine="0"/>
    </w:pPr>
  </w:style>
  <w:style w:type="paragraph" w:customStyle="1" w:styleId="Heading2nosectionno">
    <w:name w:val="Heading 2 (no section no.)"/>
    <w:basedOn w:val="Heading2"/>
    <w:rsid w:val="00870764"/>
  </w:style>
  <w:style w:type="paragraph" w:customStyle="1" w:styleId="Figurespace">
    <w:name w:val="Figure space"/>
    <w:basedOn w:val="Box"/>
    <w:rsid w:val="00870764"/>
    <w:pPr>
      <w:spacing w:line="120" w:lineRule="exact"/>
    </w:pPr>
  </w:style>
  <w:style w:type="paragraph" w:customStyle="1" w:styleId="FooterDraftReport">
    <w:name w:val="FooterDraftReport"/>
    <w:basedOn w:val="Footer"/>
    <w:link w:val="FooterDraftReportChar"/>
    <w:rsid w:val="0087076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870764"/>
    <w:rPr>
      <w:rFonts w:ascii="Arial" w:eastAsia="Times New Roman" w:hAnsi="Arial" w:cs="Arial"/>
      <w:caps w:val="0"/>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uiPriority w:val="39"/>
    <w:rsid w:val="00870764"/>
    <w:rPr>
      <w:rFonts w:asciiTheme="majorHAnsi" w:hAnsiTheme="majorHAnsi"/>
      <w:color w:val="265A9A" w:themeColor="background2"/>
      <w:sz w:val="20"/>
      <w:szCs w:val="20"/>
    </w:rPr>
  </w:style>
  <w:style w:type="character" w:customStyle="1" w:styleId="Continuedintitle">
    <w:name w:val="Continued (in title)"/>
    <w:basedOn w:val="DefaultParagraphFont"/>
    <w:rsid w:val="00870764"/>
    <w:rPr>
      <w:rFonts w:ascii="Arial" w:hAnsi="Arial"/>
      <w:b/>
      <w:sz w:val="18"/>
    </w:rPr>
  </w:style>
  <w:style w:type="paragraph" w:customStyle="1" w:styleId="PullQuoteNoSpacing">
    <w:name w:val="Pull Quote No Spacing"/>
    <w:basedOn w:val="NoSpacing"/>
    <w:link w:val="PullQuoteNoSpacingChar"/>
    <w:uiPriority w:val="10"/>
    <w:qFormat/>
    <w:rsid w:val="00BF71AF"/>
    <w:pPr>
      <w:spacing w:line="160" w:lineRule="exact"/>
    </w:pPr>
  </w:style>
  <w:style w:type="character" w:customStyle="1" w:styleId="PullQuoteNoSpacingChar">
    <w:name w:val="Pull Quote No Spacing Char"/>
    <w:basedOn w:val="NoSpacingChar"/>
    <w:link w:val="PullQuoteNoSpacing"/>
    <w:uiPriority w:val="10"/>
    <w:rsid w:val="00BF71AF"/>
    <w:rPr>
      <w:sz w:val="20"/>
      <w:szCs w:val="20"/>
    </w:rPr>
  </w:style>
  <w:style w:type="paragraph" w:customStyle="1" w:styleId="PullQuote-Indigenous">
    <w:name w:val="Pull Quote-Indigenous"/>
    <w:basedOn w:val="PullQuote"/>
    <w:uiPriority w:val="10"/>
    <w:qFormat/>
    <w:rsid w:val="00BF71AF"/>
    <w:pPr>
      <w:ind w:right="680"/>
    </w:pPr>
    <w:rPr>
      <w:rFonts w:ascii="Arial" w:hAnsi="Arial" w:cs="Arial"/>
      <w:color w:val="auto"/>
      <w:spacing w:val="6"/>
      <w:sz w:val="22"/>
      <w:szCs w:val="22"/>
    </w:rPr>
  </w:style>
  <w:style w:type="character" w:customStyle="1" w:styleId="cf01">
    <w:name w:val="cf01"/>
    <w:basedOn w:val="DefaultParagraphFont"/>
    <w:rsid w:val="00186D49"/>
    <w:rPr>
      <w:rFonts w:ascii="Segoe UI" w:hAnsi="Segoe UI" w:cs="Segoe UI" w:hint="default"/>
      <w:sz w:val="18"/>
      <w:szCs w:val="18"/>
    </w:rPr>
  </w:style>
  <w:style w:type="character" w:styleId="EndnoteReference">
    <w:name w:val="endnote reference"/>
    <w:basedOn w:val="DefaultParagraphFont"/>
    <w:uiPriority w:val="99"/>
    <w:semiHidden/>
    <w:unhideWhenUsed/>
    <w:rsid w:val="00E90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2537">
      <w:bodyDiv w:val="1"/>
      <w:marLeft w:val="0"/>
      <w:marRight w:val="0"/>
      <w:marTop w:val="0"/>
      <w:marBottom w:val="0"/>
      <w:divBdr>
        <w:top w:val="none" w:sz="0" w:space="0" w:color="auto"/>
        <w:left w:val="none" w:sz="0" w:space="0" w:color="auto"/>
        <w:bottom w:val="none" w:sz="0" w:space="0" w:color="auto"/>
        <w:right w:val="none" w:sz="0" w:space="0" w:color="auto"/>
      </w:divBdr>
      <w:divsChild>
        <w:div w:id="1061757244">
          <w:marLeft w:val="0"/>
          <w:marRight w:val="0"/>
          <w:marTop w:val="0"/>
          <w:marBottom w:val="0"/>
          <w:divBdr>
            <w:top w:val="none" w:sz="0" w:space="0" w:color="auto"/>
            <w:left w:val="none" w:sz="0" w:space="0" w:color="auto"/>
            <w:bottom w:val="none" w:sz="0" w:space="0" w:color="auto"/>
            <w:right w:val="none" w:sz="0" w:space="0" w:color="auto"/>
          </w:divBdr>
          <w:divsChild>
            <w:div w:id="6181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3681">
      <w:bodyDiv w:val="1"/>
      <w:marLeft w:val="0"/>
      <w:marRight w:val="0"/>
      <w:marTop w:val="0"/>
      <w:marBottom w:val="0"/>
      <w:divBdr>
        <w:top w:val="none" w:sz="0" w:space="0" w:color="auto"/>
        <w:left w:val="none" w:sz="0" w:space="0" w:color="auto"/>
        <w:bottom w:val="none" w:sz="0" w:space="0" w:color="auto"/>
        <w:right w:val="none" w:sz="0" w:space="0" w:color="auto"/>
      </w:divBdr>
    </w:div>
    <w:div w:id="273220122">
      <w:bodyDiv w:val="1"/>
      <w:marLeft w:val="0"/>
      <w:marRight w:val="0"/>
      <w:marTop w:val="0"/>
      <w:marBottom w:val="0"/>
      <w:divBdr>
        <w:top w:val="none" w:sz="0" w:space="0" w:color="auto"/>
        <w:left w:val="none" w:sz="0" w:space="0" w:color="auto"/>
        <w:bottom w:val="none" w:sz="0" w:space="0" w:color="auto"/>
        <w:right w:val="none" w:sz="0" w:space="0" w:color="auto"/>
      </w:divBdr>
    </w:div>
    <w:div w:id="589238615">
      <w:bodyDiv w:val="1"/>
      <w:marLeft w:val="0"/>
      <w:marRight w:val="0"/>
      <w:marTop w:val="0"/>
      <w:marBottom w:val="0"/>
      <w:divBdr>
        <w:top w:val="none" w:sz="0" w:space="0" w:color="auto"/>
        <w:left w:val="none" w:sz="0" w:space="0" w:color="auto"/>
        <w:bottom w:val="none" w:sz="0" w:space="0" w:color="auto"/>
        <w:right w:val="none" w:sz="0" w:space="0" w:color="auto"/>
      </w:divBdr>
    </w:div>
    <w:div w:id="595335149">
      <w:bodyDiv w:val="1"/>
      <w:marLeft w:val="0"/>
      <w:marRight w:val="0"/>
      <w:marTop w:val="0"/>
      <w:marBottom w:val="0"/>
      <w:divBdr>
        <w:top w:val="none" w:sz="0" w:space="0" w:color="auto"/>
        <w:left w:val="none" w:sz="0" w:space="0" w:color="auto"/>
        <w:bottom w:val="none" w:sz="0" w:space="0" w:color="auto"/>
        <w:right w:val="none" w:sz="0" w:space="0" w:color="auto"/>
      </w:divBdr>
    </w:div>
    <w:div w:id="651641289">
      <w:bodyDiv w:val="1"/>
      <w:marLeft w:val="0"/>
      <w:marRight w:val="0"/>
      <w:marTop w:val="0"/>
      <w:marBottom w:val="0"/>
      <w:divBdr>
        <w:top w:val="none" w:sz="0" w:space="0" w:color="auto"/>
        <w:left w:val="none" w:sz="0" w:space="0" w:color="auto"/>
        <w:bottom w:val="none" w:sz="0" w:space="0" w:color="auto"/>
        <w:right w:val="none" w:sz="0" w:space="0" w:color="auto"/>
      </w:divBdr>
    </w:div>
    <w:div w:id="652181347">
      <w:bodyDiv w:val="1"/>
      <w:marLeft w:val="0"/>
      <w:marRight w:val="0"/>
      <w:marTop w:val="0"/>
      <w:marBottom w:val="0"/>
      <w:divBdr>
        <w:top w:val="none" w:sz="0" w:space="0" w:color="auto"/>
        <w:left w:val="none" w:sz="0" w:space="0" w:color="auto"/>
        <w:bottom w:val="none" w:sz="0" w:space="0" w:color="auto"/>
        <w:right w:val="none" w:sz="0" w:space="0" w:color="auto"/>
      </w:divBdr>
    </w:div>
    <w:div w:id="673848405">
      <w:bodyDiv w:val="1"/>
      <w:marLeft w:val="0"/>
      <w:marRight w:val="0"/>
      <w:marTop w:val="0"/>
      <w:marBottom w:val="0"/>
      <w:divBdr>
        <w:top w:val="none" w:sz="0" w:space="0" w:color="auto"/>
        <w:left w:val="none" w:sz="0" w:space="0" w:color="auto"/>
        <w:bottom w:val="none" w:sz="0" w:space="0" w:color="auto"/>
        <w:right w:val="none" w:sz="0" w:space="0" w:color="auto"/>
      </w:divBdr>
      <w:divsChild>
        <w:div w:id="1273442088">
          <w:marLeft w:val="0"/>
          <w:marRight w:val="0"/>
          <w:marTop w:val="0"/>
          <w:marBottom w:val="0"/>
          <w:divBdr>
            <w:top w:val="none" w:sz="0" w:space="0" w:color="auto"/>
            <w:left w:val="none" w:sz="0" w:space="0" w:color="auto"/>
            <w:bottom w:val="none" w:sz="0" w:space="0" w:color="auto"/>
            <w:right w:val="none" w:sz="0" w:space="0" w:color="auto"/>
          </w:divBdr>
          <w:divsChild>
            <w:div w:id="4885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614">
      <w:bodyDiv w:val="1"/>
      <w:marLeft w:val="0"/>
      <w:marRight w:val="0"/>
      <w:marTop w:val="0"/>
      <w:marBottom w:val="0"/>
      <w:divBdr>
        <w:top w:val="none" w:sz="0" w:space="0" w:color="auto"/>
        <w:left w:val="none" w:sz="0" w:space="0" w:color="auto"/>
        <w:bottom w:val="none" w:sz="0" w:space="0" w:color="auto"/>
        <w:right w:val="none" w:sz="0" w:space="0" w:color="auto"/>
      </w:divBdr>
    </w:div>
    <w:div w:id="734740110">
      <w:bodyDiv w:val="1"/>
      <w:marLeft w:val="0"/>
      <w:marRight w:val="0"/>
      <w:marTop w:val="0"/>
      <w:marBottom w:val="0"/>
      <w:divBdr>
        <w:top w:val="none" w:sz="0" w:space="0" w:color="auto"/>
        <w:left w:val="none" w:sz="0" w:space="0" w:color="auto"/>
        <w:bottom w:val="none" w:sz="0" w:space="0" w:color="auto"/>
        <w:right w:val="none" w:sz="0" w:space="0" w:color="auto"/>
      </w:divBdr>
    </w:div>
    <w:div w:id="877858293">
      <w:bodyDiv w:val="1"/>
      <w:marLeft w:val="0"/>
      <w:marRight w:val="0"/>
      <w:marTop w:val="0"/>
      <w:marBottom w:val="0"/>
      <w:divBdr>
        <w:top w:val="none" w:sz="0" w:space="0" w:color="auto"/>
        <w:left w:val="none" w:sz="0" w:space="0" w:color="auto"/>
        <w:bottom w:val="none" w:sz="0" w:space="0" w:color="auto"/>
        <w:right w:val="none" w:sz="0" w:space="0" w:color="auto"/>
      </w:divBdr>
    </w:div>
    <w:div w:id="979118444">
      <w:bodyDiv w:val="1"/>
      <w:marLeft w:val="0"/>
      <w:marRight w:val="0"/>
      <w:marTop w:val="0"/>
      <w:marBottom w:val="0"/>
      <w:divBdr>
        <w:top w:val="none" w:sz="0" w:space="0" w:color="auto"/>
        <w:left w:val="none" w:sz="0" w:space="0" w:color="auto"/>
        <w:bottom w:val="none" w:sz="0" w:space="0" w:color="auto"/>
        <w:right w:val="none" w:sz="0" w:space="0" w:color="auto"/>
      </w:divBdr>
      <w:divsChild>
        <w:div w:id="282274186">
          <w:marLeft w:val="0"/>
          <w:marRight w:val="0"/>
          <w:marTop w:val="0"/>
          <w:marBottom w:val="0"/>
          <w:divBdr>
            <w:top w:val="none" w:sz="0" w:space="0" w:color="auto"/>
            <w:left w:val="none" w:sz="0" w:space="0" w:color="auto"/>
            <w:bottom w:val="none" w:sz="0" w:space="0" w:color="auto"/>
            <w:right w:val="none" w:sz="0" w:space="0" w:color="auto"/>
          </w:divBdr>
          <w:divsChild>
            <w:div w:id="13384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2941">
      <w:bodyDiv w:val="1"/>
      <w:marLeft w:val="0"/>
      <w:marRight w:val="0"/>
      <w:marTop w:val="0"/>
      <w:marBottom w:val="0"/>
      <w:divBdr>
        <w:top w:val="none" w:sz="0" w:space="0" w:color="auto"/>
        <w:left w:val="none" w:sz="0" w:space="0" w:color="auto"/>
        <w:bottom w:val="none" w:sz="0" w:space="0" w:color="auto"/>
        <w:right w:val="none" w:sz="0" w:space="0" w:color="auto"/>
      </w:divBdr>
    </w:div>
    <w:div w:id="1110465994">
      <w:bodyDiv w:val="1"/>
      <w:marLeft w:val="0"/>
      <w:marRight w:val="0"/>
      <w:marTop w:val="0"/>
      <w:marBottom w:val="0"/>
      <w:divBdr>
        <w:top w:val="none" w:sz="0" w:space="0" w:color="auto"/>
        <w:left w:val="none" w:sz="0" w:space="0" w:color="auto"/>
        <w:bottom w:val="none" w:sz="0" w:space="0" w:color="auto"/>
        <w:right w:val="none" w:sz="0" w:space="0" w:color="auto"/>
      </w:divBdr>
    </w:div>
    <w:div w:id="1201014494">
      <w:bodyDiv w:val="1"/>
      <w:marLeft w:val="0"/>
      <w:marRight w:val="0"/>
      <w:marTop w:val="0"/>
      <w:marBottom w:val="0"/>
      <w:divBdr>
        <w:top w:val="none" w:sz="0" w:space="0" w:color="auto"/>
        <w:left w:val="none" w:sz="0" w:space="0" w:color="auto"/>
        <w:bottom w:val="none" w:sz="0" w:space="0" w:color="auto"/>
        <w:right w:val="none" w:sz="0" w:space="0" w:color="auto"/>
      </w:divBdr>
    </w:div>
    <w:div w:id="1244872879">
      <w:bodyDiv w:val="1"/>
      <w:marLeft w:val="0"/>
      <w:marRight w:val="0"/>
      <w:marTop w:val="0"/>
      <w:marBottom w:val="0"/>
      <w:divBdr>
        <w:top w:val="none" w:sz="0" w:space="0" w:color="auto"/>
        <w:left w:val="none" w:sz="0" w:space="0" w:color="auto"/>
        <w:bottom w:val="none" w:sz="0" w:space="0" w:color="auto"/>
        <w:right w:val="none" w:sz="0" w:space="0" w:color="auto"/>
      </w:divBdr>
      <w:divsChild>
        <w:div w:id="1870796260">
          <w:marLeft w:val="0"/>
          <w:marRight w:val="0"/>
          <w:marTop w:val="0"/>
          <w:marBottom w:val="0"/>
          <w:divBdr>
            <w:top w:val="none" w:sz="0" w:space="0" w:color="auto"/>
            <w:left w:val="none" w:sz="0" w:space="0" w:color="auto"/>
            <w:bottom w:val="none" w:sz="0" w:space="0" w:color="auto"/>
            <w:right w:val="none" w:sz="0" w:space="0" w:color="auto"/>
          </w:divBdr>
          <w:divsChild>
            <w:div w:id="222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2092">
      <w:bodyDiv w:val="1"/>
      <w:marLeft w:val="0"/>
      <w:marRight w:val="0"/>
      <w:marTop w:val="0"/>
      <w:marBottom w:val="0"/>
      <w:divBdr>
        <w:top w:val="none" w:sz="0" w:space="0" w:color="auto"/>
        <w:left w:val="none" w:sz="0" w:space="0" w:color="auto"/>
        <w:bottom w:val="none" w:sz="0" w:space="0" w:color="auto"/>
        <w:right w:val="none" w:sz="0" w:space="0" w:color="auto"/>
      </w:divBdr>
    </w:div>
    <w:div w:id="1334263931">
      <w:bodyDiv w:val="1"/>
      <w:marLeft w:val="0"/>
      <w:marRight w:val="0"/>
      <w:marTop w:val="0"/>
      <w:marBottom w:val="0"/>
      <w:divBdr>
        <w:top w:val="none" w:sz="0" w:space="0" w:color="auto"/>
        <w:left w:val="none" w:sz="0" w:space="0" w:color="auto"/>
        <w:bottom w:val="none" w:sz="0" w:space="0" w:color="auto"/>
        <w:right w:val="none" w:sz="0" w:space="0" w:color="auto"/>
      </w:divBdr>
    </w:div>
    <w:div w:id="1506164621">
      <w:bodyDiv w:val="1"/>
      <w:marLeft w:val="0"/>
      <w:marRight w:val="0"/>
      <w:marTop w:val="0"/>
      <w:marBottom w:val="0"/>
      <w:divBdr>
        <w:top w:val="none" w:sz="0" w:space="0" w:color="auto"/>
        <w:left w:val="none" w:sz="0" w:space="0" w:color="auto"/>
        <w:bottom w:val="none" w:sz="0" w:space="0" w:color="auto"/>
        <w:right w:val="none" w:sz="0" w:space="0" w:color="auto"/>
      </w:divBdr>
    </w:div>
    <w:div w:id="1530222660">
      <w:bodyDiv w:val="1"/>
      <w:marLeft w:val="0"/>
      <w:marRight w:val="0"/>
      <w:marTop w:val="0"/>
      <w:marBottom w:val="0"/>
      <w:divBdr>
        <w:top w:val="none" w:sz="0" w:space="0" w:color="auto"/>
        <w:left w:val="none" w:sz="0" w:space="0" w:color="auto"/>
        <w:bottom w:val="none" w:sz="0" w:space="0" w:color="auto"/>
        <w:right w:val="none" w:sz="0" w:space="0" w:color="auto"/>
      </w:divBdr>
      <w:divsChild>
        <w:div w:id="1086153709">
          <w:marLeft w:val="0"/>
          <w:marRight w:val="0"/>
          <w:marTop w:val="0"/>
          <w:marBottom w:val="0"/>
          <w:divBdr>
            <w:top w:val="none" w:sz="0" w:space="0" w:color="auto"/>
            <w:left w:val="none" w:sz="0" w:space="0" w:color="auto"/>
            <w:bottom w:val="none" w:sz="0" w:space="0" w:color="auto"/>
            <w:right w:val="none" w:sz="0" w:space="0" w:color="auto"/>
          </w:divBdr>
          <w:divsChild>
            <w:div w:id="51394766">
              <w:marLeft w:val="0"/>
              <w:marRight w:val="0"/>
              <w:marTop w:val="0"/>
              <w:marBottom w:val="0"/>
              <w:divBdr>
                <w:top w:val="none" w:sz="0" w:space="0" w:color="auto"/>
                <w:left w:val="none" w:sz="0" w:space="0" w:color="auto"/>
                <w:bottom w:val="none" w:sz="0" w:space="0" w:color="auto"/>
                <w:right w:val="none" w:sz="0" w:space="0" w:color="auto"/>
              </w:divBdr>
            </w:div>
            <w:div w:id="364988955">
              <w:marLeft w:val="0"/>
              <w:marRight w:val="0"/>
              <w:marTop w:val="0"/>
              <w:marBottom w:val="0"/>
              <w:divBdr>
                <w:top w:val="none" w:sz="0" w:space="0" w:color="auto"/>
                <w:left w:val="none" w:sz="0" w:space="0" w:color="auto"/>
                <w:bottom w:val="none" w:sz="0" w:space="0" w:color="auto"/>
                <w:right w:val="none" w:sz="0" w:space="0" w:color="auto"/>
              </w:divBdr>
            </w:div>
            <w:div w:id="411004997">
              <w:marLeft w:val="0"/>
              <w:marRight w:val="0"/>
              <w:marTop w:val="0"/>
              <w:marBottom w:val="0"/>
              <w:divBdr>
                <w:top w:val="none" w:sz="0" w:space="0" w:color="auto"/>
                <w:left w:val="none" w:sz="0" w:space="0" w:color="auto"/>
                <w:bottom w:val="none" w:sz="0" w:space="0" w:color="auto"/>
                <w:right w:val="none" w:sz="0" w:space="0" w:color="auto"/>
              </w:divBdr>
            </w:div>
            <w:div w:id="793602235">
              <w:marLeft w:val="0"/>
              <w:marRight w:val="0"/>
              <w:marTop w:val="0"/>
              <w:marBottom w:val="0"/>
              <w:divBdr>
                <w:top w:val="none" w:sz="0" w:space="0" w:color="auto"/>
                <w:left w:val="none" w:sz="0" w:space="0" w:color="auto"/>
                <w:bottom w:val="none" w:sz="0" w:space="0" w:color="auto"/>
                <w:right w:val="none" w:sz="0" w:space="0" w:color="auto"/>
              </w:divBdr>
            </w:div>
            <w:div w:id="1085876332">
              <w:marLeft w:val="0"/>
              <w:marRight w:val="0"/>
              <w:marTop w:val="0"/>
              <w:marBottom w:val="0"/>
              <w:divBdr>
                <w:top w:val="none" w:sz="0" w:space="0" w:color="auto"/>
                <w:left w:val="none" w:sz="0" w:space="0" w:color="auto"/>
                <w:bottom w:val="none" w:sz="0" w:space="0" w:color="auto"/>
                <w:right w:val="none" w:sz="0" w:space="0" w:color="auto"/>
              </w:divBdr>
            </w:div>
            <w:div w:id="1154836895">
              <w:marLeft w:val="0"/>
              <w:marRight w:val="0"/>
              <w:marTop w:val="0"/>
              <w:marBottom w:val="0"/>
              <w:divBdr>
                <w:top w:val="none" w:sz="0" w:space="0" w:color="auto"/>
                <w:left w:val="none" w:sz="0" w:space="0" w:color="auto"/>
                <w:bottom w:val="none" w:sz="0" w:space="0" w:color="auto"/>
                <w:right w:val="none" w:sz="0" w:space="0" w:color="auto"/>
              </w:divBdr>
            </w:div>
            <w:div w:id="1475492116">
              <w:marLeft w:val="0"/>
              <w:marRight w:val="0"/>
              <w:marTop w:val="0"/>
              <w:marBottom w:val="0"/>
              <w:divBdr>
                <w:top w:val="none" w:sz="0" w:space="0" w:color="auto"/>
                <w:left w:val="none" w:sz="0" w:space="0" w:color="auto"/>
                <w:bottom w:val="none" w:sz="0" w:space="0" w:color="auto"/>
                <w:right w:val="none" w:sz="0" w:space="0" w:color="auto"/>
              </w:divBdr>
            </w:div>
            <w:div w:id="1790784323">
              <w:marLeft w:val="0"/>
              <w:marRight w:val="0"/>
              <w:marTop w:val="0"/>
              <w:marBottom w:val="0"/>
              <w:divBdr>
                <w:top w:val="none" w:sz="0" w:space="0" w:color="auto"/>
                <w:left w:val="none" w:sz="0" w:space="0" w:color="auto"/>
                <w:bottom w:val="none" w:sz="0" w:space="0" w:color="auto"/>
                <w:right w:val="none" w:sz="0" w:space="0" w:color="auto"/>
              </w:divBdr>
            </w:div>
            <w:div w:id="2064911561">
              <w:marLeft w:val="0"/>
              <w:marRight w:val="0"/>
              <w:marTop w:val="0"/>
              <w:marBottom w:val="0"/>
              <w:divBdr>
                <w:top w:val="none" w:sz="0" w:space="0" w:color="auto"/>
                <w:left w:val="none" w:sz="0" w:space="0" w:color="auto"/>
                <w:bottom w:val="none" w:sz="0" w:space="0" w:color="auto"/>
                <w:right w:val="none" w:sz="0" w:space="0" w:color="auto"/>
              </w:divBdr>
            </w:div>
            <w:div w:id="2133666947">
              <w:marLeft w:val="0"/>
              <w:marRight w:val="0"/>
              <w:marTop w:val="0"/>
              <w:marBottom w:val="0"/>
              <w:divBdr>
                <w:top w:val="none" w:sz="0" w:space="0" w:color="auto"/>
                <w:left w:val="none" w:sz="0" w:space="0" w:color="auto"/>
                <w:bottom w:val="none" w:sz="0" w:space="0" w:color="auto"/>
                <w:right w:val="none" w:sz="0" w:space="0" w:color="auto"/>
              </w:divBdr>
            </w:div>
          </w:divsChild>
        </w:div>
        <w:div w:id="1258833360">
          <w:marLeft w:val="0"/>
          <w:marRight w:val="0"/>
          <w:marTop w:val="0"/>
          <w:marBottom w:val="0"/>
          <w:divBdr>
            <w:top w:val="none" w:sz="0" w:space="0" w:color="auto"/>
            <w:left w:val="none" w:sz="0" w:space="0" w:color="auto"/>
            <w:bottom w:val="none" w:sz="0" w:space="0" w:color="auto"/>
            <w:right w:val="none" w:sz="0" w:space="0" w:color="auto"/>
          </w:divBdr>
          <w:divsChild>
            <w:div w:id="97020450">
              <w:marLeft w:val="0"/>
              <w:marRight w:val="0"/>
              <w:marTop w:val="0"/>
              <w:marBottom w:val="0"/>
              <w:divBdr>
                <w:top w:val="none" w:sz="0" w:space="0" w:color="auto"/>
                <w:left w:val="none" w:sz="0" w:space="0" w:color="auto"/>
                <w:bottom w:val="none" w:sz="0" w:space="0" w:color="auto"/>
                <w:right w:val="none" w:sz="0" w:space="0" w:color="auto"/>
              </w:divBdr>
            </w:div>
            <w:div w:id="144277165">
              <w:marLeft w:val="0"/>
              <w:marRight w:val="0"/>
              <w:marTop w:val="0"/>
              <w:marBottom w:val="0"/>
              <w:divBdr>
                <w:top w:val="none" w:sz="0" w:space="0" w:color="auto"/>
                <w:left w:val="none" w:sz="0" w:space="0" w:color="auto"/>
                <w:bottom w:val="none" w:sz="0" w:space="0" w:color="auto"/>
                <w:right w:val="none" w:sz="0" w:space="0" w:color="auto"/>
              </w:divBdr>
            </w:div>
            <w:div w:id="426509525">
              <w:marLeft w:val="0"/>
              <w:marRight w:val="0"/>
              <w:marTop w:val="0"/>
              <w:marBottom w:val="0"/>
              <w:divBdr>
                <w:top w:val="none" w:sz="0" w:space="0" w:color="auto"/>
                <w:left w:val="none" w:sz="0" w:space="0" w:color="auto"/>
                <w:bottom w:val="none" w:sz="0" w:space="0" w:color="auto"/>
                <w:right w:val="none" w:sz="0" w:space="0" w:color="auto"/>
              </w:divBdr>
            </w:div>
            <w:div w:id="1221285426">
              <w:marLeft w:val="0"/>
              <w:marRight w:val="0"/>
              <w:marTop w:val="0"/>
              <w:marBottom w:val="0"/>
              <w:divBdr>
                <w:top w:val="none" w:sz="0" w:space="0" w:color="auto"/>
                <w:left w:val="none" w:sz="0" w:space="0" w:color="auto"/>
                <w:bottom w:val="none" w:sz="0" w:space="0" w:color="auto"/>
                <w:right w:val="none" w:sz="0" w:space="0" w:color="auto"/>
              </w:divBdr>
            </w:div>
            <w:div w:id="1470243212">
              <w:marLeft w:val="0"/>
              <w:marRight w:val="0"/>
              <w:marTop w:val="0"/>
              <w:marBottom w:val="0"/>
              <w:divBdr>
                <w:top w:val="none" w:sz="0" w:space="0" w:color="auto"/>
                <w:left w:val="none" w:sz="0" w:space="0" w:color="auto"/>
                <w:bottom w:val="none" w:sz="0" w:space="0" w:color="auto"/>
                <w:right w:val="none" w:sz="0" w:space="0" w:color="auto"/>
              </w:divBdr>
            </w:div>
            <w:div w:id="1525678466">
              <w:marLeft w:val="0"/>
              <w:marRight w:val="0"/>
              <w:marTop w:val="0"/>
              <w:marBottom w:val="0"/>
              <w:divBdr>
                <w:top w:val="none" w:sz="0" w:space="0" w:color="auto"/>
                <w:left w:val="none" w:sz="0" w:space="0" w:color="auto"/>
                <w:bottom w:val="none" w:sz="0" w:space="0" w:color="auto"/>
                <w:right w:val="none" w:sz="0" w:space="0" w:color="auto"/>
              </w:divBdr>
            </w:div>
            <w:div w:id="1752117060">
              <w:marLeft w:val="0"/>
              <w:marRight w:val="0"/>
              <w:marTop w:val="0"/>
              <w:marBottom w:val="0"/>
              <w:divBdr>
                <w:top w:val="none" w:sz="0" w:space="0" w:color="auto"/>
                <w:left w:val="none" w:sz="0" w:space="0" w:color="auto"/>
                <w:bottom w:val="none" w:sz="0" w:space="0" w:color="auto"/>
                <w:right w:val="none" w:sz="0" w:space="0" w:color="auto"/>
              </w:divBdr>
            </w:div>
            <w:div w:id="2108114575">
              <w:marLeft w:val="0"/>
              <w:marRight w:val="0"/>
              <w:marTop w:val="0"/>
              <w:marBottom w:val="0"/>
              <w:divBdr>
                <w:top w:val="none" w:sz="0" w:space="0" w:color="auto"/>
                <w:left w:val="none" w:sz="0" w:space="0" w:color="auto"/>
                <w:bottom w:val="none" w:sz="0" w:space="0" w:color="auto"/>
                <w:right w:val="none" w:sz="0" w:space="0" w:color="auto"/>
              </w:divBdr>
            </w:div>
          </w:divsChild>
        </w:div>
        <w:div w:id="1840535082">
          <w:marLeft w:val="0"/>
          <w:marRight w:val="0"/>
          <w:marTop w:val="0"/>
          <w:marBottom w:val="0"/>
          <w:divBdr>
            <w:top w:val="none" w:sz="0" w:space="0" w:color="auto"/>
            <w:left w:val="none" w:sz="0" w:space="0" w:color="auto"/>
            <w:bottom w:val="none" w:sz="0" w:space="0" w:color="auto"/>
            <w:right w:val="none" w:sz="0" w:space="0" w:color="auto"/>
          </w:divBdr>
          <w:divsChild>
            <w:div w:id="70852063">
              <w:marLeft w:val="0"/>
              <w:marRight w:val="0"/>
              <w:marTop w:val="0"/>
              <w:marBottom w:val="0"/>
              <w:divBdr>
                <w:top w:val="none" w:sz="0" w:space="0" w:color="auto"/>
                <w:left w:val="none" w:sz="0" w:space="0" w:color="auto"/>
                <w:bottom w:val="none" w:sz="0" w:space="0" w:color="auto"/>
                <w:right w:val="none" w:sz="0" w:space="0" w:color="auto"/>
              </w:divBdr>
            </w:div>
            <w:div w:id="99374421">
              <w:marLeft w:val="0"/>
              <w:marRight w:val="0"/>
              <w:marTop w:val="0"/>
              <w:marBottom w:val="0"/>
              <w:divBdr>
                <w:top w:val="none" w:sz="0" w:space="0" w:color="auto"/>
                <w:left w:val="none" w:sz="0" w:space="0" w:color="auto"/>
                <w:bottom w:val="none" w:sz="0" w:space="0" w:color="auto"/>
                <w:right w:val="none" w:sz="0" w:space="0" w:color="auto"/>
              </w:divBdr>
            </w:div>
            <w:div w:id="234053905">
              <w:marLeft w:val="0"/>
              <w:marRight w:val="0"/>
              <w:marTop w:val="0"/>
              <w:marBottom w:val="0"/>
              <w:divBdr>
                <w:top w:val="none" w:sz="0" w:space="0" w:color="auto"/>
                <w:left w:val="none" w:sz="0" w:space="0" w:color="auto"/>
                <w:bottom w:val="none" w:sz="0" w:space="0" w:color="auto"/>
                <w:right w:val="none" w:sz="0" w:space="0" w:color="auto"/>
              </w:divBdr>
            </w:div>
            <w:div w:id="309333787">
              <w:marLeft w:val="0"/>
              <w:marRight w:val="0"/>
              <w:marTop w:val="0"/>
              <w:marBottom w:val="0"/>
              <w:divBdr>
                <w:top w:val="none" w:sz="0" w:space="0" w:color="auto"/>
                <w:left w:val="none" w:sz="0" w:space="0" w:color="auto"/>
                <w:bottom w:val="none" w:sz="0" w:space="0" w:color="auto"/>
                <w:right w:val="none" w:sz="0" w:space="0" w:color="auto"/>
              </w:divBdr>
            </w:div>
            <w:div w:id="354424325">
              <w:marLeft w:val="0"/>
              <w:marRight w:val="0"/>
              <w:marTop w:val="0"/>
              <w:marBottom w:val="0"/>
              <w:divBdr>
                <w:top w:val="none" w:sz="0" w:space="0" w:color="auto"/>
                <w:left w:val="none" w:sz="0" w:space="0" w:color="auto"/>
                <w:bottom w:val="none" w:sz="0" w:space="0" w:color="auto"/>
                <w:right w:val="none" w:sz="0" w:space="0" w:color="auto"/>
              </w:divBdr>
            </w:div>
            <w:div w:id="458955653">
              <w:marLeft w:val="0"/>
              <w:marRight w:val="0"/>
              <w:marTop w:val="0"/>
              <w:marBottom w:val="0"/>
              <w:divBdr>
                <w:top w:val="none" w:sz="0" w:space="0" w:color="auto"/>
                <w:left w:val="none" w:sz="0" w:space="0" w:color="auto"/>
                <w:bottom w:val="none" w:sz="0" w:space="0" w:color="auto"/>
                <w:right w:val="none" w:sz="0" w:space="0" w:color="auto"/>
              </w:divBdr>
            </w:div>
            <w:div w:id="560405891">
              <w:marLeft w:val="0"/>
              <w:marRight w:val="0"/>
              <w:marTop w:val="0"/>
              <w:marBottom w:val="0"/>
              <w:divBdr>
                <w:top w:val="none" w:sz="0" w:space="0" w:color="auto"/>
                <w:left w:val="none" w:sz="0" w:space="0" w:color="auto"/>
                <w:bottom w:val="none" w:sz="0" w:space="0" w:color="auto"/>
                <w:right w:val="none" w:sz="0" w:space="0" w:color="auto"/>
              </w:divBdr>
            </w:div>
            <w:div w:id="673801930">
              <w:marLeft w:val="0"/>
              <w:marRight w:val="0"/>
              <w:marTop w:val="0"/>
              <w:marBottom w:val="0"/>
              <w:divBdr>
                <w:top w:val="none" w:sz="0" w:space="0" w:color="auto"/>
                <w:left w:val="none" w:sz="0" w:space="0" w:color="auto"/>
                <w:bottom w:val="none" w:sz="0" w:space="0" w:color="auto"/>
                <w:right w:val="none" w:sz="0" w:space="0" w:color="auto"/>
              </w:divBdr>
            </w:div>
            <w:div w:id="728307061">
              <w:marLeft w:val="0"/>
              <w:marRight w:val="0"/>
              <w:marTop w:val="0"/>
              <w:marBottom w:val="0"/>
              <w:divBdr>
                <w:top w:val="none" w:sz="0" w:space="0" w:color="auto"/>
                <w:left w:val="none" w:sz="0" w:space="0" w:color="auto"/>
                <w:bottom w:val="none" w:sz="0" w:space="0" w:color="auto"/>
                <w:right w:val="none" w:sz="0" w:space="0" w:color="auto"/>
              </w:divBdr>
            </w:div>
            <w:div w:id="742871168">
              <w:marLeft w:val="0"/>
              <w:marRight w:val="0"/>
              <w:marTop w:val="0"/>
              <w:marBottom w:val="0"/>
              <w:divBdr>
                <w:top w:val="none" w:sz="0" w:space="0" w:color="auto"/>
                <w:left w:val="none" w:sz="0" w:space="0" w:color="auto"/>
                <w:bottom w:val="none" w:sz="0" w:space="0" w:color="auto"/>
                <w:right w:val="none" w:sz="0" w:space="0" w:color="auto"/>
              </w:divBdr>
            </w:div>
            <w:div w:id="799878549">
              <w:marLeft w:val="0"/>
              <w:marRight w:val="0"/>
              <w:marTop w:val="0"/>
              <w:marBottom w:val="0"/>
              <w:divBdr>
                <w:top w:val="none" w:sz="0" w:space="0" w:color="auto"/>
                <w:left w:val="none" w:sz="0" w:space="0" w:color="auto"/>
                <w:bottom w:val="none" w:sz="0" w:space="0" w:color="auto"/>
                <w:right w:val="none" w:sz="0" w:space="0" w:color="auto"/>
              </w:divBdr>
            </w:div>
            <w:div w:id="834537633">
              <w:marLeft w:val="0"/>
              <w:marRight w:val="0"/>
              <w:marTop w:val="0"/>
              <w:marBottom w:val="0"/>
              <w:divBdr>
                <w:top w:val="none" w:sz="0" w:space="0" w:color="auto"/>
                <w:left w:val="none" w:sz="0" w:space="0" w:color="auto"/>
                <w:bottom w:val="none" w:sz="0" w:space="0" w:color="auto"/>
                <w:right w:val="none" w:sz="0" w:space="0" w:color="auto"/>
              </w:divBdr>
            </w:div>
            <w:div w:id="857694315">
              <w:marLeft w:val="0"/>
              <w:marRight w:val="0"/>
              <w:marTop w:val="0"/>
              <w:marBottom w:val="0"/>
              <w:divBdr>
                <w:top w:val="none" w:sz="0" w:space="0" w:color="auto"/>
                <w:left w:val="none" w:sz="0" w:space="0" w:color="auto"/>
                <w:bottom w:val="none" w:sz="0" w:space="0" w:color="auto"/>
                <w:right w:val="none" w:sz="0" w:space="0" w:color="auto"/>
              </w:divBdr>
            </w:div>
            <w:div w:id="891310533">
              <w:marLeft w:val="0"/>
              <w:marRight w:val="0"/>
              <w:marTop w:val="0"/>
              <w:marBottom w:val="0"/>
              <w:divBdr>
                <w:top w:val="none" w:sz="0" w:space="0" w:color="auto"/>
                <w:left w:val="none" w:sz="0" w:space="0" w:color="auto"/>
                <w:bottom w:val="none" w:sz="0" w:space="0" w:color="auto"/>
                <w:right w:val="none" w:sz="0" w:space="0" w:color="auto"/>
              </w:divBdr>
            </w:div>
            <w:div w:id="1057320955">
              <w:marLeft w:val="0"/>
              <w:marRight w:val="0"/>
              <w:marTop w:val="0"/>
              <w:marBottom w:val="0"/>
              <w:divBdr>
                <w:top w:val="none" w:sz="0" w:space="0" w:color="auto"/>
                <w:left w:val="none" w:sz="0" w:space="0" w:color="auto"/>
                <w:bottom w:val="none" w:sz="0" w:space="0" w:color="auto"/>
                <w:right w:val="none" w:sz="0" w:space="0" w:color="auto"/>
              </w:divBdr>
            </w:div>
            <w:div w:id="1069497442">
              <w:marLeft w:val="0"/>
              <w:marRight w:val="0"/>
              <w:marTop w:val="0"/>
              <w:marBottom w:val="0"/>
              <w:divBdr>
                <w:top w:val="none" w:sz="0" w:space="0" w:color="auto"/>
                <w:left w:val="none" w:sz="0" w:space="0" w:color="auto"/>
                <w:bottom w:val="none" w:sz="0" w:space="0" w:color="auto"/>
                <w:right w:val="none" w:sz="0" w:space="0" w:color="auto"/>
              </w:divBdr>
            </w:div>
            <w:div w:id="1168405580">
              <w:marLeft w:val="0"/>
              <w:marRight w:val="0"/>
              <w:marTop w:val="0"/>
              <w:marBottom w:val="0"/>
              <w:divBdr>
                <w:top w:val="none" w:sz="0" w:space="0" w:color="auto"/>
                <w:left w:val="none" w:sz="0" w:space="0" w:color="auto"/>
                <w:bottom w:val="none" w:sz="0" w:space="0" w:color="auto"/>
                <w:right w:val="none" w:sz="0" w:space="0" w:color="auto"/>
              </w:divBdr>
            </w:div>
            <w:div w:id="1682194374">
              <w:marLeft w:val="0"/>
              <w:marRight w:val="0"/>
              <w:marTop w:val="0"/>
              <w:marBottom w:val="0"/>
              <w:divBdr>
                <w:top w:val="none" w:sz="0" w:space="0" w:color="auto"/>
                <w:left w:val="none" w:sz="0" w:space="0" w:color="auto"/>
                <w:bottom w:val="none" w:sz="0" w:space="0" w:color="auto"/>
                <w:right w:val="none" w:sz="0" w:space="0" w:color="auto"/>
              </w:divBdr>
            </w:div>
            <w:div w:id="1948847653">
              <w:marLeft w:val="0"/>
              <w:marRight w:val="0"/>
              <w:marTop w:val="0"/>
              <w:marBottom w:val="0"/>
              <w:divBdr>
                <w:top w:val="none" w:sz="0" w:space="0" w:color="auto"/>
                <w:left w:val="none" w:sz="0" w:space="0" w:color="auto"/>
                <w:bottom w:val="none" w:sz="0" w:space="0" w:color="auto"/>
                <w:right w:val="none" w:sz="0" w:space="0" w:color="auto"/>
              </w:divBdr>
            </w:div>
            <w:div w:id="19565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69543">
      <w:bodyDiv w:val="1"/>
      <w:marLeft w:val="0"/>
      <w:marRight w:val="0"/>
      <w:marTop w:val="0"/>
      <w:marBottom w:val="0"/>
      <w:divBdr>
        <w:top w:val="none" w:sz="0" w:space="0" w:color="auto"/>
        <w:left w:val="none" w:sz="0" w:space="0" w:color="auto"/>
        <w:bottom w:val="none" w:sz="0" w:space="0" w:color="auto"/>
        <w:right w:val="none" w:sz="0" w:space="0" w:color="auto"/>
      </w:divBdr>
      <w:divsChild>
        <w:div w:id="184439433">
          <w:marLeft w:val="0"/>
          <w:marRight w:val="0"/>
          <w:marTop w:val="0"/>
          <w:marBottom w:val="0"/>
          <w:divBdr>
            <w:top w:val="none" w:sz="0" w:space="0" w:color="auto"/>
            <w:left w:val="none" w:sz="0" w:space="0" w:color="auto"/>
            <w:bottom w:val="none" w:sz="0" w:space="0" w:color="auto"/>
            <w:right w:val="none" w:sz="0" w:space="0" w:color="auto"/>
          </w:divBdr>
          <w:divsChild>
            <w:div w:id="21239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6826">
      <w:bodyDiv w:val="1"/>
      <w:marLeft w:val="0"/>
      <w:marRight w:val="0"/>
      <w:marTop w:val="0"/>
      <w:marBottom w:val="0"/>
      <w:divBdr>
        <w:top w:val="none" w:sz="0" w:space="0" w:color="auto"/>
        <w:left w:val="none" w:sz="0" w:space="0" w:color="auto"/>
        <w:bottom w:val="none" w:sz="0" w:space="0" w:color="auto"/>
        <w:right w:val="none" w:sz="0" w:space="0" w:color="auto"/>
      </w:divBdr>
    </w:div>
    <w:div w:id="1713189074">
      <w:bodyDiv w:val="1"/>
      <w:marLeft w:val="0"/>
      <w:marRight w:val="0"/>
      <w:marTop w:val="0"/>
      <w:marBottom w:val="0"/>
      <w:divBdr>
        <w:top w:val="none" w:sz="0" w:space="0" w:color="auto"/>
        <w:left w:val="none" w:sz="0" w:space="0" w:color="auto"/>
        <w:bottom w:val="none" w:sz="0" w:space="0" w:color="auto"/>
        <w:right w:val="none" w:sz="0" w:space="0" w:color="auto"/>
      </w:divBdr>
    </w:div>
    <w:div w:id="1734891396">
      <w:bodyDiv w:val="1"/>
      <w:marLeft w:val="0"/>
      <w:marRight w:val="0"/>
      <w:marTop w:val="0"/>
      <w:marBottom w:val="0"/>
      <w:divBdr>
        <w:top w:val="none" w:sz="0" w:space="0" w:color="auto"/>
        <w:left w:val="none" w:sz="0" w:space="0" w:color="auto"/>
        <w:bottom w:val="none" w:sz="0" w:space="0" w:color="auto"/>
        <w:right w:val="none" w:sz="0" w:space="0" w:color="auto"/>
      </w:divBdr>
    </w:div>
    <w:div w:id="1825395701">
      <w:bodyDiv w:val="1"/>
      <w:marLeft w:val="0"/>
      <w:marRight w:val="0"/>
      <w:marTop w:val="0"/>
      <w:marBottom w:val="0"/>
      <w:divBdr>
        <w:top w:val="none" w:sz="0" w:space="0" w:color="auto"/>
        <w:left w:val="none" w:sz="0" w:space="0" w:color="auto"/>
        <w:bottom w:val="none" w:sz="0" w:space="0" w:color="auto"/>
        <w:right w:val="none" w:sz="0" w:space="0" w:color="auto"/>
      </w:divBdr>
    </w:div>
    <w:div w:id="1880773494">
      <w:bodyDiv w:val="1"/>
      <w:marLeft w:val="0"/>
      <w:marRight w:val="0"/>
      <w:marTop w:val="0"/>
      <w:marBottom w:val="0"/>
      <w:divBdr>
        <w:top w:val="none" w:sz="0" w:space="0" w:color="auto"/>
        <w:left w:val="none" w:sz="0" w:space="0" w:color="auto"/>
        <w:bottom w:val="none" w:sz="0" w:space="0" w:color="auto"/>
        <w:right w:val="none" w:sz="0" w:space="0" w:color="auto"/>
      </w:divBdr>
    </w:div>
    <w:div w:id="1923758241">
      <w:bodyDiv w:val="1"/>
      <w:marLeft w:val="0"/>
      <w:marRight w:val="0"/>
      <w:marTop w:val="0"/>
      <w:marBottom w:val="0"/>
      <w:divBdr>
        <w:top w:val="none" w:sz="0" w:space="0" w:color="auto"/>
        <w:left w:val="none" w:sz="0" w:space="0" w:color="auto"/>
        <w:bottom w:val="none" w:sz="0" w:space="0" w:color="auto"/>
        <w:right w:val="none" w:sz="0" w:space="0" w:color="auto"/>
      </w:divBdr>
    </w:div>
    <w:div w:id="1937208032">
      <w:bodyDiv w:val="1"/>
      <w:marLeft w:val="0"/>
      <w:marRight w:val="0"/>
      <w:marTop w:val="0"/>
      <w:marBottom w:val="0"/>
      <w:divBdr>
        <w:top w:val="none" w:sz="0" w:space="0" w:color="auto"/>
        <w:left w:val="none" w:sz="0" w:space="0" w:color="auto"/>
        <w:bottom w:val="none" w:sz="0" w:space="0" w:color="auto"/>
        <w:right w:val="none" w:sz="0" w:space="0" w:color="auto"/>
      </w:divBdr>
    </w:div>
    <w:div w:id="1939751204">
      <w:bodyDiv w:val="1"/>
      <w:marLeft w:val="0"/>
      <w:marRight w:val="0"/>
      <w:marTop w:val="0"/>
      <w:marBottom w:val="0"/>
      <w:divBdr>
        <w:top w:val="none" w:sz="0" w:space="0" w:color="auto"/>
        <w:left w:val="none" w:sz="0" w:space="0" w:color="auto"/>
        <w:bottom w:val="none" w:sz="0" w:space="0" w:color="auto"/>
        <w:right w:val="none" w:sz="0" w:space="0" w:color="auto"/>
      </w:divBdr>
    </w:div>
    <w:div w:id="2071027380">
      <w:bodyDiv w:val="1"/>
      <w:marLeft w:val="0"/>
      <w:marRight w:val="0"/>
      <w:marTop w:val="0"/>
      <w:marBottom w:val="0"/>
      <w:divBdr>
        <w:top w:val="none" w:sz="0" w:space="0" w:color="auto"/>
        <w:left w:val="none" w:sz="0" w:space="0" w:color="auto"/>
        <w:bottom w:val="none" w:sz="0" w:space="0" w:color="auto"/>
        <w:right w:val="none" w:sz="0" w:space="0" w:color="auto"/>
      </w:divBdr>
      <w:divsChild>
        <w:div w:id="1246452191">
          <w:marLeft w:val="0"/>
          <w:marRight w:val="0"/>
          <w:marTop w:val="0"/>
          <w:marBottom w:val="0"/>
          <w:divBdr>
            <w:top w:val="none" w:sz="0" w:space="0" w:color="auto"/>
            <w:left w:val="none" w:sz="0" w:space="0" w:color="auto"/>
            <w:bottom w:val="none" w:sz="0" w:space="0" w:color="auto"/>
            <w:right w:val="none" w:sz="0" w:space="0" w:color="auto"/>
          </w:divBdr>
          <w:divsChild>
            <w:div w:id="21130322">
              <w:marLeft w:val="0"/>
              <w:marRight w:val="0"/>
              <w:marTop w:val="0"/>
              <w:marBottom w:val="0"/>
              <w:divBdr>
                <w:top w:val="none" w:sz="0" w:space="0" w:color="auto"/>
                <w:left w:val="none" w:sz="0" w:space="0" w:color="auto"/>
                <w:bottom w:val="none" w:sz="0" w:space="0" w:color="auto"/>
                <w:right w:val="none" w:sz="0" w:space="0" w:color="auto"/>
              </w:divBdr>
            </w:div>
            <w:div w:id="202711442">
              <w:marLeft w:val="0"/>
              <w:marRight w:val="0"/>
              <w:marTop w:val="0"/>
              <w:marBottom w:val="0"/>
              <w:divBdr>
                <w:top w:val="none" w:sz="0" w:space="0" w:color="auto"/>
                <w:left w:val="none" w:sz="0" w:space="0" w:color="auto"/>
                <w:bottom w:val="none" w:sz="0" w:space="0" w:color="auto"/>
                <w:right w:val="none" w:sz="0" w:space="0" w:color="auto"/>
              </w:divBdr>
            </w:div>
            <w:div w:id="202788424">
              <w:marLeft w:val="0"/>
              <w:marRight w:val="0"/>
              <w:marTop w:val="0"/>
              <w:marBottom w:val="0"/>
              <w:divBdr>
                <w:top w:val="none" w:sz="0" w:space="0" w:color="auto"/>
                <w:left w:val="none" w:sz="0" w:space="0" w:color="auto"/>
                <w:bottom w:val="none" w:sz="0" w:space="0" w:color="auto"/>
                <w:right w:val="none" w:sz="0" w:space="0" w:color="auto"/>
              </w:divBdr>
            </w:div>
            <w:div w:id="578440416">
              <w:marLeft w:val="0"/>
              <w:marRight w:val="0"/>
              <w:marTop w:val="0"/>
              <w:marBottom w:val="0"/>
              <w:divBdr>
                <w:top w:val="none" w:sz="0" w:space="0" w:color="auto"/>
                <w:left w:val="none" w:sz="0" w:space="0" w:color="auto"/>
                <w:bottom w:val="none" w:sz="0" w:space="0" w:color="auto"/>
                <w:right w:val="none" w:sz="0" w:space="0" w:color="auto"/>
              </w:divBdr>
            </w:div>
            <w:div w:id="597251784">
              <w:marLeft w:val="0"/>
              <w:marRight w:val="0"/>
              <w:marTop w:val="0"/>
              <w:marBottom w:val="0"/>
              <w:divBdr>
                <w:top w:val="none" w:sz="0" w:space="0" w:color="auto"/>
                <w:left w:val="none" w:sz="0" w:space="0" w:color="auto"/>
                <w:bottom w:val="none" w:sz="0" w:space="0" w:color="auto"/>
                <w:right w:val="none" w:sz="0" w:space="0" w:color="auto"/>
              </w:divBdr>
            </w:div>
            <w:div w:id="1277253030">
              <w:marLeft w:val="0"/>
              <w:marRight w:val="0"/>
              <w:marTop w:val="0"/>
              <w:marBottom w:val="0"/>
              <w:divBdr>
                <w:top w:val="none" w:sz="0" w:space="0" w:color="auto"/>
                <w:left w:val="none" w:sz="0" w:space="0" w:color="auto"/>
                <w:bottom w:val="none" w:sz="0" w:space="0" w:color="auto"/>
                <w:right w:val="none" w:sz="0" w:space="0" w:color="auto"/>
              </w:divBdr>
            </w:div>
            <w:div w:id="1542981039">
              <w:marLeft w:val="0"/>
              <w:marRight w:val="0"/>
              <w:marTop w:val="0"/>
              <w:marBottom w:val="0"/>
              <w:divBdr>
                <w:top w:val="none" w:sz="0" w:space="0" w:color="auto"/>
                <w:left w:val="none" w:sz="0" w:space="0" w:color="auto"/>
                <w:bottom w:val="none" w:sz="0" w:space="0" w:color="auto"/>
                <w:right w:val="none" w:sz="0" w:space="0" w:color="auto"/>
              </w:divBdr>
            </w:div>
            <w:div w:id="1964343200">
              <w:marLeft w:val="0"/>
              <w:marRight w:val="0"/>
              <w:marTop w:val="0"/>
              <w:marBottom w:val="0"/>
              <w:divBdr>
                <w:top w:val="none" w:sz="0" w:space="0" w:color="auto"/>
                <w:left w:val="none" w:sz="0" w:space="0" w:color="auto"/>
                <w:bottom w:val="none" w:sz="0" w:space="0" w:color="auto"/>
                <w:right w:val="none" w:sz="0" w:space="0" w:color="auto"/>
              </w:divBdr>
            </w:div>
            <w:div w:id="1970209950">
              <w:marLeft w:val="0"/>
              <w:marRight w:val="0"/>
              <w:marTop w:val="0"/>
              <w:marBottom w:val="0"/>
              <w:divBdr>
                <w:top w:val="none" w:sz="0" w:space="0" w:color="auto"/>
                <w:left w:val="none" w:sz="0" w:space="0" w:color="auto"/>
                <w:bottom w:val="none" w:sz="0" w:space="0" w:color="auto"/>
                <w:right w:val="none" w:sz="0" w:space="0" w:color="auto"/>
              </w:divBdr>
            </w:div>
            <w:div w:id="1983532973">
              <w:marLeft w:val="0"/>
              <w:marRight w:val="0"/>
              <w:marTop w:val="0"/>
              <w:marBottom w:val="0"/>
              <w:divBdr>
                <w:top w:val="none" w:sz="0" w:space="0" w:color="auto"/>
                <w:left w:val="none" w:sz="0" w:space="0" w:color="auto"/>
                <w:bottom w:val="none" w:sz="0" w:space="0" w:color="auto"/>
                <w:right w:val="none" w:sz="0" w:space="0" w:color="auto"/>
              </w:divBdr>
            </w:div>
          </w:divsChild>
        </w:div>
        <w:div w:id="1290093592">
          <w:marLeft w:val="0"/>
          <w:marRight w:val="0"/>
          <w:marTop w:val="0"/>
          <w:marBottom w:val="0"/>
          <w:divBdr>
            <w:top w:val="none" w:sz="0" w:space="0" w:color="auto"/>
            <w:left w:val="none" w:sz="0" w:space="0" w:color="auto"/>
            <w:bottom w:val="none" w:sz="0" w:space="0" w:color="auto"/>
            <w:right w:val="none" w:sz="0" w:space="0" w:color="auto"/>
          </w:divBdr>
          <w:divsChild>
            <w:div w:id="1857036">
              <w:marLeft w:val="0"/>
              <w:marRight w:val="0"/>
              <w:marTop w:val="0"/>
              <w:marBottom w:val="0"/>
              <w:divBdr>
                <w:top w:val="none" w:sz="0" w:space="0" w:color="auto"/>
                <w:left w:val="none" w:sz="0" w:space="0" w:color="auto"/>
                <w:bottom w:val="none" w:sz="0" w:space="0" w:color="auto"/>
                <w:right w:val="none" w:sz="0" w:space="0" w:color="auto"/>
              </w:divBdr>
            </w:div>
            <w:div w:id="410156121">
              <w:marLeft w:val="0"/>
              <w:marRight w:val="0"/>
              <w:marTop w:val="0"/>
              <w:marBottom w:val="0"/>
              <w:divBdr>
                <w:top w:val="none" w:sz="0" w:space="0" w:color="auto"/>
                <w:left w:val="none" w:sz="0" w:space="0" w:color="auto"/>
                <w:bottom w:val="none" w:sz="0" w:space="0" w:color="auto"/>
                <w:right w:val="none" w:sz="0" w:space="0" w:color="auto"/>
              </w:divBdr>
            </w:div>
            <w:div w:id="430202534">
              <w:marLeft w:val="0"/>
              <w:marRight w:val="0"/>
              <w:marTop w:val="0"/>
              <w:marBottom w:val="0"/>
              <w:divBdr>
                <w:top w:val="none" w:sz="0" w:space="0" w:color="auto"/>
                <w:left w:val="none" w:sz="0" w:space="0" w:color="auto"/>
                <w:bottom w:val="none" w:sz="0" w:space="0" w:color="auto"/>
                <w:right w:val="none" w:sz="0" w:space="0" w:color="auto"/>
              </w:divBdr>
            </w:div>
            <w:div w:id="534122990">
              <w:marLeft w:val="0"/>
              <w:marRight w:val="0"/>
              <w:marTop w:val="0"/>
              <w:marBottom w:val="0"/>
              <w:divBdr>
                <w:top w:val="none" w:sz="0" w:space="0" w:color="auto"/>
                <w:left w:val="none" w:sz="0" w:space="0" w:color="auto"/>
                <w:bottom w:val="none" w:sz="0" w:space="0" w:color="auto"/>
                <w:right w:val="none" w:sz="0" w:space="0" w:color="auto"/>
              </w:divBdr>
            </w:div>
            <w:div w:id="540478010">
              <w:marLeft w:val="0"/>
              <w:marRight w:val="0"/>
              <w:marTop w:val="0"/>
              <w:marBottom w:val="0"/>
              <w:divBdr>
                <w:top w:val="none" w:sz="0" w:space="0" w:color="auto"/>
                <w:left w:val="none" w:sz="0" w:space="0" w:color="auto"/>
                <w:bottom w:val="none" w:sz="0" w:space="0" w:color="auto"/>
                <w:right w:val="none" w:sz="0" w:space="0" w:color="auto"/>
              </w:divBdr>
            </w:div>
            <w:div w:id="565456737">
              <w:marLeft w:val="0"/>
              <w:marRight w:val="0"/>
              <w:marTop w:val="0"/>
              <w:marBottom w:val="0"/>
              <w:divBdr>
                <w:top w:val="none" w:sz="0" w:space="0" w:color="auto"/>
                <w:left w:val="none" w:sz="0" w:space="0" w:color="auto"/>
                <w:bottom w:val="none" w:sz="0" w:space="0" w:color="auto"/>
                <w:right w:val="none" w:sz="0" w:space="0" w:color="auto"/>
              </w:divBdr>
            </w:div>
            <w:div w:id="687633281">
              <w:marLeft w:val="0"/>
              <w:marRight w:val="0"/>
              <w:marTop w:val="0"/>
              <w:marBottom w:val="0"/>
              <w:divBdr>
                <w:top w:val="none" w:sz="0" w:space="0" w:color="auto"/>
                <w:left w:val="none" w:sz="0" w:space="0" w:color="auto"/>
                <w:bottom w:val="none" w:sz="0" w:space="0" w:color="auto"/>
                <w:right w:val="none" w:sz="0" w:space="0" w:color="auto"/>
              </w:divBdr>
            </w:div>
            <w:div w:id="780953133">
              <w:marLeft w:val="0"/>
              <w:marRight w:val="0"/>
              <w:marTop w:val="0"/>
              <w:marBottom w:val="0"/>
              <w:divBdr>
                <w:top w:val="none" w:sz="0" w:space="0" w:color="auto"/>
                <w:left w:val="none" w:sz="0" w:space="0" w:color="auto"/>
                <w:bottom w:val="none" w:sz="0" w:space="0" w:color="auto"/>
                <w:right w:val="none" w:sz="0" w:space="0" w:color="auto"/>
              </w:divBdr>
            </w:div>
            <w:div w:id="963388393">
              <w:marLeft w:val="0"/>
              <w:marRight w:val="0"/>
              <w:marTop w:val="0"/>
              <w:marBottom w:val="0"/>
              <w:divBdr>
                <w:top w:val="none" w:sz="0" w:space="0" w:color="auto"/>
                <w:left w:val="none" w:sz="0" w:space="0" w:color="auto"/>
                <w:bottom w:val="none" w:sz="0" w:space="0" w:color="auto"/>
                <w:right w:val="none" w:sz="0" w:space="0" w:color="auto"/>
              </w:divBdr>
            </w:div>
            <w:div w:id="998073971">
              <w:marLeft w:val="0"/>
              <w:marRight w:val="0"/>
              <w:marTop w:val="0"/>
              <w:marBottom w:val="0"/>
              <w:divBdr>
                <w:top w:val="none" w:sz="0" w:space="0" w:color="auto"/>
                <w:left w:val="none" w:sz="0" w:space="0" w:color="auto"/>
                <w:bottom w:val="none" w:sz="0" w:space="0" w:color="auto"/>
                <w:right w:val="none" w:sz="0" w:space="0" w:color="auto"/>
              </w:divBdr>
            </w:div>
            <w:div w:id="1139224182">
              <w:marLeft w:val="0"/>
              <w:marRight w:val="0"/>
              <w:marTop w:val="0"/>
              <w:marBottom w:val="0"/>
              <w:divBdr>
                <w:top w:val="none" w:sz="0" w:space="0" w:color="auto"/>
                <w:left w:val="none" w:sz="0" w:space="0" w:color="auto"/>
                <w:bottom w:val="none" w:sz="0" w:space="0" w:color="auto"/>
                <w:right w:val="none" w:sz="0" w:space="0" w:color="auto"/>
              </w:divBdr>
            </w:div>
            <w:div w:id="1345017437">
              <w:marLeft w:val="0"/>
              <w:marRight w:val="0"/>
              <w:marTop w:val="0"/>
              <w:marBottom w:val="0"/>
              <w:divBdr>
                <w:top w:val="none" w:sz="0" w:space="0" w:color="auto"/>
                <w:left w:val="none" w:sz="0" w:space="0" w:color="auto"/>
                <w:bottom w:val="none" w:sz="0" w:space="0" w:color="auto"/>
                <w:right w:val="none" w:sz="0" w:space="0" w:color="auto"/>
              </w:divBdr>
            </w:div>
            <w:div w:id="1453942238">
              <w:marLeft w:val="0"/>
              <w:marRight w:val="0"/>
              <w:marTop w:val="0"/>
              <w:marBottom w:val="0"/>
              <w:divBdr>
                <w:top w:val="none" w:sz="0" w:space="0" w:color="auto"/>
                <w:left w:val="none" w:sz="0" w:space="0" w:color="auto"/>
                <w:bottom w:val="none" w:sz="0" w:space="0" w:color="auto"/>
                <w:right w:val="none" w:sz="0" w:space="0" w:color="auto"/>
              </w:divBdr>
            </w:div>
            <w:div w:id="1528908439">
              <w:marLeft w:val="0"/>
              <w:marRight w:val="0"/>
              <w:marTop w:val="0"/>
              <w:marBottom w:val="0"/>
              <w:divBdr>
                <w:top w:val="none" w:sz="0" w:space="0" w:color="auto"/>
                <w:left w:val="none" w:sz="0" w:space="0" w:color="auto"/>
                <w:bottom w:val="none" w:sz="0" w:space="0" w:color="auto"/>
                <w:right w:val="none" w:sz="0" w:space="0" w:color="auto"/>
              </w:divBdr>
            </w:div>
            <w:div w:id="1684280496">
              <w:marLeft w:val="0"/>
              <w:marRight w:val="0"/>
              <w:marTop w:val="0"/>
              <w:marBottom w:val="0"/>
              <w:divBdr>
                <w:top w:val="none" w:sz="0" w:space="0" w:color="auto"/>
                <w:left w:val="none" w:sz="0" w:space="0" w:color="auto"/>
                <w:bottom w:val="none" w:sz="0" w:space="0" w:color="auto"/>
                <w:right w:val="none" w:sz="0" w:space="0" w:color="auto"/>
              </w:divBdr>
            </w:div>
            <w:div w:id="1741319189">
              <w:marLeft w:val="0"/>
              <w:marRight w:val="0"/>
              <w:marTop w:val="0"/>
              <w:marBottom w:val="0"/>
              <w:divBdr>
                <w:top w:val="none" w:sz="0" w:space="0" w:color="auto"/>
                <w:left w:val="none" w:sz="0" w:space="0" w:color="auto"/>
                <w:bottom w:val="none" w:sz="0" w:space="0" w:color="auto"/>
                <w:right w:val="none" w:sz="0" w:space="0" w:color="auto"/>
              </w:divBdr>
            </w:div>
            <w:div w:id="1796288193">
              <w:marLeft w:val="0"/>
              <w:marRight w:val="0"/>
              <w:marTop w:val="0"/>
              <w:marBottom w:val="0"/>
              <w:divBdr>
                <w:top w:val="none" w:sz="0" w:space="0" w:color="auto"/>
                <w:left w:val="none" w:sz="0" w:space="0" w:color="auto"/>
                <w:bottom w:val="none" w:sz="0" w:space="0" w:color="auto"/>
                <w:right w:val="none" w:sz="0" w:space="0" w:color="auto"/>
              </w:divBdr>
            </w:div>
            <w:div w:id="1810396531">
              <w:marLeft w:val="0"/>
              <w:marRight w:val="0"/>
              <w:marTop w:val="0"/>
              <w:marBottom w:val="0"/>
              <w:divBdr>
                <w:top w:val="none" w:sz="0" w:space="0" w:color="auto"/>
                <w:left w:val="none" w:sz="0" w:space="0" w:color="auto"/>
                <w:bottom w:val="none" w:sz="0" w:space="0" w:color="auto"/>
                <w:right w:val="none" w:sz="0" w:space="0" w:color="auto"/>
              </w:divBdr>
            </w:div>
            <w:div w:id="1892307588">
              <w:marLeft w:val="0"/>
              <w:marRight w:val="0"/>
              <w:marTop w:val="0"/>
              <w:marBottom w:val="0"/>
              <w:divBdr>
                <w:top w:val="none" w:sz="0" w:space="0" w:color="auto"/>
                <w:left w:val="none" w:sz="0" w:space="0" w:color="auto"/>
                <w:bottom w:val="none" w:sz="0" w:space="0" w:color="auto"/>
                <w:right w:val="none" w:sz="0" w:space="0" w:color="auto"/>
              </w:divBdr>
            </w:div>
            <w:div w:id="2077166096">
              <w:marLeft w:val="0"/>
              <w:marRight w:val="0"/>
              <w:marTop w:val="0"/>
              <w:marBottom w:val="0"/>
              <w:divBdr>
                <w:top w:val="none" w:sz="0" w:space="0" w:color="auto"/>
                <w:left w:val="none" w:sz="0" w:space="0" w:color="auto"/>
                <w:bottom w:val="none" w:sz="0" w:space="0" w:color="auto"/>
                <w:right w:val="none" w:sz="0" w:space="0" w:color="auto"/>
              </w:divBdr>
            </w:div>
          </w:divsChild>
        </w:div>
        <w:div w:id="1467580345">
          <w:marLeft w:val="0"/>
          <w:marRight w:val="0"/>
          <w:marTop w:val="0"/>
          <w:marBottom w:val="0"/>
          <w:divBdr>
            <w:top w:val="none" w:sz="0" w:space="0" w:color="auto"/>
            <w:left w:val="none" w:sz="0" w:space="0" w:color="auto"/>
            <w:bottom w:val="none" w:sz="0" w:space="0" w:color="auto"/>
            <w:right w:val="none" w:sz="0" w:space="0" w:color="auto"/>
          </w:divBdr>
          <w:divsChild>
            <w:div w:id="129632242">
              <w:marLeft w:val="0"/>
              <w:marRight w:val="0"/>
              <w:marTop w:val="0"/>
              <w:marBottom w:val="0"/>
              <w:divBdr>
                <w:top w:val="none" w:sz="0" w:space="0" w:color="auto"/>
                <w:left w:val="none" w:sz="0" w:space="0" w:color="auto"/>
                <w:bottom w:val="none" w:sz="0" w:space="0" w:color="auto"/>
                <w:right w:val="none" w:sz="0" w:space="0" w:color="auto"/>
              </w:divBdr>
            </w:div>
            <w:div w:id="273832349">
              <w:marLeft w:val="0"/>
              <w:marRight w:val="0"/>
              <w:marTop w:val="0"/>
              <w:marBottom w:val="0"/>
              <w:divBdr>
                <w:top w:val="none" w:sz="0" w:space="0" w:color="auto"/>
                <w:left w:val="none" w:sz="0" w:space="0" w:color="auto"/>
                <w:bottom w:val="none" w:sz="0" w:space="0" w:color="auto"/>
                <w:right w:val="none" w:sz="0" w:space="0" w:color="auto"/>
              </w:divBdr>
            </w:div>
            <w:div w:id="446583223">
              <w:marLeft w:val="0"/>
              <w:marRight w:val="0"/>
              <w:marTop w:val="0"/>
              <w:marBottom w:val="0"/>
              <w:divBdr>
                <w:top w:val="none" w:sz="0" w:space="0" w:color="auto"/>
                <w:left w:val="none" w:sz="0" w:space="0" w:color="auto"/>
                <w:bottom w:val="none" w:sz="0" w:space="0" w:color="auto"/>
                <w:right w:val="none" w:sz="0" w:space="0" w:color="auto"/>
              </w:divBdr>
            </w:div>
            <w:div w:id="1228612391">
              <w:marLeft w:val="0"/>
              <w:marRight w:val="0"/>
              <w:marTop w:val="0"/>
              <w:marBottom w:val="0"/>
              <w:divBdr>
                <w:top w:val="none" w:sz="0" w:space="0" w:color="auto"/>
                <w:left w:val="none" w:sz="0" w:space="0" w:color="auto"/>
                <w:bottom w:val="none" w:sz="0" w:space="0" w:color="auto"/>
                <w:right w:val="none" w:sz="0" w:space="0" w:color="auto"/>
              </w:divBdr>
            </w:div>
            <w:div w:id="1249998290">
              <w:marLeft w:val="0"/>
              <w:marRight w:val="0"/>
              <w:marTop w:val="0"/>
              <w:marBottom w:val="0"/>
              <w:divBdr>
                <w:top w:val="none" w:sz="0" w:space="0" w:color="auto"/>
                <w:left w:val="none" w:sz="0" w:space="0" w:color="auto"/>
                <w:bottom w:val="none" w:sz="0" w:space="0" w:color="auto"/>
                <w:right w:val="none" w:sz="0" w:space="0" w:color="auto"/>
              </w:divBdr>
            </w:div>
            <w:div w:id="1724599430">
              <w:marLeft w:val="0"/>
              <w:marRight w:val="0"/>
              <w:marTop w:val="0"/>
              <w:marBottom w:val="0"/>
              <w:divBdr>
                <w:top w:val="none" w:sz="0" w:space="0" w:color="auto"/>
                <w:left w:val="none" w:sz="0" w:space="0" w:color="auto"/>
                <w:bottom w:val="none" w:sz="0" w:space="0" w:color="auto"/>
                <w:right w:val="none" w:sz="0" w:space="0" w:color="auto"/>
              </w:divBdr>
            </w:div>
            <w:div w:id="1818574588">
              <w:marLeft w:val="0"/>
              <w:marRight w:val="0"/>
              <w:marTop w:val="0"/>
              <w:marBottom w:val="0"/>
              <w:divBdr>
                <w:top w:val="none" w:sz="0" w:space="0" w:color="auto"/>
                <w:left w:val="none" w:sz="0" w:space="0" w:color="auto"/>
                <w:bottom w:val="none" w:sz="0" w:space="0" w:color="auto"/>
                <w:right w:val="none" w:sz="0" w:space="0" w:color="auto"/>
              </w:divBdr>
            </w:div>
            <w:div w:id="1984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2446">
      <w:bodyDiv w:val="1"/>
      <w:marLeft w:val="0"/>
      <w:marRight w:val="0"/>
      <w:marTop w:val="0"/>
      <w:marBottom w:val="0"/>
      <w:divBdr>
        <w:top w:val="none" w:sz="0" w:space="0" w:color="auto"/>
        <w:left w:val="none" w:sz="0" w:space="0" w:color="auto"/>
        <w:bottom w:val="none" w:sz="0" w:space="0" w:color="auto"/>
        <w:right w:val="none" w:sz="0" w:space="0" w:color="auto"/>
      </w:divBdr>
    </w:div>
    <w:div w:id="2093240674">
      <w:bodyDiv w:val="1"/>
      <w:marLeft w:val="0"/>
      <w:marRight w:val="0"/>
      <w:marTop w:val="0"/>
      <w:marBottom w:val="0"/>
      <w:divBdr>
        <w:top w:val="none" w:sz="0" w:space="0" w:color="auto"/>
        <w:left w:val="none" w:sz="0" w:space="0" w:color="auto"/>
        <w:bottom w:val="none" w:sz="0" w:space="0" w:color="auto"/>
        <w:right w:val="none" w:sz="0" w:space="0" w:color="auto"/>
      </w:divBdr>
      <w:divsChild>
        <w:div w:id="177433073">
          <w:marLeft w:val="0"/>
          <w:marRight w:val="0"/>
          <w:marTop w:val="0"/>
          <w:marBottom w:val="0"/>
          <w:divBdr>
            <w:top w:val="none" w:sz="0" w:space="0" w:color="auto"/>
            <w:left w:val="none" w:sz="0" w:space="0" w:color="auto"/>
            <w:bottom w:val="none" w:sz="0" w:space="0" w:color="auto"/>
            <w:right w:val="none" w:sz="0" w:space="0" w:color="auto"/>
          </w:divBdr>
          <w:divsChild>
            <w:div w:id="4164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sv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C3585C0466441598476C828E21052B"/>
        <w:category>
          <w:name w:val="General"/>
          <w:gallery w:val="placeholder"/>
        </w:category>
        <w:types>
          <w:type w:val="bbPlcHdr"/>
        </w:types>
        <w:behaviors>
          <w:behavior w:val="content"/>
        </w:behaviors>
        <w:guid w:val="{9E103980-A124-4D6D-BC77-DEBD1D959258}"/>
      </w:docPartPr>
      <w:docPartBody>
        <w:p w:rsidR="00F0240A" w:rsidRDefault="00F0240A" w:rsidP="00F0240A">
          <w:pPr>
            <w:pStyle w:val="8EC3585C0466441598476C828E21052B"/>
          </w:pPr>
          <w:r w:rsidRPr="00295330">
            <w:rPr>
              <w:rStyle w:val="PlaceholderText"/>
              <w:highlight w:val="darkGray"/>
            </w:rPr>
            <w:t xml:space="preserve">[Click to add </w:t>
          </w:r>
          <w:r>
            <w:rPr>
              <w:rStyle w:val="PlaceholderText"/>
              <w:highlight w:val="darkGray"/>
            </w:rPr>
            <w:t>Report type</w:t>
          </w:r>
          <w:r w:rsidRPr="00295330">
            <w:rPr>
              <w:rStyle w:val="PlaceholderText"/>
              <w:highlight w:val="dark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0A"/>
    <w:rsid w:val="00167FA9"/>
    <w:rsid w:val="001E6E13"/>
    <w:rsid w:val="004D3E8F"/>
    <w:rsid w:val="005160BC"/>
    <w:rsid w:val="00B179EF"/>
    <w:rsid w:val="00C72F78"/>
    <w:rsid w:val="00F02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40A"/>
    <w:rPr>
      <w:color w:val="808080"/>
    </w:rPr>
  </w:style>
  <w:style w:type="paragraph" w:customStyle="1" w:styleId="8EC3585C0466441598476C828E21052B">
    <w:name w:val="8EC3585C0466441598476C828E21052B"/>
    <w:rsid w:val="00F02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MPWT-2140667901-74401</_dlc_DocId>
    <_dlc_DocIdUrl xmlns="20393cdf-440a-4521-8f19-00ba43423d00">
      <Url>https://pcgov.sharepoint.com/sites/sceteam/_layouts/15/DocIdRedir.aspx?ID=MPWT-2140667901-74401</Url>
      <Description>MPWT-2140667901-74401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TemplafyTemplateConfiguration><![CDATA[{"elementsMetadata":[],"transformationConfigurations":[],"templateName":"chapter","templateDescription":"","enableDocumentContentUpdater":false,"version":"2.0"}]]></TemplafyTemplateConfiguration>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15c5805a08581c4ed89cb471586c0f7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85d131af05a757f90036b5c6ef2c65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7F752-2238-441E-ABA5-DB8C10DEA577}">
  <ds:schemaRefs/>
</ds:datastoreItem>
</file>

<file path=customXml/itemProps2.xml><?xml version="1.0" encoding="utf-8"?>
<ds:datastoreItem xmlns:ds="http://schemas.openxmlformats.org/officeDocument/2006/customXml" ds:itemID="{A9375862-7444-4178-95BA-49A058BB7408}">
  <ds:schemaRefs>
    <ds:schemaRef ds:uri="http://schemas.microsoft.com/office/2006/documentManagement/types"/>
    <ds:schemaRef ds:uri="http://www.w3.org/XML/1998/namespace"/>
    <ds:schemaRef ds:uri="http://schemas.microsoft.com/office/2006/metadata/properties"/>
    <ds:schemaRef ds:uri="http://purl.org/dc/dcmitype/"/>
    <ds:schemaRef ds:uri="20393cdf-440a-4521-8f19-00ba43423d00"/>
    <ds:schemaRef ds:uri="http://purl.org/dc/elements/1.1/"/>
    <ds:schemaRef ds:uri="http://schemas.microsoft.com/office/infopath/2007/PartnerControls"/>
    <ds:schemaRef ds:uri="http://schemas.openxmlformats.org/package/2006/metadata/core-properties"/>
    <ds:schemaRef ds:uri="3d385984-9344-419b-a80b-49c06a2bdab8"/>
    <ds:schemaRef ds:uri="http://purl.org/dc/term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9AEC5FCB-ADF8-464D-9830-E76C268395B0}">
  <ds:schemaRefs>
    <ds:schemaRef ds:uri="http://schemas.microsoft.com/sharepoint/v3/contenttype/forms"/>
  </ds:schemaRefs>
</ds:datastoreItem>
</file>

<file path=customXml/itemProps5.xml><?xml version="1.0" encoding="utf-8"?>
<ds:datastoreItem xmlns:ds="http://schemas.openxmlformats.org/officeDocument/2006/customXml" ds:itemID="{AB8E0C30-8A8B-4A8E-BF72-D66864D0FF61}">
  <ds:schemaRefs>
    <ds:schemaRef ds:uri="http://schemas.microsoft.com/sharepoint/events"/>
  </ds:schemaRefs>
</ds:datastoreItem>
</file>

<file path=customXml/itemProps6.xml><?xml version="1.0" encoding="utf-8"?>
<ds:datastoreItem xmlns:ds="http://schemas.openxmlformats.org/officeDocument/2006/customXml" ds:itemID="{5CCDCE8C-2FF2-479D-91C1-79A7A7683D3C}">
  <ds:schemaRefs/>
</ds:datastoreItem>
</file>

<file path=customXml/itemProps7.xml><?xml version="1.0" encoding="utf-8"?>
<ds:datastoreItem xmlns:ds="http://schemas.openxmlformats.org/officeDocument/2006/customXml" ds:itemID="{7E1B1C64-F52D-425A-9933-C3F416E7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94</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Measuring outcomes for First Nations communities</vt:lpstr>
    </vt:vector>
  </TitlesOfParts>
  <Company>Productivity Commission</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outcomes for First Nations communities</dc:title>
  <dc:subject>Productivity Commission submission</dc:subject>
  <dc:creator>Productivity Commission</dc:creator>
  <cp:keywords/>
  <dc:description/>
  <cp:lastModifiedBy>Chris Alston</cp:lastModifiedBy>
  <cp:revision>44</cp:revision>
  <cp:lastPrinted>2025-02-27T22:14:00Z</cp:lastPrinted>
  <dcterms:created xsi:type="dcterms:W3CDTF">2025-02-19T05:44:00Z</dcterms:created>
  <dcterms:modified xsi:type="dcterms:W3CDTF">2025-03-06T00:07:00Z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JournalAbbreviations" value="true"/&gt;&lt;/prefs&gt;&lt;/data&gt;</vt:lpwstr>
  </property>
  <property fmtid="{D5CDD505-2E9C-101B-9397-08002B2CF9AE}" pid="3" name="ContentTypeId">
    <vt:lpwstr>0x0101006C0B5E815648EF46B6FA6D42F17E5E9F000C963E276195B04F83BC027CFDC94A8D</vt:lpwstr>
  </property>
  <property fmtid="{D5CDD505-2E9C-101B-9397-08002B2CF9AE}" pid="4" name="RevIMBCS">
    <vt:lpwstr>1;#Unclassified|3955eeb1-2d18-4582-aeb2-00144ec3aaf5</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637629323564275408</vt:lpwstr>
  </property>
  <property fmtid="{D5CDD505-2E9C-101B-9397-08002B2CF9AE}" pid="8" name="TemplafyUserProfileId">
    <vt:lpwstr>638040881764491358</vt:lpwstr>
  </property>
  <property fmtid="{D5CDD505-2E9C-101B-9397-08002B2CF9AE}" pid="9" name="TemplafyFromBlank">
    <vt:bool>false</vt:bool>
  </property>
  <property fmtid="{D5CDD505-2E9C-101B-9397-08002B2CF9AE}" pid="10" name="ZOTERO_PREF_1">
    <vt:lpwstr>&lt;data data-version="3" zotero-version="6.0.37"&gt;&lt;session id="kzZ71I8C"/&gt;&lt;style id="http://www.zotero.org/styles/Productivity-Commission" hasBibliography="1" bibliographyStyleHasBeenSet="1"/&gt;&lt;prefs&gt;&lt;pref name="fieldType" value="Field"/&gt;&lt;pref name="automatic</vt:lpwstr>
  </property>
  <property fmtid="{D5CDD505-2E9C-101B-9397-08002B2CF9AE}" pid="11" name="MSIP_Label_c1f2b1ce-4212-46db-a901-dd8453f57141_Enabled">
    <vt:lpwstr>true</vt:lpwstr>
  </property>
  <property fmtid="{D5CDD505-2E9C-101B-9397-08002B2CF9AE}" pid="12" name="MSIP_Label_c1f2b1ce-4212-46db-a901-dd8453f57141_SetDate">
    <vt:lpwstr>2025-02-19T05:41:50Z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f275c629-a416-4dcc-b7d9-8fc4102d78d2</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y fmtid="{D5CDD505-2E9C-101B-9397-08002B2CF9AE}" pid="19" name="_dlc_DocIdItemGuid">
    <vt:lpwstr>15831b52-902b-4405-981c-ded29f477837</vt:lpwstr>
  </property>
</Properties>
</file>